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4E" w:rsidRDefault="00842102" w:rsidP="00555060">
      <w:pPr>
        <w:tabs>
          <w:tab w:val="left" w:pos="2910"/>
        </w:tabs>
        <w:rPr>
          <w:b/>
        </w:rPr>
      </w:pPr>
      <w:bookmarkStart w:id="0" w:name="_GoBack"/>
      <w:bookmarkEnd w:id="0"/>
      <w:r>
        <w:rPr>
          <w:b/>
        </w:rPr>
        <w:t>ANEXO 3</w:t>
      </w:r>
      <w:r w:rsidR="00E1539A">
        <w:rPr>
          <w:b/>
        </w:rPr>
        <w:t xml:space="preserve">: Contexto general sobre proceso  de capacitación a facilitadores del Programa Familias Fuertes Amor y Límites. </w:t>
      </w:r>
    </w:p>
    <w:p w:rsidR="002E0B9A" w:rsidRPr="002E0B9A" w:rsidRDefault="002E0B9A" w:rsidP="00555060">
      <w:pPr>
        <w:tabs>
          <w:tab w:val="left" w:pos="2910"/>
        </w:tabs>
        <w:rPr>
          <w:b/>
        </w:rPr>
      </w:pPr>
    </w:p>
    <w:p w:rsidR="00A62AA1" w:rsidRDefault="007935BD" w:rsidP="00F63045">
      <w:pPr>
        <w:tabs>
          <w:tab w:val="left" w:pos="2910"/>
        </w:tabs>
        <w:jc w:val="both"/>
      </w:pPr>
      <w:r>
        <w:t>E</w:t>
      </w:r>
      <w:r w:rsidR="00451992">
        <w:t>l</w:t>
      </w:r>
      <w:r>
        <w:t xml:space="preserve"> Programa Famil</w:t>
      </w:r>
      <w:r w:rsidR="00E20187">
        <w:t>ias Fuertes Amor y Límites se plantea</w:t>
      </w:r>
      <w:r>
        <w:t xml:space="preserve"> como objetivo general  orientar a las familias a mejorar la salud y el desarrollo de adolescentes entre 10 y 14 años</w:t>
      </w:r>
      <w:r w:rsidR="00F63045">
        <w:t xml:space="preserve">,  así como </w:t>
      </w:r>
      <w:r>
        <w:t xml:space="preserve"> prevenir conductas de riesgo a través de la promoción de la comunicación entre padres  e hijos. Para </w:t>
      </w:r>
      <w:r w:rsidR="00F63045">
        <w:t xml:space="preserve">la adecuada implementación </w:t>
      </w:r>
      <w:r>
        <w:t xml:space="preserve"> </w:t>
      </w:r>
      <w:r w:rsidR="00F63045">
        <w:t xml:space="preserve">del programa se requiere </w:t>
      </w:r>
      <w:r w:rsidR="00E1539A">
        <w:t xml:space="preserve">capacitar a los </w:t>
      </w:r>
      <w:r w:rsidR="00F63045">
        <w:t xml:space="preserve"> </w:t>
      </w:r>
      <w:r>
        <w:t xml:space="preserve">facilitadores </w:t>
      </w:r>
      <w:r w:rsidR="00F63045">
        <w:t>quienes  llevarán a cabo las siete sesiones con las temáticas co</w:t>
      </w:r>
      <w:r w:rsidR="00A62AA1">
        <w:t xml:space="preserve">rrespondientes. </w:t>
      </w:r>
    </w:p>
    <w:p w:rsidR="00451992" w:rsidRDefault="00451992" w:rsidP="00F63045">
      <w:pPr>
        <w:tabs>
          <w:tab w:val="left" w:pos="2910"/>
        </w:tabs>
        <w:jc w:val="both"/>
      </w:pPr>
      <w:r w:rsidRPr="00451992">
        <w:t>La  capacitación a facilitadores es unos de los pilares fundamentales del programa, en el proceso de capacitación se trabaja</w:t>
      </w:r>
      <w:r>
        <w:t>n</w:t>
      </w:r>
      <w:r w:rsidRPr="00451992">
        <w:t xml:space="preserve"> el marco teórico conceptual y la ruta de implementación  de manera detallada, revisando tanto los contenidos  como la  metodología de las siete sesiones.</w:t>
      </w:r>
    </w:p>
    <w:p w:rsidR="00451992" w:rsidRDefault="00E1539A" w:rsidP="00F63045">
      <w:pPr>
        <w:tabs>
          <w:tab w:val="left" w:pos="2910"/>
        </w:tabs>
        <w:jc w:val="both"/>
      </w:pPr>
      <w:r>
        <w:t xml:space="preserve">En el marco del convenio entre el Ministerio </w:t>
      </w:r>
      <w:r w:rsidR="00451992" w:rsidRPr="00451992">
        <w:t>de Justicia y del Derecho y la Oficina de las Naciones Unidas contra la Droga y el Delito UNODC,</w:t>
      </w:r>
      <w:r>
        <w:t xml:space="preserve"> se realizará un proceso de formación dirigido a 180 nuevos facilitadores. </w:t>
      </w:r>
      <w:r w:rsidR="00EF6AD2" w:rsidRPr="00EF6AD2">
        <w:t>Se conformarán grupos de 30 personas por jornada formativa las cuales serán convocadas y organizadas por el convenio</w:t>
      </w:r>
      <w:r w:rsidR="00AE0421">
        <w:t>,</w:t>
      </w:r>
      <w:r w:rsidR="00EF6AD2">
        <w:t xml:space="preserve"> el cual </w:t>
      </w:r>
      <w:r>
        <w:t>se encargará</w:t>
      </w:r>
      <w:r w:rsidR="00555623">
        <w:t xml:space="preserve"> en</w:t>
      </w:r>
      <w:r w:rsidR="00451992" w:rsidRPr="00451992">
        <w:t xml:space="preserve"> su totalidad</w:t>
      </w:r>
      <w:r w:rsidR="00555623">
        <w:t xml:space="preserve"> de</w:t>
      </w:r>
      <w:r w:rsidR="00451992" w:rsidRPr="00451992">
        <w:t xml:space="preserve"> las </w:t>
      </w:r>
      <w:r w:rsidR="00555623">
        <w:t>gestiones técnicas y logísticas de la</w:t>
      </w:r>
      <w:r>
        <w:t xml:space="preserve">s </w:t>
      </w:r>
      <w:r w:rsidR="00555623">
        <w:t xml:space="preserve"> </w:t>
      </w:r>
      <w:r w:rsidR="00451992" w:rsidRPr="00451992">
        <w:t>jornadas de capacitación de facilitadores necesaria</w:t>
      </w:r>
      <w:r w:rsidR="00451992">
        <w:t>s</w:t>
      </w:r>
      <w:r w:rsidR="00451992" w:rsidRPr="00451992">
        <w:t xml:space="preserve"> para la puest</w:t>
      </w:r>
      <w:r>
        <w:t xml:space="preserve">a en marcha </w:t>
      </w:r>
      <w:r w:rsidR="00451992" w:rsidRPr="00451992">
        <w:t xml:space="preserve"> del programa</w:t>
      </w:r>
      <w:r w:rsidR="00555623">
        <w:t xml:space="preserve"> en los territorios priorizados</w:t>
      </w:r>
      <w:r>
        <w:t>, lo anterior incluye: entrenadores</w:t>
      </w:r>
      <w:r w:rsidR="00555623" w:rsidRPr="00555623">
        <w:t>, espacio en el que se desarrollará la formación, re</w:t>
      </w:r>
      <w:r>
        <w:t xml:space="preserve">frigerios, materiales, traslados y alojamiento. </w:t>
      </w:r>
      <w:r w:rsidR="00555623" w:rsidRPr="00555623">
        <w:t xml:space="preserve">  </w:t>
      </w:r>
    </w:p>
    <w:p w:rsidR="00451992" w:rsidRDefault="00555623" w:rsidP="00F63045">
      <w:pPr>
        <w:tabs>
          <w:tab w:val="left" w:pos="2910"/>
        </w:tabs>
        <w:jc w:val="both"/>
      </w:pPr>
      <w:r>
        <w:t xml:space="preserve">El tiempo requerido para cada </w:t>
      </w:r>
      <w:r w:rsidR="00451992">
        <w:t xml:space="preserve"> jornada de capacitación es</w:t>
      </w:r>
      <w:r>
        <w:t xml:space="preserve"> de </w:t>
      </w:r>
      <w:r w:rsidRPr="000F126F">
        <w:rPr>
          <w:b/>
        </w:rPr>
        <w:t xml:space="preserve">cinco días continuos </w:t>
      </w:r>
      <w:r w:rsidR="004D2504" w:rsidRPr="000F126F">
        <w:rPr>
          <w:b/>
        </w:rPr>
        <w:t>en horario de 8:00 am a 5:00 pm</w:t>
      </w:r>
      <w:r w:rsidR="004D2504">
        <w:t>.</w:t>
      </w:r>
      <w:r>
        <w:t xml:space="preserve">  </w:t>
      </w:r>
      <w:r w:rsidR="004D2504">
        <w:t>L</w:t>
      </w:r>
      <w:r>
        <w:t xml:space="preserve">a participación a la jornada de capacitación es </w:t>
      </w:r>
      <w:r w:rsidRPr="00AE0421">
        <w:rPr>
          <w:b/>
        </w:rPr>
        <w:t>requisito imprescindible</w:t>
      </w:r>
      <w:r>
        <w:t xml:space="preserve"> para la implementación del programa, por lo que</w:t>
      </w:r>
      <w:r w:rsidR="004D2504">
        <w:t xml:space="preserve"> los facilitadores propuestos por la organización</w:t>
      </w:r>
      <w:r>
        <w:t xml:space="preserve"> deben contar con la disponibilidad temporal </w:t>
      </w:r>
      <w:r w:rsidR="00EF6AD2">
        <w:t xml:space="preserve">requerida. </w:t>
      </w:r>
    </w:p>
    <w:p w:rsidR="00EF6AD2" w:rsidRDefault="00EF6AD2" w:rsidP="00F63045">
      <w:pPr>
        <w:tabs>
          <w:tab w:val="left" w:pos="2910"/>
        </w:tabs>
        <w:jc w:val="both"/>
      </w:pPr>
      <w:r>
        <w:t>Las jornadas se realizaran las primeras semanas después de formalizado el contrato con la</w:t>
      </w:r>
      <w:r w:rsidR="00AE0421">
        <w:t>s</w:t>
      </w:r>
      <w:r>
        <w:t xml:space="preserve"> organizaciones seleccionadas. </w:t>
      </w:r>
    </w:p>
    <w:p w:rsidR="004D2504" w:rsidRDefault="004D2504" w:rsidP="00F63045">
      <w:pPr>
        <w:tabs>
          <w:tab w:val="left" w:pos="2910"/>
        </w:tabs>
        <w:jc w:val="both"/>
      </w:pPr>
    </w:p>
    <w:p w:rsidR="00F61EDD" w:rsidRPr="00F61EDD" w:rsidRDefault="00F61EDD" w:rsidP="00F61EDD">
      <w:pPr>
        <w:pStyle w:val="Prrafodelista"/>
        <w:tabs>
          <w:tab w:val="left" w:pos="2910"/>
        </w:tabs>
        <w:jc w:val="both"/>
        <w:rPr>
          <w:b/>
        </w:rPr>
      </w:pPr>
    </w:p>
    <w:p w:rsidR="007C59A5" w:rsidRDefault="007C59A5" w:rsidP="0014449F">
      <w:pPr>
        <w:spacing w:after="0" w:line="240" w:lineRule="auto"/>
        <w:rPr>
          <w:rFonts w:cs="Arial"/>
        </w:rPr>
      </w:pPr>
    </w:p>
    <w:p w:rsidR="007C59A5" w:rsidRDefault="007C59A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6017D" w:rsidRPr="0036017D" w:rsidRDefault="0036017D">
      <w:pPr>
        <w:spacing w:after="0" w:line="240" w:lineRule="auto"/>
        <w:jc w:val="both"/>
        <w:rPr>
          <w:rFonts w:cs="Arial"/>
          <w:b/>
        </w:rPr>
      </w:pPr>
    </w:p>
    <w:p w:rsidR="0036017D" w:rsidRPr="00142511" w:rsidRDefault="0036017D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36017D" w:rsidRPr="001425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6F" w:rsidRDefault="0038196F" w:rsidP="0014449F">
      <w:pPr>
        <w:spacing w:after="0" w:line="240" w:lineRule="auto"/>
      </w:pPr>
      <w:r>
        <w:separator/>
      </w:r>
    </w:p>
  </w:endnote>
  <w:endnote w:type="continuationSeparator" w:id="0">
    <w:p w:rsidR="0038196F" w:rsidRDefault="0038196F" w:rsidP="0014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6F" w:rsidRDefault="0038196F" w:rsidP="0014449F">
      <w:pPr>
        <w:spacing w:after="0" w:line="240" w:lineRule="auto"/>
      </w:pPr>
      <w:r>
        <w:separator/>
      </w:r>
    </w:p>
  </w:footnote>
  <w:footnote w:type="continuationSeparator" w:id="0">
    <w:p w:rsidR="0038196F" w:rsidRDefault="0038196F" w:rsidP="0014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9F" w:rsidRDefault="0014449F">
    <w:pPr>
      <w:pStyle w:val="Encabezado"/>
    </w:pPr>
    <w:r>
      <w:rPr>
        <w:noProof/>
        <w:lang w:eastAsia="es-CO"/>
      </w:rPr>
      <w:t xml:space="preserve"> </w:t>
    </w:r>
    <w:r w:rsidR="00B46201">
      <w:rPr>
        <w:noProof/>
        <w:lang w:eastAsia="es-CO"/>
      </w:rPr>
      <w:t xml:space="preserve">    </w:t>
    </w:r>
    <w:r w:rsidR="00555060">
      <w:rPr>
        <w:noProof/>
        <w:lang w:eastAsia="es-CO"/>
      </w:rPr>
      <w:t xml:space="preserve">    </w:t>
    </w:r>
    <w:r>
      <w:rPr>
        <w:noProof/>
        <w:lang w:eastAsia="es-CO"/>
      </w:rPr>
      <w:t xml:space="preserve">  </w:t>
    </w:r>
    <w:r w:rsidR="00555060">
      <w:rPr>
        <w:noProof/>
        <w:lang w:eastAsia="es-CO"/>
      </w:rPr>
      <w:t xml:space="preserve">       </w:t>
    </w:r>
    <w:r w:rsidR="00FF5A65">
      <w:rPr>
        <w:noProof/>
        <w:lang w:eastAsia="es-CO"/>
      </w:rPr>
      <w:t xml:space="preserve">  </w:t>
    </w:r>
    <w:r w:rsidR="00555060">
      <w:rPr>
        <w:noProof/>
        <w:lang w:eastAsia="es-CO"/>
      </w:rPr>
      <w:t xml:space="preserve">      </w:t>
    </w:r>
    <w:r w:rsidR="00FF5A65">
      <w:rPr>
        <w:noProof/>
        <w:lang w:eastAsia="es-CO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73D"/>
    <w:multiLevelType w:val="hybridMultilevel"/>
    <w:tmpl w:val="B71C3002"/>
    <w:lvl w:ilvl="0" w:tplc="2730D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199"/>
    <w:multiLevelType w:val="hybridMultilevel"/>
    <w:tmpl w:val="9AD6A996"/>
    <w:lvl w:ilvl="0" w:tplc="BB2C0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F"/>
    <w:rsid w:val="00050B55"/>
    <w:rsid w:val="000B6D35"/>
    <w:rsid w:val="000C3FC7"/>
    <w:rsid w:val="000F126F"/>
    <w:rsid w:val="000F156D"/>
    <w:rsid w:val="00117514"/>
    <w:rsid w:val="00142511"/>
    <w:rsid w:val="0014449F"/>
    <w:rsid w:val="00166355"/>
    <w:rsid w:val="001C4961"/>
    <w:rsid w:val="001D1747"/>
    <w:rsid w:val="002500B0"/>
    <w:rsid w:val="002C543C"/>
    <w:rsid w:val="002E0B9A"/>
    <w:rsid w:val="002F3EBB"/>
    <w:rsid w:val="00313802"/>
    <w:rsid w:val="0032108F"/>
    <w:rsid w:val="0036017D"/>
    <w:rsid w:val="0038196F"/>
    <w:rsid w:val="003A31C9"/>
    <w:rsid w:val="003E3D3B"/>
    <w:rsid w:val="00434937"/>
    <w:rsid w:val="00451992"/>
    <w:rsid w:val="004669B5"/>
    <w:rsid w:val="004D2504"/>
    <w:rsid w:val="00532B6C"/>
    <w:rsid w:val="00555060"/>
    <w:rsid w:val="00555623"/>
    <w:rsid w:val="00580FC1"/>
    <w:rsid w:val="005C7EE8"/>
    <w:rsid w:val="005E78B1"/>
    <w:rsid w:val="006064DF"/>
    <w:rsid w:val="0061257B"/>
    <w:rsid w:val="00637199"/>
    <w:rsid w:val="00662657"/>
    <w:rsid w:val="00686ED9"/>
    <w:rsid w:val="006A6856"/>
    <w:rsid w:val="006C1759"/>
    <w:rsid w:val="006F5234"/>
    <w:rsid w:val="00702595"/>
    <w:rsid w:val="00717F57"/>
    <w:rsid w:val="00753C13"/>
    <w:rsid w:val="007556FC"/>
    <w:rsid w:val="00761CC4"/>
    <w:rsid w:val="00780051"/>
    <w:rsid w:val="007935BD"/>
    <w:rsid w:val="007C59A5"/>
    <w:rsid w:val="00812C4E"/>
    <w:rsid w:val="0082679E"/>
    <w:rsid w:val="0084185C"/>
    <w:rsid w:val="00842102"/>
    <w:rsid w:val="00874E0C"/>
    <w:rsid w:val="00910235"/>
    <w:rsid w:val="009151E8"/>
    <w:rsid w:val="0093062E"/>
    <w:rsid w:val="009D3805"/>
    <w:rsid w:val="00A46DCB"/>
    <w:rsid w:val="00A55DFC"/>
    <w:rsid w:val="00A62AA1"/>
    <w:rsid w:val="00A97FB4"/>
    <w:rsid w:val="00AC095B"/>
    <w:rsid w:val="00AE0421"/>
    <w:rsid w:val="00AF5E4C"/>
    <w:rsid w:val="00B26025"/>
    <w:rsid w:val="00B46201"/>
    <w:rsid w:val="00C066D4"/>
    <w:rsid w:val="00C77188"/>
    <w:rsid w:val="00CA02F8"/>
    <w:rsid w:val="00DD0FDA"/>
    <w:rsid w:val="00E1539A"/>
    <w:rsid w:val="00E20187"/>
    <w:rsid w:val="00EA03CB"/>
    <w:rsid w:val="00ED4AB9"/>
    <w:rsid w:val="00EF6AD2"/>
    <w:rsid w:val="00F179BD"/>
    <w:rsid w:val="00F61EDD"/>
    <w:rsid w:val="00F63045"/>
    <w:rsid w:val="00F74CB8"/>
    <w:rsid w:val="00FB3595"/>
    <w:rsid w:val="00FC195D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49F"/>
  </w:style>
  <w:style w:type="paragraph" w:styleId="Piedepgina">
    <w:name w:val="footer"/>
    <w:basedOn w:val="Normal"/>
    <w:link w:val="PiedepginaCar"/>
    <w:uiPriority w:val="99"/>
    <w:unhideWhenUsed/>
    <w:rsid w:val="00144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49F"/>
  </w:style>
  <w:style w:type="character" w:styleId="Hipervnculo">
    <w:name w:val="Hyperlink"/>
    <w:basedOn w:val="Fuentedeprrafopredeter"/>
    <w:uiPriority w:val="99"/>
    <w:unhideWhenUsed/>
    <w:rsid w:val="001425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49F"/>
  </w:style>
  <w:style w:type="paragraph" w:styleId="Piedepgina">
    <w:name w:val="footer"/>
    <w:basedOn w:val="Normal"/>
    <w:link w:val="PiedepginaCar"/>
    <w:uiPriority w:val="99"/>
    <w:unhideWhenUsed/>
    <w:rsid w:val="00144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49F"/>
  </w:style>
  <w:style w:type="character" w:styleId="Hipervnculo">
    <w:name w:val="Hyperlink"/>
    <w:basedOn w:val="Fuentedeprrafopredeter"/>
    <w:uiPriority w:val="99"/>
    <w:unhideWhenUsed/>
    <w:rsid w:val="001425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Campos</dc:creator>
  <cp:lastModifiedBy>Karol Aya</cp:lastModifiedBy>
  <cp:revision>2</cp:revision>
  <dcterms:created xsi:type="dcterms:W3CDTF">2014-08-29T14:33:00Z</dcterms:created>
  <dcterms:modified xsi:type="dcterms:W3CDTF">2014-08-29T14:33:00Z</dcterms:modified>
</cp:coreProperties>
</file>