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783E" w14:textId="68F9186D" w:rsidR="008D7B18" w:rsidRDefault="0048681B" w:rsidP="0048681B">
      <w:pPr>
        <w:jc w:val="center"/>
        <w:rPr>
          <w:rFonts w:ascii="Arial Narrow" w:hAnsi="Arial Narrow" w:cs="Arial"/>
          <w:b/>
          <w:sz w:val="40"/>
          <w:lang w:val="es-CO"/>
        </w:rPr>
      </w:pPr>
      <w:r w:rsidRPr="0048681B">
        <w:rPr>
          <w:rFonts w:ascii="Arial Narrow" w:hAnsi="Arial Narrow" w:cs="Arial"/>
          <w:b/>
          <w:sz w:val="40"/>
          <w:lang w:val="es-CO"/>
        </w:rPr>
        <w:t xml:space="preserve">ADENDA </w:t>
      </w:r>
      <w:r w:rsidR="00232120">
        <w:rPr>
          <w:rFonts w:ascii="Arial Narrow" w:hAnsi="Arial Narrow" w:cs="Arial"/>
          <w:b/>
          <w:sz w:val="40"/>
          <w:lang w:val="es-CO"/>
        </w:rPr>
        <w:t>2</w:t>
      </w:r>
    </w:p>
    <w:p w14:paraId="2E594F64" w14:textId="4E7AF2E5" w:rsidR="0048681B" w:rsidRDefault="0048681B" w:rsidP="0048681B">
      <w:pPr>
        <w:jc w:val="center"/>
        <w:rPr>
          <w:rFonts w:ascii="Arial Narrow" w:hAnsi="Arial Narrow" w:cs="Arial"/>
          <w:b/>
          <w:sz w:val="40"/>
          <w:lang w:val="es-CO"/>
        </w:rPr>
      </w:pPr>
      <w:r>
        <w:rPr>
          <w:rFonts w:ascii="Arial Narrow" w:hAnsi="Arial Narrow" w:cs="Arial"/>
          <w:b/>
          <w:sz w:val="40"/>
          <w:lang w:val="es-CO"/>
        </w:rPr>
        <w:t>CONVENIO COL/K53 MA 37 DE 2018</w:t>
      </w:r>
    </w:p>
    <w:p w14:paraId="5DC50837" w14:textId="6AD91BB1" w:rsidR="0048681B" w:rsidRDefault="0048681B" w:rsidP="0048681B">
      <w:pPr>
        <w:jc w:val="center"/>
        <w:rPr>
          <w:rFonts w:ascii="Arial Narrow" w:hAnsi="Arial Narrow" w:cs="Arial"/>
          <w:b/>
          <w:sz w:val="40"/>
          <w:lang w:val="es-CO"/>
        </w:rPr>
      </w:pPr>
    </w:p>
    <w:p w14:paraId="26083CDB" w14:textId="5EA83155" w:rsidR="0048681B" w:rsidRDefault="0048681B" w:rsidP="0048681B">
      <w:pPr>
        <w:jc w:val="both"/>
        <w:rPr>
          <w:rFonts w:ascii="Arial Narrow" w:hAnsi="Arial Narrow" w:cs="Arial"/>
          <w:b/>
          <w:lang w:val="es-CO"/>
        </w:rPr>
      </w:pPr>
      <w:r w:rsidRPr="0048681B">
        <w:rPr>
          <w:rFonts w:ascii="Arial Narrow" w:hAnsi="Arial Narrow" w:cs="Arial"/>
          <w:b/>
          <w:lang w:val="es-CO"/>
        </w:rPr>
        <w:t xml:space="preserve">Proceso: </w:t>
      </w:r>
      <w:r w:rsidRPr="0048681B">
        <w:rPr>
          <w:rFonts w:ascii="Arial Narrow" w:hAnsi="Arial Narrow" w:cs="Arial"/>
          <w:lang w:val="es-CO"/>
        </w:rPr>
        <w:t>Invit</w:t>
      </w:r>
      <w:r>
        <w:rPr>
          <w:rFonts w:ascii="Arial Narrow" w:hAnsi="Arial Narrow" w:cs="Arial"/>
          <w:lang w:val="es-CO"/>
        </w:rPr>
        <w:t>ación a Licitar 01 de 2018 MA 37</w:t>
      </w:r>
      <w:r w:rsidRPr="0048681B">
        <w:rPr>
          <w:rFonts w:ascii="Arial Narrow" w:hAnsi="Arial Narrow" w:cs="Arial"/>
          <w:lang w:val="es-CO"/>
        </w:rPr>
        <w:t xml:space="preserve"> 2018, ASOCIACIÓN </w:t>
      </w:r>
      <w:r>
        <w:rPr>
          <w:rFonts w:ascii="Arial Narrow" w:hAnsi="Arial Narrow" w:cs="Arial"/>
          <w:lang w:val="es-CO"/>
        </w:rPr>
        <w:t>RED DE MUJERES COMUNALES DEL DEPARTAMENTO DEL META</w:t>
      </w:r>
      <w:r w:rsidRPr="0048681B">
        <w:rPr>
          <w:rFonts w:ascii="Arial Narrow" w:hAnsi="Arial Narrow" w:cs="Arial"/>
          <w:b/>
          <w:lang w:val="es-CO"/>
        </w:rPr>
        <w:t xml:space="preserve"> “</w:t>
      </w:r>
      <w:r>
        <w:rPr>
          <w:rFonts w:ascii="Arial Narrow" w:hAnsi="Arial Narrow" w:cs="Arial"/>
          <w:b/>
          <w:lang w:val="es-CO"/>
        </w:rPr>
        <w:t>REMUCON</w:t>
      </w:r>
      <w:r w:rsidRPr="0048681B">
        <w:rPr>
          <w:rFonts w:ascii="Arial Narrow" w:hAnsi="Arial Narrow" w:cs="Arial"/>
          <w:b/>
          <w:lang w:val="es-CO"/>
        </w:rPr>
        <w:t>”</w:t>
      </w:r>
    </w:p>
    <w:p w14:paraId="75798296" w14:textId="5193A63C" w:rsidR="002C5DD6" w:rsidRDefault="002C5DD6" w:rsidP="0048681B">
      <w:pPr>
        <w:jc w:val="both"/>
        <w:rPr>
          <w:rFonts w:ascii="Arial Narrow" w:hAnsi="Arial Narrow" w:cs="Arial"/>
          <w:b/>
          <w:lang w:val="es-CO"/>
        </w:rPr>
      </w:pPr>
    </w:p>
    <w:p w14:paraId="224963A7" w14:textId="217E6B93" w:rsidR="002C5DD6" w:rsidRPr="002C5DD6" w:rsidRDefault="002C5DD6" w:rsidP="002C5DD6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2C5DD6">
        <w:rPr>
          <w:rFonts w:ascii="Arial Narrow" w:hAnsi="Arial Narrow" w:cs="Arial"/>
        </w:rPr>
        <w:t>Se modifica en la Invitación a licitar 01 de 2018 MA 37 / 2018 REMUCON – Adquisición De Tractor Y Camión   - La sección 3a: Lista de Requisitos y Especificaciones Técnicas:</w:t>
      </w:r>
    </w:p>
    <w:p w14:paraId="1E1B89B3" w14:textId="7116485E" w:rsidR="002C5DD6" w:rsidRDefault="002C5DD6" w:rsidP="002C5DD6">
      <w:pPr>
        <w:jc w:val="both"/>
        <w:rPr>
          <w:rFonts w:ascii="Arial Narrow" w:hAnsi="Arial Narrow" w:cs="Arial"/>
        </w:rPr>
      </w:pPr>
    </w:p>
    <w:p w14:paraId="7EE331D6" w14:textId="6BA3E449" w:rsidR="002C5DD6" w:rsidRDefault="002C5DD6" w:rsidP="002C5DD6">
      <w:pPr>
        <w:jc w:val="both"/>
        <w:rPr>
          <w:rFonts w:ascii="Arial Narrow" w:hAnsi="Arial Narrow" w:cs="Arial"/>
        </w:rPr>
      </w:pPr>
    </w:p>
    <w:p w14:paraId="1725163D" w14:textId="77777777" w:rsidR="0032458F" w:rsidRPr="00CC142F" w:rsidRDefault="0032458F" w:rsidP="0032458F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CC142F">
        <w:rPr>
          <w:rFonts w:ascii="Calibri" w:hAnsi="Calibri" w:cs="Calibri"/>
          <w:b/>
          <w:sz w:val="22"/>
          <w:szCs w:val="22"/>
          <w:lang w:val="es-ES_tradnl"/>
        </w:rPr>
        <w:t>BLOQUE 1. TRACTOR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51"/>
        <w:gridCol w:w="3208"/>
        <w:gridCol w:w="4142"/>
      </w:tblGrid>
      <w:tr w:rsidR="00EF28F4" w:rsidRPr="00D85BF0" w14:paraId="25FF686C" w14:textId="77777777" w:rsidTr="0009600A">
        <w:trPr>
          <w:trHeight w:val="31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97EB" w14:textId="77777777" w:rsidR="00EF28F4" w:rsidRPr="00D85BF0" w:rsidRDefault="00EF28F4" w:rsidP="0009600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b/>
                <w:bCs/>
                <w:sz w:val="22"/>
                <w:szCs w:val="22"/>
                <w:lang w:eastAsia="es-CO"/>
              </w:rPr>
              <w:t>ITEM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769" w14:textId="77777777" w:rsidR="00EF28F4" w:rsidRPr="00D85BF0" w:rsidRDefault="00EF28F4" w:rsidP="0009600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b/>
                <w:bCs/>
                <w:sz w:val="22"/>
                <w:szCs w:val="22"/>
                <w:lang w:eastAsia="es-CO"/>
              </w:rPr>
              <w:t>DESCRIPCION</w:t>
            </w:r>
          </w:p>
        </w:tc>
        <w:tc>
          <w:tcPr>
            <w:tcW w:w="3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AD91" w14:textId="77777777" w:rsidR="00EF28F4" w:rsidRPr="00D85BF0" w:rsidRDefault="00EF28F4" w:rsidP="0009600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b/>
                <w:bCs/>
                <w:sz w:val="22"/>
                <w:szCs w:val="22"/>
                <w:lang w:eastAsia="es-CO"/>
              </w:rPr>
              <w:t>ESPECIFICACIONES TECNICAS</w:t>
            </w:r>
          </w:p>
        </w:tc>
      </w:tr>
      <w:tr w:rsidR="00910810" w:rsidRPr="00D85BF0" w14:paraId="57CF8292" w14:textId="77777777" w:rsidTr="0009600A">
        <w:trPr>
          <w:trHeight w:val="5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B6B" w14:textId="51C316A3" w:rsidR="00910810" w:rsidRPr="00D85BF0" w:rsidRDefault="00910810" w:rsidP="00910810">
            <w:pPr>
              <w:jc w:val="center"/>
              <w:rPr>
                <w:rFonts w:cs="Arial"/>
                <w:b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b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CF3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 xml:space="preserve">Tractor Agrícola Diésel 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3164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Potencia del motor en HP (ISO 14396) a rpm del motor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E5E" w14:textId="03B93868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>
              <w:rPr>
                <w:rFonts w:cs="Arial"/>
                <w:sz w:val="22"/>
                <w:szCs w:val="22"/>
                <w:lang w:eastAsia="es-CO"/>
              </w:rPr>
              <w:t>Mínimo: 105</w:t>
            </w:r>
            <w:r w:rsidRPr="00D85BF0">
              <w:rPr>
                <w:rFonts w:cs="Arial"/>
                <w:sz w:val="22"/>
                <w:szCs w:val="22"/>
                <w:lang w:eastAsia="es-CO"/>
              </w:rPr>
              <w:t xml:space="preserve"> HP a mínimo</w:t>
            </w:r>
            <w:r>
              <w:rPr>
                <w:rFonts w:cs="Arial"/>
                <w:sz w:val="22"/>
                <w:szCs w:val="22"/>
                <w:lang w:eastAsia="es-CO"/>
              </w:rPr>
              <w:t xml:space="preserve"> 21</w:t>
            </w:r>
            <w:r w:rsidRPr="00D85BF0">
              <w:rPr>
                <w:rFonts w:cs="Arial"/>
                <w:sz w:val="22"/>
                <w:szCs w:val="22"/>
                <w:lang w:eastAsia="es-CO"/>
              </w:rPr>
              <w:t>00 rpm</w:t>
            </w:r>
          </w:p>
        </w:tc>
      </w:tr>
      <w:tr w:rsidR="00910810" w:rsidRPr="00D85BF0" w14:paraId="6D598C4C" w14:textId="77777777" w:rsidTr="0009600A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FC8" w14:textId="77777777" w:rsidR="00910810" w:rsidRPr="00D85BF0" w:rsidRDefault="00910810" w:rsidP="0009600A">
            <w:pPr>
              <w:rPr>
                <w:rFonts w:cs="Arial"/>
                <w:b/>
                <w:sz w:val="22"/>
                <w:szCs w:val="22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634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DF8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 xml:space="preserve">Aspiración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E35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 xml:space="preserve">Turbo </w:t>
            </w:r>
          </w:p>
        </w:tc>
      </w:tr>
      <w:tr w:rsidR="00910810" w:rsidRPr="00D85BF0" w14:paraId="03328E5D" w14:textId="77777777" w:rsidTr="0009600A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1FAB" w14:textId="77777777" w:rsidR="00910810" w:rsidRPr="00D85BF0" w:rsidRDefault="00910810" w:rsidP="0009600A">
            <w:pPr>
              <w:rPr>
                <w:rFonts w:cs="Arial"/>
                <w:b/>
                <w:sz w:val="22"/>
                <w:szCs w:val="22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B7DD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3D5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Potencia a la TDF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79C" w14:textId="1D683F4F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>
              <w:rPr>
                <w:rFonts w:cs="Arial"/>
                <w:sz w:val="22"/>
                <w:szCs w:val="22"/>
                <w:lang w:eastAsia="es-CO"/>
              </w:rPr>
              <w:t>Mínimo 80</w:t>
            </w:r>
            <w:r w:rsidRPr="00D85BF0">
              <w:rPr>
                <w:rFonts w:cs="Arial"/>
                <w:sz w:val="22"/>
                <w:szCs w:val="22"/>
                <w:lang w:eastAsia="es-CO"/>
              </w:rPr>
              <w:t xml:space="preserve"> HP</w:t>
            </w:r>
          </w:p>
        </w:tc>
      </w:tr>
      <w:tr w:rsidR="00910810" w:rsidRPr="00D85BF0" w14:paraId="21D79DA1" w14:textId="77777777" w:rsidTr="0009600A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2C39" w14:textId="77777777" w:rsidR="00910810" w:rsidRPr="00D85BF0" w:rsidRDefault="00910810" w:rsidP="0009600A">
            <w:pPr>
              <w:rPr>
                <w:rFonts w:cs="Arial"/>
                <w:b/>
                <w:sz w:val="22"/>
                <w:szCs w:val="22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785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783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Numero de cilindros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A6EC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Mínimo 4</w:t>
            </w:r>
          </w:p>
        </w:tc>
      </w:tr>
      <w:tr w:rsidR="00910810" w:rsidRPr="00D85BF0" w14:paraId="5D1E770F" w14:textId="77777777" w:rsidTr="0009600A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08F" w14:textId="77777777" w:rsidR="00910810" w:rsidRPr="00D85BF0" w:rsidRDefault="00910810" w:rsidP="0009600A">
            <w:pPr>
              <w:rPr>
                <w:rFonts w:cs="Arial"/>
                <w:b/>
                <w:sz w:val="22"/>
                <w:szCs w:val="22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B32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08E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Cilindrada -  cm3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8E29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bookmarkStart w:id="1" w:name="_Hlk522808239"/>
            <w:r w:rsidRPr="00D85BF0">
              <w:rPr>
                <w:rFonts w:cs="Arial"/>
                <w:sz w:val="22"/>
                <w:szCs w:val="22"/>
                <w:lang w:eastAsia="es-CO"/>
              </w:rPr>
              <w:t>Mínimo 4200</w:t>
            </w:r>
            <w:bookmarkEnd w:id="1"/>
          </w:p>
        </w:tc>
      </w:tr>
      <w:tr w:rsidR="00910810" w:rsidRPr="00D85BF0" w14:paraId="4BC4A1FE" w14:textId="77777777" w:rsidTr="0009600A">
        <w:trPr>
          <w:trHeight w:val="4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52E" w14:textId="77777777" w:rsidR="00910810" w:rsidRPr="00D85BF0" w:rsidRDefault="00910810" w:rsidP="0009600A">
            <w:pPr>
              <w:rPr>
                <w:rFonts w:cs="Arial"/>
                <w:b/>
                <w:sz w:val="22"/>
                <w:szCs w:val="22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3C9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30D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Capacidad</w:t>
            </w:r>
            <w:r>
              <w:rPr>
                <w:rFonts w:cs="Arial"/>
                <w:sz w:val="22"/>
                <w:szCs w:val="22"/>
                <w:lang w:eastAsia="es-CO"/>
              </w:rPr>
              <w:t xml:space="preserve"> </w:t>
            </w:r>
            <w:r w:rsidRPr="00934712">
              <w:rPr>
                <w:rFonts w:cs="Arial"/>
                <w:sz w:val="22"/>
                <w:szCs w:val="22"/>
                <w:lang w:eastAsia="es-CO"/>
              </w:rPr>
              <w:t>máxima de levante sistema hidráulico.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19EE" w14:textId="435186A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 xml:space="preserve">Mínimo 2.000 </w:t>
            </w:r>
            <w:proofErr w:type="spellStart"/>
            <w:r w:rsidRPr="00D85BF0">
              <w:rPr>
                <w:rFonts w:cs="Arial"/>
                <w:sz w:val="22"/>
                <w:szCs w:val="22"/>
                <w:lang w:eastAsia="es-CO"/>
              </w:rPr>
              <w:t>kg</w:t>
            </w:r>
            <w:r>
              <w:rPr>
                <w:rFonts w:cs="Arial"/>
                <w:sz w:val="22"/>
                <w:szCs w:val="22"/>
                <w:lang w:eastAsia="es-CO"/>
              </w:rPr>
              <w:t>f</w:t>
            </w:r>
            <w:proofErr w:type="spellEnd"/>
          </w:p>
        </w:tc>
      </w:tr>
      <w:tr w:rsidR="00910810" w:rsidRPr="00D85BF0" w14:paraId="14FCA2AF" w14:textId="77777777" w:rsidTr="0009600A">
        <w:trPr>
          <w:trHeight w:val="4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1A4" w14:textId="77777777" w:rsidR="00910810" w:rsidRPr="00D85BF0" w:rsidRDefault="00910810" w:rsidP="0009600A">
            <w:pPr>
              <w:rPr>
                <w:rFonts w:cs="Arial"/>
                <w:b/>
                <w:sz w:val="22"/>
                <w:szCs w:val="22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BEA6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B9A0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Transmisión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BE6F" w14:textId="3D810A6C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Mínimo 8X2</w:t>
            </w:r>
          </w:p>
        </w:tc>
      </w:tr>
      <w:tr w:rsidR="00910810" w:rsidRPr="00D85BF0" w14:paraId="214192A7" w14:textId="77777777" w:rsidTr="0009600A">
        <w:trPr>
          <w:trHeight w:val="4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DEE1" w14:textId="77777777" w:rsidR="00910810" w:rsidRPr="00D85BF0" w:rsidRDefault="00910810" w:rsidP="0009600A">
            <w:pPr>
              <w:rPr>
                <w:rFonts w:cs="Arial"/>
                <w:b/>
                <w:sz w:val="22"/>
                <w:szCs w:val="22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2645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F850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Ejes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E755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  <w:r w:rsidRPr="00D85BF0">
              <w:rPr>
                <w:rFonts w:cs="Arial"/>
                <w:sz w:val="22"/>
                <w:szCs w:val="22"/>
                <w:lang w:eastAsia="es-CO"/>
              </w:rPr>
              <w:t>4x4</w:t>
            </w:r>
          </w:p>
        </w:tc>
      </w:tr>
      <w:tr w:rsidR="00910810" w:rsidRPr="00D85BF0" w14:paraId="7EA34088" w14:textId="77777777" w:rsidTr="00D16200">
        <w:trPr>
          <w:trHeight w:val="4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97AF" w14:textId="77777777" w:rsidR="00910810" w:rsidRPr="00D85BF0" w:rsidRDefault="00910810" w:rsidP="0009600A">
            <w:pPr>
              <w:rPr>
                <w:rFonts w:cs="Arial"/>
                <w:b/>
                <w:sz w:val="22"/>
                <w:szCs w:val="22"/>
                <w:lang w:eastAsia="es-C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CFB1" w14:textId="77777777" w:rsidR="00910810" w:rsidRPr="00D85BF0" w:rsidRDefault="00910810" w:rsidP="0009600A">
            <w:pPr>
              <w:rPr>
                <w:rFonts w:cs="Arial"/>
                <w:sz w:val="22"/>
                <w:szCs w:val="22"/>
                <w:lang w:eastAsia="es-CO"/>
              </w:rPr>
            </w:pPr>
          </w:p>
        </w:tc>
        <w:tc>
          <w:tcPr>
            <w:tcW w:w="3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BBA2" w14:textId="74C50103" w:rsidR="00910810" w:rsidRDefault="00910810" w:rsidP="005333C5">
            <w:pPr>
              <w:jc w:val="both"/>
              <w:rPr>
                <w:rFonts w:cs="Arial"/>
                <w:sz w:val="22"/>
                <w:szCs w:val="22"/>
                <w:lang w:eastAsia="es-CO"/>
              </w:rPr>
            </w:pPr>
            <w:r>
              <w:rPr>
                <w:rFonts w:cs="Arial"/>
                <w:sz w:val="22"/>
                <w:szCs w:val="22"/>
                <w:lang w:eastAsia="es-CO"/>
              </w:rPr>
              <w:t xml:space="preserve">Que contenga mínimo barra antivuelco y su techo de protección, opcional </w:t>
            </w:r>
            <w:proofErr w:type="spellStart"/>
            <w:r>
              <w:rPr>
                <w:rFonts w:cs="Arial"/>
                <w:sz w:val="22"/>
                <w:szCs w:val="22"/>
                <w:lang w:eastAsia="es-CO"/>
              </w:rPr>
              <w:t>cabinado</w:t>
            </w:r>
            <w:proofErr w:type="spellEnd"/>
            <w:r>
              <w:rPr>
                <w:rFonts w:cs="Arial"/>
                <w:sz w:val="22"/>
                <w:szCs w:val="22"/>
                <w:lang w:eastAsia="es-CO"/>
              </w:rPr>
              <w:t>.</w:t>
            </w:r>
          </w:p>
          <w:p w14:paraId="44C4B338" w14:textId="77777777" w:rsidR="00910810" w:rsidRDefault="00910810" w:rsidP="005333C5">
            <w:pPr>
              <w:jc w:val="both"/>
              <w:rPr>
                <w:rFonts w:cs="Arial"/>
                <w:sz w:val="22"/>
                <w:szCs w:val="22"/>
                <w:lang w:eastAsia="es-CO"/>
              </w:rPr>
            </w:pPr>
          </w:p>
          <w:p w14:paraId="5DD7F7A1" w14:textId="77777777" w:rsidR="00910810" w:rsidRPr="000572E6" w:rsidRDefault="00910810" w:rsidP="005333C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0572E6">
              <w:rPr>
                <w:rFonts w:cs="Arial"/>
                <w:b/>
                <w:sz w:val="22"/>
                <w:szCs w:val="22"/>
              </w:rPr>
              <w:t>Los proveedores Deben presentar servicio de postventa en el departamento del Meta.</w:t>
            </w:r>
          </w:p>
          <w:p w14:paraId="3AFBCE10" w14:textId="77777777" w:rsidR="00910810" w:rsidRDefault="00910810" w:rsidP="00965C5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B8168EF" w14:textId="3ABCF2FF" w:rsidR="00910810" w:rsidRPr="00965C57" w:rsidRDefault="00910810" w:rsidP="00965C5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C142F">
              <w:rPr>
                <w:rFonts w:ascii="Calibri" w:hAnsi="Calibri" w:cs="Arial"/>
                <w:color w:val="000000"/>
                <w:sz w:val="22"/>
                <w:szCs w:val="22"/>
              </w:rPr>
              <w:t>GARANTÍA: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mínimo 1 año o 1500 horas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  </w:t>
            </w:r>
            <w:r w:rsidRPr="00CC142F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proofErr w:type="gramEnd"/>
            <w:r w:rsidRPr="00CC142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año sin límite de horas</w:t>
            </w:r>
          </w:p>
        </w:tc>
      </w:tr>
    </w:tbl>
    <w:p w14:paraId="7D2A64F3" w14:textId="526B781E" w:rsidR="00EF28F4" w:rsidRDefault="00EF28F4" w:rsidP="002C5DD6">
      <w:pPr>
        <w:jc w:val="both"/>
        <w:rPr>
          <w:rFonts w:ascii="Arial Narrow" w:hAnsi="Arial Narrow" w:cs="Arial"/>
        </w:rPr>
      </w:pPr>
    </w:p>
    <w:p w14:paraId="7FEBED97" w14:textId="692897D5" w:rsidR="00EF28F4" w:rsidRDefault="00EF28F4" w:rsidP="002C5DD6">
      <w:pPr>
        <w:jc w:val="both"/>
        <w:rPr>
          <w:rFonts w:ascii="Arial Narrow" w:hAnsi="Arial Narrow" w:cs="Arial"/>
        </w:rPr>
      </w:pPr>
    </w:p>
    <w:p w14:paraId="5555B8CB" w14:textId="549F2B99" w:rsidR="000572E6" w:rsidRDefault="000572E6" w:rsidP="002C5DD6">
      <w:pPr>
        <w:jc w:val="both"/>
        <w:rPr>
          <w:rFonts w:ascii="Arial Narrow" w:hAnsi="Arial Narrow" w:cs="Arial"/>
        </w:rPr>
      </w:pPr>
    </w:p>
    <w:p w14:paraId="79585CFA" w14:textId="77777777" w:rsidR="000572E6" w:rsidRDefault="000572E6" w:rsidP="002C5DD6">
      <w:pPr>
        <w:jc w:val="both"/>
        <w:rPr>
          <w:rFonts w:ascii="Arial Narrow" w:hAnsi="Arial Narrow" w:cs="Arial"/>
        </w:rPr>
      </w:pPr>
    </w:p>
    <w:p w14:paraId="5F42FA2F" w14:textId="491C512C" w:rsidR="00965C57" w:rsidRDefault="00965C57" w:rsidP="002C5DD6">
      <w:pPr>
        <w:jc w:val="both"/>
        <w:rPr>
          <w:rFonts w:ascii="Arial Narrow" w:hAnsi="Arial Narrow" w:cs="Arial"/>
        </w:rPr>
      </w:pPr>
    </w:p>
    <w:p w14:paraId="5E62D90D" w14:textId="112DC049" w:rsidR="000572E6" w:rsidRDefault="000572E6" w:rsidP="002C5DD6">
      <w:pPr>
        <w:jc w:val="both"/>
        <w:rPr>
          <w:rFonts w:ascii="Arial Narrow" w:hAnsi="Arial Narrow" w:cs="Arial"/>
        </w:rPr>
      </w:pPr>
    </w:p>
    <w:p w14:paraId="23366DF6" w14:textId="7A254E1B" w:rsidR="000572E6" w:rsidRDefault="000572E6" w:rsidP="002C5DD6">
      <w:pPr>
        <w:jc w:val="both"/>
        <w:rPr>
          <w:rFonts w:ascii="Arial Narrow" w:hAnsi="Arial Narrow" w:cs="Arial"/>
        </w:rPr>
      </w:pPr>
    </w:p>
    <w:p w14:paraId="0432568D" w14:textId="1A2F12B3" w:rsidR="000572E6" w:rsidRDefault="000572E6" w:rsidP="002C5DD6">
      <w:pPr>
        <w:jc w:val="both"/>
        <w:rPr>
          <w:rFonts w:ascii="Arial Narrow" w:hAnsi="Arial Narrow" w:cs="Arial"/>
        </w:rPr>
      </w:pPr>
    </w:p>
    <w:p w14:paraId="497E5CEF" w14:textId="57293CF0" w:rsidR="00DF316F" w:rsidRPr="002C5DD6" w:rsidRDefault="00DF316F" w:rsidP="00DF316F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2C5DD6">
        <w:rPr>
          <w:rFonts w:ascii="Arial Narrow" w:hAnsi="Arial Narrow" w:cs="Arial"/>
        </w:rPr>
        <w:lastRenderedPageBreak/>
        <w:t>Se modifica en la Invitación a licitar 01 de 2018 MA 37 / 2018 REMUCON – Adquisición De Tr</w:t>
      </w:r>
      <w:r>
        <w:rPr>
          <w:rFonts w:ascii="Arial Narrow" w:hAnsi="Arial Narrow" w:cs="Arial"/>
        </w:rPr>
        <w:t>actor Y Camión   - La sección 3b</w:t>
      </w:r>
      <w:r w:rsidRPr="002C5DD6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servicios conexos</w:t>
      </w:r>
      <w:bookmarkStart w:id="2" w:name="_GoBack"/>
      <w:bookmarkEnd w:id="2"/>
    </w:p>
    <w:p w14:paraId="6D3D7118" w14:textId="77777777" w:rsidR="000572E6" w:rsidRDefault="000572E6" w:rsidP="002C5DD6">
      <w:pPr>
        <w:jc w:val="both"/>
        <w:rPr>
          <w:rFonts w:ascii="Arial Narrow" w:hAnsi="Arial Narrow" w:cs="Arial"/>
        </w:rPr>
      </w:pPr>
    </w:p>
    <w:p w14:paraId="2AB771AE" w14:textId="5A90E7EB" w:rsidR="00965C57" w:rsidRDefault="00965C57" w:rsidP="002C5DD6">
      <w:pPr>
        <w:jc w:val="both"/>
        <w:rPr>
          <w:rFonts w:ascii="Arial Narrow" w:hAnsi="Arial Narrow" w:cs="Arial"/>
        </w:rPr>
      </w:pPr>
    </w:p>
    <w:p w14:paraId="0C67608B" w14:textId="77777777" w:rsidR="00965C57" w:rsidRPr="00DF316F" w:rsidRDefault="00965C57" w:rsidP="00965C57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DF316F">
        <w:rPr>
          <w:rFonts w:ascii="Calibri" w:hAnsi="Calibri" w:cs="Calibri"/>
          <w:b/>
          <w:sz w:val="28"/>
          <w:szCs w:val="28"/>
          <w:lang w:val="es-ES_tradnl"/>
        </w:rPr>
        <w:t>Sección 3b: Servicios conexos</w:t>
      </w:r>
    </w:p>
    <w:p w14:paraId="264ADD30" w14:textId="7D31619B" w:rsidR="00965C57" w:rsidRPr="00DF316F" w:rsidRDefault="00965C57" w:rsidP="00DF316F">
      <w:pPr>
        <w:jc w:val="both"/>
        <w:rPr>
          <w:rFonts w:asciiTheme="minorHAnsi" w:hAnsiTheme="minorHAnsi" w:cs="Calibri"/>
          <w:highlight w:val="yellow"/>
          <w:lang w:val="es-ES_tradnl"/>
        </w:rPr>
      </w:pPr>
    </w:p>
    <w:p w14:paraId="10C8D9CD" w14:textId="04584419" w:rsidR="00965C57" w:rsidRPr="00965C57" w:rsidRDefault="00965C57" w:rsidP="002C5DD6">
      <w:pPr>
        <w:jc w:val="both"/>
        <w:rPr>
          <w:rFonts w:ascii="Arial Narrow" w:hAnsi="Arial Narrow" w:cs="Arial"/>
          <w:lang w:val="es-ES_tradnl"/>
        </w:rPr>
      </w:pPr>
    </w:p>
    <w:p w14:paraId="77D1A820" w14:textId="77777777" w:rsidR="00DF316F" w:rsidRDefault="00DF316F" w:rsidP="00DF316F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Además de la Lista de Requisitos del cuadro que antecede, se ruega a los Licitantes tomen nota de los siguientes requisitos, condiciones y servicios conexos relacionados con el total cumplimiento de los requisitos</w:t>
      </w:r>
    </w:p>
    <w:p w14:paraId="49393684" w14:textId="32ED5213" w:rsidR="00965C57" w:rsidRPr="00DF316F" w:rsidRDefault="00965C57" w:rsidP="002C5DD6">
      <w:pPr>
        <w:jc w:val="both"/>
        <w:rPr>
          <w:rFonts w:ascii="Arial Narrow" w:hAnsi="Arial Narrow" w:cs="Arial"/>
          <w:lang w:val="es-ES_tradnl"/>
        </w:rPr>
      </w:pPr>
    </w:p>
    <w:p w14:paraId="0191D380" w14:textId="05C1BBA2" w:rsidR="00EF28F4" w:rsidRDefault="00EF28F4" w:rsidP="002C5DD6">
      <w:pPr>
        <w:jc w:val="both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285E28" w:rsidRPr="00A8506B" w14:paraId="6A7DCEB8" w14:textId="77777777" w:rsidTr="00D64907">
        <w:trPr>
          <w:trHeight w:val="1221"/>
        </w:trPr>
        <w:tc>
          <w:tcPr>
            <w:tcW w:w="3150" w:type="dxa"/>
          </w:tcPr>
          <w:p w14:paraId="0755FB9A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p w14:paraId="08A2051C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</w:p>
          <w:tbl>
            <w:tblPr>
              <w:tblW w:w="5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4020"/>
            </w:tblGrid>
            <w:tr w:rsidR="00285E28" w:rsidRPr="00A8506B" w14:paraId="3B4CD374" w14:textId="77777777" w:rsidTr="00D64907">
              <w:trPr>
                <w:trHeight w:val="315"/>
              </w:trPr>
              <w:tc>
                <w:tcPr>
                  <w:tcW w:w="1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4AAAC58F" w14:textId="77777777" w:rsidR="00285E28" w:rsidRPr="00A8506B" w:rsidRDefault="00285E28" w:rsidP="00D6490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A8506B">
                    <w:rPr>
                      <w:rFonts w:cs="Arial"/>
                      <w:color w:val="000000"/>
                      <w:sz w:val="20"/>
                      <w:lang w:val="es-VE" w:eastAsia="es-CO"/>
                    </w:rPr>
                    <w:t>MUNICIPIO</w:t>
                  </w:r>
                </w:p>
              </w:tc>
              <w:tc>
                <w:tcPr>
                  <w:tcW w:w="4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469D63E" w14:textId="77777777" w:rsidR="00285E28" w:rsidRPr="00A8506B" w:rsidRDefault="00285E28" w:rsidP="00D64907">
                  <w:pPr>
                    <w:jc w:val="center"/>
                    <w:rPr>
                      <w:rFonts w:cs="Arial"/>
                      <w:color w:val="000000"/>
                      <w:sz w:val="20"/>
                      <w:lang w:eastAsia="es-CO"/>
                    </w:rPr>
                  </w:pPr>
                  <w:r w:rsidRPr="00A8506B">
                    <w:rPr>
                      <w:rFonts w:cs="Arial"/>
                      <w:color w:val="000000"/>
                      <w:sz w:val="20"/>
                      <w:lang w:val="es-VE" w:eastAsia="es-CO"/>
                    </w:rPr>
                    <w:t>DIRECCION DE ENTREGA</w:t>
                  </w:r>
                </w:p>
              </w:tc>
            </w:tr>
            <w:tr w:rsidR="00285E28" w:rsidRPr="00A8506B" w14:paraId="6DDAF710" w14:textId="77777777" w:rsidTr="00D64907">
              <w:trPr>
                <w:trHeight w:val="315"/>
              </w:trPr>
              <w:tc>
                <w:tcPr>
                  <w:tcW w:w="1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58D532" w14:textId="77777777" w:rsidR="00285E28" w:rsidRPr="00A8506B" w:rsidRDefault="00285E28" w:rsidP="00D649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 xml:space="preserve"> FUENTE DE ORO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F7A0A7" w14:textId="77777777" w:rsidR="00285E28" w:rsidRPr="00A8506B" w:rsidRDefault="00285E28" w:rsidP="00D64907">
                  <w:pPr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</w:pPr>
                  <w:r w:rsidRPr="00A8506B"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>Casco Urbano</w:t>
                  </w:r>
                  <w:r w:rsidRPr="00A8506B">
                    <w:rPr>
                      <w:rFonts w:ascii="Calibri" w:hAnsi="Calibri"/>
                      <w:color w:val="000000"/>
                      <w:sz w:val="20"/>
                      <w:lang w:eastAsia="es-CO"/>
                    </w:rPr>
                    <w:t xml:space="preserve"> – Caseta Comunal</w:t>
                  </w:r>
                </w:p>
              </w:tc>
            </w:tr>
          </w:tbl>
          <w:p w14:paraId="04451D33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</w:p>
        </w:tc>
      </w:tr>
      <w:tr w:rsidR="00285E28" w:rsidRPr="00A8506B" w14:paraId="1DF6015A" w14:textId="77777777" w:rsidTr="00D64907">
        <w:trPr>
          <w:trHeight w:val="240"/>
        </w:trPr>
        <w:tc>
          <w:tcPr>
            <w:tcW w:w="3150" w:type="dxa"/>
          </w:tcPr>
          <w:p w14:paraId="77705496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>Fecha de entrega</w:t>
            </w:r>
          </w:p>
          <w:p w14:paraId="2B6A0657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</w:p>
        </w:tc>
        <w:tc>
          <w:tcPr>
            <w:tcW w:w="6210" w:type="dxa"/>
          </w:tcPr>
          <w:p w14:paraId="1D81F739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</w:rPr>
            </w:pPr>
            <w:r w:rsidRPr="00A8506B">
              <w:rPr>
                <w:rFonts w:asciiTheme="minorHAnsi" w:hAnsiTheme="minorHAnsi" w:cs="Arial"/>
                <w:sz w:val="20"/>
              </w:rPr>
              <w:t>El plazo en el cual el contratista debe entregar el producto requerido y recibido a satisfacción es de sesenta (60) días, contados a partir de la suscripción del contrato y de la aprobación de las garantías correspondientes.</w:t>
            </w:r>
          </w:p>
        </w:tc>
      </w:tr>
      <w:tr w:rsidR="00285E28" w:rsidRPr="00A8506B" w14:paraId="13E2F7A0" w14:textId="77777777" w:rsidTr="00D64907">
        <w:tc>
          <w:tcPr>
            <w:tcW w:w="3150" w:type="dxa"/>
          </w:tcPr>
          <w:p w14:paraId="019EA3A7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14:paraId="3DF8FBDC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</w:rPr>
            </w:pPr>
            <w:r w:rsidRPr="00A8506B">
              <w:rPr>
                <w:rFonts w:ascii="Calibri" w:hAnsi="Calibri"/>
                <w:color w:val="000000"/>
                <w:sz w:val="20"/>
              </w:rPr>
              <w:t>El supervisor del (los) contrato(s) verificará el cumplimiento de la calidad de los bienes.</w:t>
            </w:r>
          </w:p>
        </w:tc>
      </w:tr>
      <w:tr w:rsidR="00285E28" w:rsidRPr="00A8506B" w14:paraId="2CA4A7F2" w14:textId="77777777" w:rsidTr="00D64907">
        <w:tc>
          <w:tcPr>
            <w:tcW w:w="3150" w:type="dxa"/>
          </w:tcPr>
          <w:p w14:paraId="054265C2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>Requisitos de instalación</w:t>
            </w:r>
          </w:p>
        </w:tc>
        <w:tc>
          <w:tcPr>
            <w:tcW w:w="6210" w:type="dxa"/>
          </w:tcPr>
          <w:p w14:paraId="5F467288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>Todos los elementos que requieran instalación se deben contemplar en el valor cotizado.</w:t>
            </w:r>
          </w:p>
        </w:tc>
      </w:tr>
      <w:tr w:rsidR="00285E28" w:rsidRPr="00A8506B" w14:paraId="7425F521" w14:textId="77777777" w:rsidTr="00D64907">
        <w:tc>
          <w:tcPr>
            <w:tcW w:w="3150" w:type="dxa"/>
          </w:tcPr>
          <w:p w14:paraId="43CBAEE7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</w:tcPr>
          <w:p w14:paraId="7801B266" w14:textId="77777777" w:rsidR="00285E28" w:rsidRPr="00A8506B" w:rsidRDefault="00285E28" w:rsidP="00D64907">
            <w:pPr>
              <w:jc w:val="both"/>
              <w:rPr>
                <w:rFonts w:asciiTheme="minorHAnsi" w:hAnsiTheme="minorHAnsi"/>
                <w:sz w:val="20"/>
              </w:rPr>
            </w:pPr>
            <w:r w:rsidRPr="00A8506B">
              <w:rPr>
                <w:rFonts w:asciiTheme="minorHAnsi" w:hAnsiTheme="minorHAnsi"/>
                <w:sz w:val="20"/>
              </w:rPr>
              <w:t xml:space="preserve">El proponente seleccionado se le solicita permitir y facilitar las intervenciones de UNODC mediante una </w:t>
            </w:r>
            <w:r w:rsidRPr="00A8506B">
              <w:rPr>
                <w:rFonts w:asciiTheme="minorHAnsi" w:hAnsiTheme="minorHAnsi"/>
                <w:b/>
                <w:sz w:val="20"/>
                <w:u w:val="single"/>
              </w:rPr>
              <w:t xml:space="preserve">revisión aleatoria </w:t>
            </w:r>
            <w:r w:rsidRPr="00A8506B">
              <w:rPr>
                <w:rFonts w:asciiTheme="minorHAnsi" w:hAnsiTheme="minorHAnsi"/>
                <w:sz w:val="20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285E28" w:rsidRPr="00A8506B" w14:paraId="2AD340E8" w14:textId="77777777" w:rsidTr="00D64907">
        <w:tc>
          <w:tcPr>
            <w:tcW w:w="3150" w:type="dxa"/>
          </w:tcPr>
          <w:p w14:paraId="6F39D96A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14:paraId="19569D0A" w14:textId="77777777" w:rsidR="00285E28" w:rsidRPr="00A8506B" w:rsidRDefault="00285E28" w:rsidP="00D64907">
            <w:pPr>
              <w:jc w:val="both"/>
              <w:rPr>
                <w:rFonts w:asciiTheme="minorHAnsi" w:hAnsiTheme="minorHAnsi"/>
                <w:sz w:val="20"/>
              </w:rPr>
            </w:pPr>
            <w:r w:rsidRPr="00A8506B">
              <w:rPr>
                <w:rFonts w:asciiTheme="minorHAnsi" w:hAnsiTheme="minorHAnsi"/>
                <w:sz w:val="20"/>
              </w:rPr>
              <w:t>Brindar capacitación en el manejo de los equipos adquiridos.</w:t>
            </w:r>
          </w:p>
        </w:tc>
      </w:tr>
      <w:tr w:rsidR="00285E28" w:rsidRPr="00A8506B" w14:paraId="616B551F" w14:textId="77777777" w:rsidTr="00D64907">
        <w:tc>
          <w:tcPr>
            <w:tcW w:w="3150" w:type="dxa"/>
          </w:tcPr>
          <w:p w14:paraId="056DC792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>Requisitos de soporte técnicos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F8DE3DC" w14:textId="026F5C93" w:rsidR="00285E28" w:rsidRPr="00A8506B" w:rsidRDefault="00285E28" w:rsidP="00D64907">
            <w:pPr>
              <w:jc w:val="both"/>
              <w:rPr>
                <w:rFonts w:asciiTheme="minorHAnsi" w:hAnsiTheme="minorHAnsi"/>
                <w:sz w:val="20"/>
              </w:rPr>
            </w:pPr>
            <w:r w:rsidRPr="00A8506B">
              <w:rPr>
                <w:rFonts w:asciiTheme="minorHAnsi" w:hAnsiTheme="minorHAnsi"/>
                <w:sz w:val="20"/>
              </w:rPr>
              <w:t>En el momento de la entrega deberá(n) incluir documento de garantía y/o certificado de calidad y/o ficha técnica para el buen manejo y aplicación del producto. El oferente deberá presentar certificación de distribuidor y que exista un taller autorizado para mantenimiento</w:t>
            </w:r>
            <w:r>
              <w:rPr>
                <w:rFonts w:asciiTheme="minorHAnsi" w:hAnsiTheme="minorHAnsi"/>
                <w:sz w:val="20"/>
              </w:rPr>
              <w:t xml:space="preserve"> en el departamento del Meta.</w:t>
            </w:r>
          </w:p>
        </w:tc>
      </w:tr>
      <w:tr w:rsidR="00285E28" w:rsidRPr="00A8506B" w14:paraId="4B06B104" w14:textId="77777777" w:rsidTr="00D64907">
        <w:tc>
          <w:tcPr>
            <w:tcW w:w="3150" w:type="dxa"/>
          </w:tcPr>
          <w:p w14:paraId="6DAD7D2C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>Condiciones de pago</w:t>
            </w:r>
          </w:p>
        </w:tc>
        <w:tc>
          <w:tcPr>
            <w:tcW w:w="6210" w:type="dxa"/>
            <w:shd w:val="clear" w:color="auto" w:fill="FFFFFF" w:themeFill="background1"/>
          </w:tcPr>
          <w:p w14:paraId="33A7E4F1" w14:textId="77777777" w:rsidR="00285E28" w:rsidRPr="005F6681" w:rsidRDefault="00285E28" w:rsidP="00D64907">
            <w:pPr>
              <w:jc w:val="both"/>
              <w:rPr>
                <w:rFonts w:asciiTheme="minorHAnsi" w:hAnsiTheme="minorHAnsi"/>
                <w:sz w:val="20"/>
              </w:rPr>
            </w:pPr>
            <w:r w:rsidRPr="005F6681">
              <w:rPr>
                <w:rFonts w:asciiTheme="minorHAnsi" w:hAnsiTheme="minorHAnsi"/>
                <w:sz w:val="20"/>
                <w:lang w:val="es-ES_tradnl"/>
              </w:rPr>
              <w:t>4</w:t>
            </w:r>
            <w:r w:rsidRPr="005F6681">
              <w:rPr>
                <w:rFonts w:asciiTheme="minorHAnsi" w:hAnsiTheme="minorHAnsi"/>
                <w:sz w:val="20"/>
              </w:rPr>
              <w:t xml:space="preserve">0% a la firma del contrato con la expedición de las respectivas pólizas y el </w:t>
            </w:r>
            <w:r w:rsidRPr="005F6681">
              <w:rPr>
                <w:rFonts w:asciiTheme="minorHAnsi" w:eastAsia="Verdana" w:hAnsiTheme="minorHAnsi" w:cs="Verdana"/>
                <w:sz w:val="20"/>
              </w:rPr>
              <w:t xml:space="preserve">60% restante del valor del contrato, previa certificación por parte del </w:t>
            </w:r>
            <w:r w:rsidRPr="005F6681">
              <w:rPr>
                <w:rFonts w:asciiTheme="minorHAnsi" w:hAnsiTheme="minorHAnsi" w:cstheme="minorHAnsi"/>
                <w:noProof/>
                <w:sz w:val="20"/>
                <w:lang w:val="es-ES_tradnl"/>
              </w:rPr>
              <w:t>REMUCON</w:t>
            </w:r>
            <w:r w:rsidRPr="005F6681">
              <w:rPr>
                <w:rFonts w:asciiTheme="minorHAnsi" w:eastAsia="Verdana" w:hAnsiTheme="minorHAnsi" w:cs="Verdana"/>
                <w:sz w:val="20"/>
              </w:rPr>
              <w:t xml:space="preserve"> del recibido a satisfacción del 100% de los elementos contratados</w:t>
            </w:r>
            <w:r w:rsidRPr="005F6681">
              <w:rPr>
                <w:rFonts w:asciiTheme="minorHAnsi" w:hAnsiTheme="minorHAnsi"/>
                <w:sz w:val="20"/>
              </w:rPr>
              <w:t>.</w:t>
            </w:r>
          </w:p>
        </w:tc>
      </w:tr>
      <w:tr w:rsidR="00285E28" w:rsidRPr="00A8506B" w14:paraId="66B30D2D" w14:textId="77777777" w:rsidTr="00D64907">
        <w:tc>
          <w:tcPr>
            <w:tcW w:w="3150" w:type="dxa"/>
          </w:tcPr>
          <w:p w14:paraId="5AC1BA85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t>Condiciones para la liberación del pago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51D78E0" w14:textId="77777777" w:rsidR="00285E28" w:rsidRPr="00A8506B" w:rsidRDefault="00285E28" w:rsidP="00D64907">
            <w:pPr>
              <w:jc w:val="both"/>
              <w:rPr>
                <w:rFonts w:asciiTheme="minorHAnsi" w:hAnsiTheme="minorHAnsi"/>
                <w:sz w:val="20"/>
              </w:rPr>
            </w:pPr>
            <w:r w:rsidRPr="00A8506B">
              <w:rPr>
                <w:rFonts w:asciiTheme="minorHAnsi" w:hAnsiTheme="minorHAnsi"/>
                <w:sz w:val="20"/>
              </w:rPr>
              <w:t>Aceptación por escrito de los bienes, basada en el pleno cumplimiento de los requisitos de la IAL.</w:t>
            </w:r>
          </w:p>
        </w:tc>
      </w:tr>
      <w:tr w:rsidR="00285E28" w:rsidRPr="00A8506B" w14:paraId="0781E944" w14:textId="77777777" w:rsidTr="00D64907">
        <w:tc>
          <w:tcPr>
            <w:tcW w:w="3150" w:type="dxa"/>
          </w:tcPr>
          <w:p w14:paraId="7E0D7573" w14:textId="77777777" w:rsidR="00285E28" w:rsidRPr="005F6681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5F6681">
              <w:rPr>
                <w:rFonts w:ascii="Calibri" w:eastAsia="MS Mincho" w:hAnsi="Calibri" w:cs="Calibri"/>
                <w:sz w:val="20"/>
                <w:lang w:val="es-ES_tradnl"/>
              </w:rPr>
              <w:t>Servicios posventa exigidos</w:t>
            </w:r>
          </w:p>
        </w:tc>
        <w:tc>
          <w:tcPr>
            <w:tcW w:w="6210" w:type="dxa"/>
            <w:shd w:val="clear" w:color="auto" w:fill="FFFFFF" w:themeFill="background1"/>
          </w:tcPr>
          <w:p w14:paraId="655FB184" w14:textId="4A9D61D9" w:rsidR="00285E28" w:rsidRPr="00174731" w:rsidRDefault="00285E28" w:rsidP="0017473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</w:rPr>
            </w:pPr>
            <w:r w:rsidRPr="00174731">
              <w:rPr>
                <w:rFonts w:asciiTheme="minorHAnsi" w:hAnsiTheme="minorHAnsi"/>
                <w:sz w:val="20"/>
              </w:rPr>
              <w:t>Capacitación: Los participantes deben obtener una capacitación del manejo, instalación y aplicación de los productos adquiridos.</w:t>
            </w:r>
          </w:p>
          <w:p w14:paraId="2329EECB" w14:textId="12D7FF5F" w:rsidR="00285E28" w:rsidRPr="00174731" w:rsidRDefault="00285E28" w:rsidP="0017473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</w:rPr>
            </w:pPr>
            <w:r w:rsidRPr="00174731">
              <w:rPr>
                <w:rFonts w:asciiTheme="minorHAnsi" w:hAnsiTheme="minorHAnsi"/>
                <w:sz w:val="20"/>
              </w:rPr>
              <w:lastRenderedPageBreak/>
              <w:t>Garantías: Sobre piezas o la reposición total del bien. Cada participante debe recibir la garantía de los equipos o productos por escrito, donde se contemple el tiempo de cubrimiento y que cubre dicha garantía.</w:t>
            </w:r>
          </w:p>
          <w:p w14:paraId="7B6F328E" w14:textId="4A25FEE1" w:rsidR="00285E28" w:rsidRPr="00174731" w:rsidRDefault="00285E28" w:rsidP="0017473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</w:rPr>
            </w:pPr>
            <w:r w:rsidRPr="00174731">
              <w:rPr>
                <w:rFonts w:asciiTheme="minorHAnsi" w:hAnsiTheme="minorHAnsi"/>
                <w:sz w:val="20"/>
              </w:rPr>
              <w:t>Servicio técnico ofrecido y que exista al punto más cercano de la entrega realizada del vehículo.</w:t>
            </w:r>
          </w:p>
          <w:p w14:paraId="55C268C0" w14:textId="77777777" w:rsidR="00285E28" w:rsidRPr="00DF316F" w:rsidRDefault="00285E28" w:rsidP="0017473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DF316F">
              <w:rPr>
                <w:rFonts w:asciiTheme="minorHAnsi" w:hAnsiTheme="minorHAnsi"/>
                <w:sz w:val="20"/>
                <w:highlight w:val="yellow"/>
              </w:rPr>
              <w:t xml:space="preserve">La propuesta debe incluir servicio de mantenimiento en </w:t>
            </w:r>
            <w:proofErr w:type="gramStart"/>
            <w:r w:rsidRPr="00DF316F">
              <w:rPr>
                <w:rFonts w:asciiTheme="minorHAnsi" w:hAnsiTheme="minorHAnsi"/>
                <w:sz w:val="20"/>
                <w:highlight w:val="yellow"/>
              </w:rPr>
              <w:t>post-venta</w:t>
            </w:r>
            <w:proofErr w:type="gramEnd"/>
            <w:r w:rsidRPr="00DF316F">
              <w:rPr>
                <w:rFonts w:asciiTheme="minorHAnsi" w:hAnsiTheme="minorHAnsi"/>
                <w:sz w:val="20"/>
                <w:highlight w:val="yellow"/>
              </w:rPr>
              <w:t xml:space="preserve"> de manera detallada.</w:t>
            </w:r>
          </w:p>
          <w:p w14:paraId="1ABAB36C" w14:textId="61E82AF5" w:rsidR="00285E28" w:rsidRPr="00174731" w:rsidRDefault="00285E28" w:rsidP="0017473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DF316F">
              <w:rPr>
                <w:rFonts w:asciiTheme="minorHAnsi" w:hAnsiTheme="minorHAnsi"/>
                <w:sz w:val="20"/>
                <w:highlight w:val="yellow"/>
                <w:lang w:val="es-ES"/>
              </w:rPr>
              <w:t>Los</w:t>
            </w:r>
            <w:r w:rsidRPr="00DF316F">
              <w:rPr>
                <w:rFonts w:asciiTheme="minorHAnsi" w:hAnsiTheme="minorHAnsi"/>
                <w:sz w:val="20"/>
                <w:highlight w:val="yellow"/>
              </w:rPr>
              <w:t xml:space="preserve"> posibles proveedores deben presen</w:t>
            </w:r>
            <w:r w:rsidR="00051D01">
              <w:rPr>
                <w:rFonts w:asciiTheme="minorHAnsi" w:hAnsiTheme="minorHAnsi"/>
                <w:sz w:val="20"/>
                <w:highlight w:val="yellow"/>
              </w:rPr>
              <w:t>tar servicio de postventa en el</w:t>
            </w:r>
            <w:r w:rsidRPr="00DF316F">
              <w:rPr>
                <w:rFonts w:asciiTheme="minorHAnsi" w:hAnsiTheme="minorHAnsi"/>
                <w:sz w:val="20"/>
                <w:highlight w:val="yellow"/>
              </w:rPr>
              <w:t xml:space="preserve"> departamentos del Meta</w:t>
            </w:r>
            <w:r w:rsidR="00F40765" w:rsidRPr="00DF316F">
              <w:rPr>
                <w:rFonts w:asciiTheme="minorHAnsi" w:hAnsiTheme="minorHAnsi"/>
                <w:sz w:val="20"/>
                <w:highlight w:val="yellow"/>
              </w:rPr>
              <w:t>.</w:t>
            </w:r>
          </w:p>
        </w:tc>
      </w:tr>
      <w:tr w:rsidR="00285E28" w:rsidRPr="00A8506B" w14:paraId="0F851AF1" w14:textId="77777777" w:rsidTr="00D64907">
        <w:tc>
          <w:tcPr>
            <w:tcW w:w="3150" w:type="dxa"/>
          </w:tcPr>
          <w:p w14:paraId="1DDE7D91" w14:textId="77777777" w:rsidR="00285E28" w:rsidRPr="00A8506B" w:rsidRDefault="00285E28" w:rsidP="00D64907">
            <w:pPr>
              <w:jc w:val="both"/>
              <w:rPr>
                <w:rFonts w:ascii="Calibri" w:eastAsia="MS Mincho" w:hAnsi="Calibri" w:cs="Calibri"/>
                <w:sz w:val="20"/>
                <w:lang w:val="es-ES_tradnl"/>
              </w:rPr>
            </w:pPr>
            <w:r w:rsidRPr="00A8506B">
              <w:rPr>
                <w:rFonts w:ascii="Calibri" w:eastAsia="MS Mincho" w:hAnsi="Calibri" w:cs="Calibri"/>
                <w:sz w:val="20"/>
                <w:lang w:val="es-ES_tradnl"/>
              </w:rPr>
              <w:lastRenderedPageBreak/>
              <w:t>Toda la documentación, incluidos catálogos, instrucciones y manuales operativos estará escrita en el siguiente idioma:</w:t>
            </w:r>
          </w:p>
        </w:tc>
        <w:tc>
          <w:tcPr>
            <w:tcW w:w="6210" w:type="dxa"/>
          </w:tcPr>
          <w:p w14:paraId="7B83EF6D" w14:textId="77777777" w:rsidR="00285E28" w:rsidRPr="00A8506B" w:rsidRDefault="00285E28" w:rsidP="00D64907">
            <w:pPr>
              <w:jc w:val="both"/>
              <w:rPr>
                <w:rFonts w:asciiTheme="minorHAnsi" w:hAnsiTheme="minorHAnsi"/>
                <w:sz w:val="20"/>
              </w:rPr>
            </w:pPr>
            <w:r w:rsidRPr="00A8506B">
              <w:rPr>
                <w:rFonts w:asciiTheme="minorHAnsi" w:hAnsiTheme="minorHAnsi"/>
                <w:sz w:val="20"/>
              </w:rPr>
              <w:t>Español</w:t>
            </w:r>
          </w:p>
        </w:tc>
      </w:tr>
    </w:tbl>
    <w:p w14:paraId="7447F384" w14:textId="77777777" w:rsidR="00285E28" w:rsidRDefault="00285E28" w:rsidP="002C5DD6">
      <w:pPr>
        <w:jc w:val="both"/>
        <w:rPr>
          <w:rFonts w:ascii="Arial Narrow" w:hAnsi="Arial Narrow" w:cs="Arial"/>
        </w:rPr>
      </w:pPr>
    </w:p>
    <w:p w14:paraId="217D81F8" w14:textId="66EFBE2A" w:rsidR="00965C57" w:rsidRDefault="00965C57" w:rsidP="002C5DD6">
      <w:pPr>
        <w:jc w:val="both"/>
        <w:rPr>
          <w:rFonts w:ascii="Arial Narrow" w:hAnsi="Arial Narrow" w:cs="Arial"/>
        </w:rPr>
      </w:pPr>
    </w:p>
    <w:p w14:paraId="165F3E82" w14:textId="77777777" w:rsidR="00965C57" w:rsidRPr="002C5DD6" w:rsidRDefault="00965C57" w:rsidP="002C5DD6">
      <w:pPr>
        <w:jc w:val="both"/>
        <w:rPr>
          <w:rFonts w:ascii="Arial Narrow" w:hAnsi="Arial Narrow" w:cs="Arial"/>
        </w:rPr>
      </w:pPr>
    </w:p>
    <w:p w14:paraId="265CD558" w14:textId="78BB02C9" w:rsidR="000E75BF" w:rsidRPr="000E75BF" w:rsidRDefault="000E75BF" w:rsidP="000E75BF">
      <w:pPr>
        <w:jc w:val="both"/>
        <w:rPr>
          <w:rFonts w:ascii="Arial Narrow" w:hAnsi="Arial Narrow" w:cs="Arial"/>
          <w:lang w:val="es-CO"/>
        </w:rPr>
      </w:pPr>
      <w:r w:rsidRPr="000E75BF">
        <w:rPr>
          <w:rFonts w:ascii="Arial Narrow" w:hAnsi="Arial Narrow" w:cs="Arial"/>
          <w:lang w:val="es-CO"/>
        </w:rPr>
        <w:t>Las demás condiciones de los documentos publicados y no modificados en la presente enmienda se mantienen sin modificación alguna.</w:t>
      </w:r>
    </w:p>
    <w:p w14:paraId="52715B99" w14:textId="77777777" w:rsidR="000E75BF" w:rsidRPr="000E75BF" w:rsidRDefault="000E75BF" w:rsidP="000E75BF">
      <w:pPr>
        <w:jc w:val="both"/>
        <w:rPr>
          <w:rFonts w:ascii="Arial Narrow" w:hAnsi="Arial Narrow" w:cs="Arial"/>
          <w:lang w:val="es-CO"/>
        </w:rPr>
      </w:pPr>
    </w:p>
    <w:p w14:paraId="61D3D31F" w14:textId="77777777" w:rsidR="000E75BF" w:rsidRPr="000E75BF" w:rsidRDefault="000E75BF" w:rsidP="000E75BF">
      <w:pPr>
        <w:jc w:val="both"/>
        <w:rPr>
          <w:rFonts w:ascii="Arial Narrow" w:hAnsi="Arial Narrow" w:cs="Arial"/>
          <w:lang w:val="es-CO"/>
        </w:rPr>
      </w:pPr>
    </w:p>
    <w:p w14:paraId="7480CE96" w14:textId="3D0395E2" w:rsidR="002C5DD6" w:rsidRPr="002C5DD6" w:rsidRDefault="000E75BF" w:rsidP="000E75BF">
      <w:pPr>
        <w:jc w:val="both"/>
        <w:rPr>
          <w:rFonts w:ascii="Arial Narrow" w:hAnsi="Arial Narrow" w:cs="Arial"/>
          <w:lang w:val="es-CO"/>
        </w:rPr>
      </w:pPr>
      <w:r w:rsidRPr="000E75BF">
        <w:rPr>
          <w:rFonts w:ascii="Arial Narrow" w:hAnsi="Arial Narrow" w:cs="Arial"/>
          <w:lang w:val="es-CO"/>
        </w:rPr>
        <w:t xml:space="preserve">Granada - Meta, </w:t>
      </w:r>
      <w:proofErr w:type="gramStart"/>
      <w:r w:rsidR="001151F1">
        <w:rPr>
          <w:rFonts w:ascii="Arial Narrow" w:hAnsi="Arial Narrow" w:cs="Arial"/>
          <w:highlight w:val="yellow"/>
          <w:lang w:val="es-CO"/>
        </w:rPr>
        <w:t>Agosto</w:t>
      </w:r>
      <w:proofErr w:type="gramEnd"/>
      <w:r w:rsidR="001151F1">
        <w:rPr>
          <w:rFonts w:ascii="Arial Narrow" w:hAnsi="Arial Narrow" w:cs="Arial"/>
          <w:highlight w:val="yellow"/>
          <w:lang w:val="es-CO"/>
        </w:rPr>
        <w:t xml:space="preserve"> </w:t>
      </w:r>
      <w:r w:rsidR="00E53D3C">
        <w:rPr>
          <w:rFonts w:ascii="Arial Narrow" w:hAnsi="Arial Narrow" w:cs="Arial"/>
          <w:highlight w:val="yellow"/>
          <w:lang w:val="es-CO"/>
        </w:rPr>
        <w:t>24</w:t>
      </w:r>
      <w:r w:rsidRPr="0052134B">
        <w:rPr>
          <w:rFonts w:ascii="Arial Narrow" w:hAnsi="Arial Narrow" w:cs="Arial"/>
          <w:highlight w:val="yellow"/>
          <w:lang w:val="es-CO"/>
        </w:rPr>
        <w:t xml:space="preserve"> de 2018.</w:t>
      </w:r>
    </w:p>
    <w:sectPr w:rsidR="002C5DD6" w:rsidRPr="002C5DD6" w:rsidSect="00B054A3">
      <w:headerReference w:type="default" r:id="rId8"/>
      <w:pgSz w:w="12240" w:h="15840" w:code="1"/>
      <w:pgMar w:top="794" w:right="680" w:bottom="794" w:left="1418" w:header="96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5263" w14:textId="77777777" w:rsidR="004C4069" w:rsidRDefault="004C4069" w:rsidP="00C25E26">
      <w:r>
        <w:separator/>
      </w:r>
    </w:p>
  </w:endnote>
  <w:endnote w:type="continuationSeparator" w:id="0">
    <w:p w14:paraId="4C948C90" w14:textId="77777777" w:rsidR="004C4069" w:rsidRDefault="004C4069" w:rsidP="00C2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22A2" w14:textId="77777777" w:rsidR="004C4069" w:rsidRDefault="004C4069" w:rsidP="00C25E26">
      <w:bookmarkStart w:id="0" w:name="_Hlk522018207"/>
      <w:bookmarkEnd w:id="0"/>
      <w:r>
        <w:separator/>
      </w:r>
    </w:p>
  </w:footnote>
  <w:footnote w:type="continuationSeparator" w:id="0">
    <w:p w14:paraId="09C2E407" w14:textId="77777777" w:rsidR="004C4069" w:rsidRDefault="004C4069" w:rsidP="00C2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405"/>
      <w:gridCol w:w="7727"/>
    </w:tblGrid>
    <w:tr w:rsidR="003A0A0C" w14:paraId="13FFE26C" w14:textId="77777777" w:rsidTr="00FE60AA">
      <w:tc>
        <w:tcPr>
          <w:tcW w:w="2405" w:type="dxa"/>
        </w:tcPr>
        <w:p w14:paraId="466628E8" w14:textId="4182F1AF" w:rsidR="003A0A0C" w:rsidRDefault="003A0A0C" w:rsidP="00D5000C">
          <w:pPr>
            <w:pStyle w:val="Encabezado"/>
          </w:pPr>
          <w:r w:rsidRPr="00BE31F3"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49E6BABF" wp14:editId="7473B651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1414463" cy="8572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68" cy="86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27" w:type="dxa"/>
          <w:vAlign w:val="center"/>
        </w:tcPr>
        <w:p w14:paraId="32FD1458" w14:textId="77777777" w:rsidR="003A0A0C" w:rsidRPr="00100B2D" w:rsidRDefault="003A0A0C" w:rsidP="003A0A0C">
          <w:pPr>
            <w:tabs>
              <w:tab w:val="center" w:pos="4419"/>
              <w:tab w:val="right" w:pos="8838"/>
            </w:tabs>
            <w:jc w:val="center"/>
            <w:rPr>
              <w:rFonts w:ascii="Calibri" w:eastAsia="SimSun" w:hAnsi="Calibri"/>
              <w:b/>
              <w:lang w:eastAsia="zh-CN"/>
            </w:rPr>
          </w:pPr>
          <w:r w:rsidRPr="00100B2D">
            <w:rPr>
              <w:rFonts w:ascii="Calibri" w:eastAsia="SimSun" w:hAnsi="Calibri"/>
              <w:b/>
              <w:lang w:eastAsia="zh-CN"/>
            </w:rPr>
            <w:t>ASOCIACION RED DE MUJERES COMUNALES DEL DEPARTAMENTO DEL META</w:t>
          </w:r>
        </w:p>
        <w:p w14:paraId="32023B14" w14:textId="77777777" w:rsidR="003A0A0C" w:rsidRPr="00100B2D" w:rsidRDefault="003A0A0C" w:rsidP="003A0A0C">
          <w:pPr>
            <w:tabs>
              <w:tab w:val="center" w:pos="4419"/>
              <w:tab w:val="right" w:pos="8838"/>
            </w:tabs>
            <w:jc w:val="center"/>
            <w:rPr>
              <w:rFonts w:ascii="Calibri" w:eastAsia="SimSun" w:hAnsi="Calibri"/>
              <w:b/>
              <w:lang w:eastAsia="zh-CN"/>
            </w:rPr>
          </w:pPr>
          <w:r w:rsidRPr="00100B2D">
            <w:rPr>
              <w:rFonts w:ascii="Calibri" w:eastAsia="SimSun" w:hAnsi="Calibri"/>
              <w:b/>
              <w:lang w:eastAsia="zh-CN"/>
            </w:rPr>
            <w:t>REMUCOM</w:t>
          </w:r>
        </w:p>
        <w:p w14:paraId="1AA13035" w14:textId="77777777" w:rsidR="003A0A0C" w:rsidRPr="0093250E" w:rsidRDefault="003A0A0C" w:rsidP="003A0A0C">
          <w:pPr>
            <w:tabs>
              <w:tab w:val="center" w:pos="4419"/>
              <w:tab w:val="right" w:pos="8838"/>
            </w:tabs>
            <w:jc w:val="center"/>
            <w:rPr>
              <w:rFonts w:ascii="Calibri" w:eastAsia="SimSun" w:hAnsi="Calibri"/>
              <w:b/>
              <w:lang w:eastAsia="zh-CN"/>
            </w:rPr>
          </w:pPr>
          <w:r w:rsidRPr="00100B2D">
            <w:rPr>
              <w:rFonts w:ascii="Calibri" w:eastAsia="SimSun" w:hAnsi="Calibri"/>
              <w:b/>
              <w:lang w:eastAsia="zh-CN"/>
            </w:rPr>
            <w:t>NIT.900.446.052-2</w:t>
          </w:r>
        </w:p>
        <w:p w14:paraId="583C1509" w14:textId="77777777" w:rsidR="003A0A0C" w:rsidRDefault="003A0A0C" w:rsidP="00D5000C">
          <w:pPr>
            <w:pStyle w:val="Encabezado"/>
          </w:pPr>
        </w:p>
      </w:tc>
    </w:tr>
  </w:tbl>
  <w:p w14:paraId="5C710EF4" w14:textId="27E86DFB" w:rsidR="008215BE" w:rsidRDefault="008215BE" w:rsidP="00D5000C">
    <w:pPr>
      <w:pStyle w:val="Encabezado"/>
    </w:pPr>
  </w:p>
  <w:p w14:paraId="78578845" w14:textId="77777777" w:rsidR="008215BE" w:rsidRPr="00176FC4" w:rsidRDefault="008215B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B3"/>
    <w:multiLevelType w:val="hybridMultilevel"/>
    <w:tmpl w:val="21703500"/>
    <w:lvl w:ilvl="0" w:tplc="78BEB6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996"/>
    <w:multiLevelType w:val="hybridMultilevel"/>
    <w:tmpl w:val="059445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2FFB"/>
    <w:multiLevelType w:val="hybridMultilevel"/>
    <w:tmpl w:val="E63C23D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1576"/>
    <w:multiLevelType w:val="hybridMultilevel"/>
    <w:tmpl w:val="B874EF74"/>
    <w:lvl w:ilvl="0" w:tplc="F3D8346C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C315202"/>
    <w:multiLevelType w:val="hybridMultilevel"/>
    <w:tmpl w:val="C5947B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438A3"/>
    <w:multiLevelType w:val="hybridMultilevel"/>
    <w:tmpl w:val="D1265744"/>
    <w:lvl w:ilvl="0" w:tplc="78BEB67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26"/>
    <w:rsid w:val="00023C77"/>
    <w:rsid w:val="00023DC3"/>
    <w:rsid w:val="000271FE"/>
    <w:rsid w:val="000314D4"/>
    <w:rsid w:val="00033D8D"/>
    <w:rsid w:val="0005109F"/>
    <w:rsid w:val="00051D01"/>
    <w:rsid w:val="000572E6"/>
    <w:rsid w:val="000718C4"/>
    <w:rsid w:val="000808A0"/>
    <w:rsid w:val="00095A07"/>
    <w:rsid w:val="000B1588"/>
    <w:rsid w:val="000B2454"/>
    <w:rsid w:val="000C0B85"/>
    <w:rsid w:val="000C1F8F"/>
    <w:rsid w:val="000D494E"/>
    <w:rsid w:val="000E02E1"/>
    <w:rsid w:val="000E75BF"/>
    <w:rsid w:val="000E7909"/>
    <w:rsid w:val="00107FB0"/>
    <w:rsid w:val="001151F1"/>
    <w:rsid w:val="001166A8"/>
    <w:rsid w:val="001171F4"/>
    <w:rsid w:val="00126B79"/>
    <w:rsid w:val="00164D22"/>
    <w:rsid w:val="00165E9C"/>
    <w:rsid w:val="00174731"/>
    <w:rsid w:val="001807CB"/>
    <w:rsid w:val="00185670"/>
    <w:rsid w:val="00196747"/>
    <w:rsid w:val="001B7EE5"/>
    <w:rsid w:val="001C080E"/>
    <w:rsid w:val="001E14D6"/>
    <w:rsid w:val="001E1906"/>
    <w:rsid w:val="00232120"/>
    <w:rsid w:val="00237178"/>
    <w:rsid w:val="00237973"/>
    <w:rsid w:val="002434F6"/>
    <w:rsid w:val="00251D4A"/>
    <w:rsid w:val="002809CA"/>
    <w:rsid w:val="00280B8F"/>
    <w:rsid w:val="00285E28"/>
    <w:rsid w:val="002A360A"/>
    <w:rsid w:val="002C5DD6"/>
    <w:rsid w:val="002C67D5"/>
    <w:rsid w:val="002D5AAA"/>
    <w:rsid w:val="002E4C32"/>
    <w:rsid w:val="002E58EF"/>
    <w:rsid w:val="00300F3B"/>
    <w:rsid w:val="003038EB"/>
    <w:rsid w:val="0032458F"/>
    <w:rsid w:val="0032668B"/>
    <w:rsid w:val="00333AB5"/>
    <w:rsid w:val="00346B22"/>
    <w:rsid w:val="00347D1A"/>
    <w:rsid w:val="0035644F"/>
    <w:rsid w:val="003628D0"/>
    <w:rsid w:val="003722CB"/>
    <w:rsid w:val="00386802"/>
    <w:rsid w:val="00394487"/>
    <w:rsid w:val="003A0925"/>
    <w:rsid w:val="003A0A0C"/>
    <w:rsid w:val="003B3BBE"/>
    <w:rsid w:val="003D47D0"/>
    <w:rsid w:val="0041523B"/>
    <w:rsid w:val="004152DE"/>
    <w:rsid w:val="00427414"/>
    <w:rsid w:val="00432879"/>
    <w:rsid w:val="00460D61"/>
    <w:rsid w:val="004726C1"/>
    <w:rsid w:val="0048681B"/>
    <w:rsid w:val="004C4069"/>
    <w:rsid w:val="004D0868"/>
    <w:rsid w:val="004D31B0"/>
    <w:rsid w:val="0052134B"/>
    <w:rsid w:val="005333C5"/>
    <w:rsid w:val="00550810"/>
    <w:rsid w:val="00555629"/>
    <w:rsid w:val="00556842"/>
    <w:rsid w:val="00556BE8"/>
    <w:rsid w:val="00573931"/>
    <w:rsid w:val="005A6A1C"/>
    <w:rsid w:val="005C570F"/>
    <w:rsid w:val="005D0261"/>
    <w:rsid w:val="005D32FE"/>
    <w:rsid w:val="005E68FD"/>
    <w:rsid w:val="0061122E"/>
    <w:rsid w:val="00632654"/>
    <w:rsid w:val="00636F0A"/>
    <w:rsid w:val="00645324"/>
    <w:rsid w:val="006470D1"/>
    <w:rsid w:val="00677D38"/>
    <w:rsid w:val="006A187E"/>
    <w:rsid w:val="006C73A2"/>
    <w:rsid w:val="00711C1E"/>
    <w:rsid w:val="00711D0C"/>
    <w:rsid w:val="007241EE"/>
    <w:rsid w:val="0074735F"/>
    <w:rsid w:val="00751D87"/>
    <w:rsid w:val="00785CA6"/>
    <w:rsid w:val="007952AA"/>
    <w:rsid w:val="007C26EF"/>
    <w:rsid w:val="007D0ED4"/>
    <w:rsid w:val="008215BE"/>
    <w:rsid w:val="0083742A"/>
    <w:rsid w:val="00844C67"/>
    <w:rsid w:val="00846588"/>
    <w:rsid w:val="0085779F"/>
    <w:rsid w:val="00870862"/>
    <w:rsid w:val="00871A2D"/>
    <w:rsid w:val="00881A34"/>
    <w:rsid w:val="008B55DE"/>
    <w:rsid w:val="008C395C"/>
    <w:rsid w:val="008C6258"/>
    <w:rsid w:val="008C650B"/>
    <w:rsid w:val="008C689E"/>
    <w:rsid w:val="008D6E3B"/>
    <w:rsid w:val="008D7B18"/>
    <w:rsid w:val="00910810"/>
    <w:rsid w:val="00934712"/>
    <w:rsid w:val="00943ACA"/>
    <w:rsid w:val="00952120"/>
    <w:rsid w:val="00965C57"/>
    <w:rsid w:val="0096743E"/>
    <w:rsid w:val="009805E5"/>
    <w:rsid w:val="0098136B"/>
    <w:rsid w:val="00985002"/>
    <w:rsid w:val="009B6ADC"/>
    <w:rsid w:val="009B72A0"/>
    <w:rsid w:val="009C78FF"/>
    <w:rsid w:val="009D10F7"/>
    <w:rsid w:val="009F219A"/>
    <w:rsid w:val="00A00004"/>
    <w:rsid w:val="00A1548A"/>
    <w:rsid w:val="00A3282A"/>
    <w:rsid w:val="00A35015"/>
    <w:rsid w:val="00A40E74"/>
    <w:rsid w:val="00A82318"/>
    <w:rsid w:val="00A94840"/>
    <w:rsid w:val="00AA5209"/>
    <w:rsid w:val="00AB0013"/>
    <w:rsid w:val="00AC4ADB"/>
    <w:rsid w:val="00AD602A"/>
    <w:rsid w:val="00AF5D6A"/>
    <w:rsid w:val="00B00F54"/>
    <w:rsid w:val="00B054A3"/>
    <w:rsid w:val="00B13AF3"/>
    <w:rsid w:val="00B17E6F"/>
    <w:rsid w:val="00B24EBF"/>
    <w:rsid w:val="00B258F7"/>
    <w:rsid w:val="00B35280"/>
    <w:rsid w:val="00B624D4"/>
    <w:rsid w:val="00B7753A"/>
    <w:rsid w:val="00B936BF"/>
    <w:rsid w:val="00BA20E5"/>
    <w:rsid w:val="00BA2ED0"/>
    <w:rsid w:val="00BE258E"/>
    <w:rsid w:val="00BF1582"/>
    <w:rsid w:val="00BF7CDC"/>
    <w:rsid w:val="00C05535"/>
    <w:rsid w:val="00C149CB"/>
    <w:rsid w:val="00C25E26"/>
    <w:rsid w:val="00C2637A"/>
    <w:rsid w:val="00C301AC"/>
    <w:rsid w:val="00C3687E"/>
    <w:rsid w:val="00C43023"/>
    <w:rsid w:val="00C45A8B"/>
    <w:rsid w:val="00C63A47"/>
    <w:rsid w:val="00CA47C8"/>
    <w:rsid w:val="00CB0C35"/>
    <w:rsid w:val="00CC74F5"/>
    <w:rsid w:val="00CD2067"/>
    <w:rsid w:val="00CD4549"/>
    <w:rsid w:val="00CD5F8B"/>
    <w:rsid w:val="00CE2544"/>
    <w:rsid w:val="00D10C33"/>
    <w:rsid w:val="00D16200"/>
    <w:rsid w:val="00D21B99"/>
    <w:rsid w:val="00D22B51"/>
    <w:rsid w:val="00D30F7A"/>
    <w:rsid w:val="00D324A3"/>
    <w:rsid w:val="00D357C4"/>
    <w:rsid w:val="00D373CA"/>
    <w:rsid w:val="00D5000C"/>
    <w:rsid w:val="00D526D0"/>
    <w:rsid w:val="00D70D1F"/>
    <w:rsid w:val="00D73A48"/>
    <w:rsid w:val="00DA0ECA"/>
    <w:rsid w:val="00DA7F32"/>
    <w:rsid w:val="00DC0CCD"/>
    <w:rsid w:val="00DE056C"/>
    <w:rsid w:val="00DE49B8"/>
    <w:rsid w:val="00DF316F"/>
    <w:rsid w:val="00E53D3C"/>
    <w:rsid w:val="00E56093"/>
    <w:rsid w:val="00E56438"/>
    <w:rsid w:val="00E8078E"/>
    <w:rsid w:val="00EA3A19"/>
    <w:rsid w:val="00EB4AE6"/>
    <w:rsid w:val="00EC07BB"/>
    <w:rsid w:val="00ED2D4F"/>
    <w:rsid w:val="00EE7298"/>
    <w:rsid w:val="00EF0786"/>
    <w:rsid w:val="00EF28F4"/>
    <w:rsid w:val="00EF57EA"/>
    <w:rsid w:val="00F40765"/>
    <w:rsid w:val="00F416A5"/>
    <w:rsid w:val="00F44C35"/>
    <w:rsid w:val="00F50732"/>
    <w:rsid w:val="00F575F9"/>
    <w:rsid w:val="00F6140B"/>
    <w:rsid w:val="00F873B4"/>
    <w:rsid w:val="00F97C3B"/>
    <w:rsid w:val="00FA02BE"/>
    <w:rsid w:val="00FB2E63"/>
    <w:rsid w:val="00FC31AD"/>
    <w:rsid w:val="00FE60AA"/>
    <w:rsid w:val="00FF076B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D70D3E2"/>
  <w15:docId w15:val="{CAF1C034-62B6-4ECC-8C9B-625843E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5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25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5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2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5E2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5E26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rsid w:val="00C25E26"/>
    <w:rPr>
      <w:color w:val="0000FF"/>
      <w:u w:val="single"/>
    </w:rPr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C25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BF158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DC0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7F32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F416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6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6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6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6A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F4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965C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D4E7-DB80-4DD9-9CBD-29D32FCB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Ruales</dc:creator>
  <cp:lastModifiedBy>Roland Fernando Galvis Forero</cp:lastModifiedBy>
  <cp:revision>23</cp:revision>
  <cp:lastPrinted>2018-02-05T16:47:00Z</cp:lastPrinted>
  <dcterms:created xsi:type="dcterms:W3CDTF">2018-08-22T21:36:00Z</dcterms:created>
  <dcterms:modified xsi:type="dcterms:W3CDTF">2018-08-24T16:53:00Z</dcterms:modified>
</cp:coreProperties>
</file>