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2" w:rsidRPr="003760D2" w:rsidRDefault="003760D2" w:rsidP="004A3D8F">
      <w:pPr>
        <w:rPr>
          <w:rFonts w:ascii="Arial" w:hAnsi="Arial" w:cs="Arial"/>
          <w:sz w:val="24"/>
          <w:szCs w:val="24"/>
        </w:rPr>
      </w:pPr>
    </w:p>
    <w:p w:rsidR="00960CDE" w:rsidRPr="00105E75" w:rsidRDefault="00960CDE" w:rsidP="00960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E75">
        <w:rPr>
          <w:rFonts w:ascii="Arial" w:hAnsi="Arial" w:cs="Arial"/>
          <w:b/>
          <w:sz w:val="20"/>
          <w:szCs w:val="20"/>
        </w:rPr>
        <w:t xml:space="preserve">FEDERACION DE ORGANIZACIONES SOCIALES Y SOLIDARIAS AFROPATIANAS </w:t>
      </w:r>
      <w:r w:rsidR="00105E75" w:rsidRPr="00105E75">
        <w:rPr>
          <w:rFonts w:ascii="Arial" w:hAnsi="Arial" w:cs="Arial"/>
          <w:b/>
          <w:sz w:val="20"/>
          <w:szCs w:val="20"/>
        </w:rPr>
        <w:t xml:space="preserve">- </w:t>
      </w:r>
      <w:r w:rsidRPr="00105E75">
        <w:rPr>
          <w:rFonts w:ascii="Arial" w:hAnsi="Arial" w:cs="Arial"/>
          <w:b/>
          <w:sz w:val="20"/>
          <w:szCs w:val="20"/>
        </w:rPr>
        <w:t>FESAP</w:t>
      </w:r>
    </w:p>
    <w:p w:rsidR="00960CDE" w:rsidRPr="00105E75" w:rsidRDefault="00960CDE" w:rsidP="00960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E75">
        <w:rPr>
          <w:rFonts w:ascii="Arial" w:hAnsi="Arial" w:cs="Arial"/>
          <w:b/>
          <w:sz w:val="20"/>
          <w:szCs w:val="20"/>
        </w:rPr>
        <w:t>AGRUPACIÓN 12 # 12 – 36 LA ALDEA – Popayán, Cauca Teléfono: 3116303188 – 3167811812</w:t>
      </w:r>
    </w:p>
    <w:p w:rsidR="00960CDE" w:rsidRPr="00105E75" w:rsidRDefault="00960CDE" w:rsidP="00960CDE">
      <w:pPr>
        <w:jc w:val="center"/>
        <w:rPr>
          <w:rFonts w:ascii="Arial" w:hAnsi="Arial" w:cs="Arial"/>
          <w:b/>
          <w:sz w:val="24"/>
          <w:szCs w:val="24"/>
        </w:rPr>
      </w:pPr>
      <w:r w:rsidRPr="00105E75">
        <w:rPr>
          <w:rFonts w:ascii="Arial" w:hAnsi="Arial" w:cs="Arial"/>
          <w:b/>
          <w:sz w:val="20"/>
          <w:szCs w:val="20"/>
        </w:rPr>
        <w:t>Correo electrónico: federacionafropatianas@gmail.com</w:t>
      </w:r>
    </w:p>
    <w:p w:rsidR="00960CDE" w:rsidRDefault="00A35588" w:rsidP="003760D2">
      <w:pPr>
        <w:jc w:val="center"/>
        <w:rPr>
          <w:rFonts w:ascii="Arial" w:hAnsi="Arial" w:cs="Arial"/>
          <w:sz w:val="24"/>
          <w:szCs w:val="24"/>
        </w:rPr>
      </w:pPr>
      <w:r w:rsidRPr="00A35588">
        <w:rPr>
          <w:rFonts w:ascii="Arial" w:hAnsi="Arial" w:cs="Arial"/>
          <w:sz w:val="24"/>
          <w:szCs w:val="24"/>
        </w:rPr>
        <w:t>Proceso: invitación a licitar 01 de 2018 MA 0</w:t>
      </w:r>
      <w:r>
        <w:rPr>
          <w:rFonts w:ascii="Arial" w:hAnsi="Arial" w:cs="Arial"/>
          <w:sz w:val="24"/>
          <w:szCs w:val="24"/>
        </w:rPr>
        <w:t>48</w:t>
      </w:r>
      <w:r w:rsidRPr="00A35588">
        <w:rPr>
          <w:rFonts w:ascii="Arial" w:hAnsi="Arial" w:cs="Arial"/>
          <w:sz w:val="24"/>
          <w:szCs w:val="24"/>
        </w:rPr>
        <w:t xml:space="preserve"> de 2018 </w:t>
      </w:r>
      <w:r w:rsidR="005A4571">
        <w:rPr>
          <w:rFonts w:ascii="Arial" w:hAnsi="Arial" w:cs="Arial"/>
          <w:sz w:val="24"/>
          <w:szCs w:val="24"/>
        </w:rPr>
        <w:t xml:space="preserve">FESAP, </w:t>
      </w:r>
      <w:r>
        <w:rPr>
          <w:rFonts w:ascii="Arial" w:hAnsi="Arial" w:cs="Arial"/>
          <w:sz w:val="24"/>
          <w:szCs w:val="24"/>
        </w:rPr>
        <w:t>B</w:t>
      </w:r>
      <w:r w:rsidR="005A4571">
        <w:rPr>
          <w:rFonts w:ascii="Arial" w:hAnsi="Arial" w:cs="Arial"/>
          <w:sz w:val="24"/>
          <w:szCs w:val="24"/>
        </w:rPr>
        <w:t>alboa</w:t>
      </w:r>
      <w:r>
        <w:rPr>
          <w:rFonts w:ascii="Arial" w:hAnsi="Arial" w:cs="Arial"/>
          <w:sz w:val="24"/>
          <w:szCs w:val="24"/>
        </w:rPr>
        <w:t>, C</w:t>
      </w:r>
      <w:r w:rsidR="005A4571">
        <w:rPr>
          <w:rFonts w:ascii="Arial" w:hAnsi="Arial" w:cs="Arial"/>
          <w:sz w:val="24"/>
          <w:szCs w:val="24"/>
        </w:rPr>
        <w:t>auca.</w:t>
      </w:r>
      <w:bookmarkStart w:id="0" w:name="_GoBack"/>
      <w:bookmarkEnd w:id="0"/>
    </w:p>
    <w:p w:rsidR="00A35588" w:rsidRPr="000754F4" w:rsidRDefault="00A35588" w:rsidP="00A35588">
      <w:pPr>
        <w:jc w:val="center"/>
        <w:rPr>
          <w:b/>
        </w:rPr>
      </w:pPr>
      <w:r w:rsidRPr="000754F4">
        <w:rPr>
          <w:b/>
        </w:rPr>
        <w:t>ADENDA N°1</w:t>
      </w:r>
    </w:p>
    <w:p w:rsidR="00A35588" w:rsidRDefault="00A35588" w:rsidP="00A35588">
      <w:pPr>
        <w:pStyle w:val="Prrafodelista"/>
        <w:widowControl w:val="0"/>
        <w:numPr>
          <w:ilvl w:val="0"/>
          <w:numId w:val="11"/>
        </w:numPr>
        <w:overflowPunct w:val="0"/>
        <w:adjustRightInd w:val="0"/>
        <w:spacing w:after="0" w:line="240" w:lineRule="auto"/>
        <w:jc w:val="both"/>
      </w:pPr>
      <w:r w:rsidRPr="000754F4">
        <w:rPr>
          <w:b/>
        </w:rPr>
        <w:t xml:space="preserve"> </w:t>
      </w:r>
      <w:r w:rsidRPr="000754F4">
        <w:t>Se modifica en la invitación a licitar 01 de 2018 MA 0</w:t>
      </w:r>
      <w:r>
        <w:t>48</w:t>
      </w:r>
      <w:r w:rsidRPr="000754F4">
        <w:t xml:space="preserve"> de 2018 </w:t>
      </w:r>
      <w:r>
        <w:t>FESAP</w:t>
      </w:r>
      <w:r w:rsidRPr="000754F4">
        <w:t xml:space="preserve">, </w:t>
      </w:r>
      <w:r>
        <w:t>BALBOA, CAUCA</w:t>
      </w:r>
      <w:r w:rsidRPr="000754F4">
        <w:t xml:space="preserve">, las instrucciones a los licitantes ampliando los plazos de los procesos relacionados con la publicación de aclaraciones, fecha límite de presentación de ofertas y fecha, hora, lugar de elaboración del acta de cierre así: </w:t>
      </w:r>
    </w:p>
    <w:p w:rsidR="00A35588" w:rsidRDefault="00A35588" w:rsidP="00A35588">
      <w:pPr>
        <w:jc w:val="both"/>
      </w:pPr>
    </w:p>
    <w:tbl>
      <w:tblPr>
        <w:tblpPr w:leftFromText="141" w:rightFromText="141" w:vertAnchor="text" w:horzAnchor="margin" w:tblpXSpec="center" w:tblpY="-74"/>
        <w:tblW w:w="80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5149"/>
      </w:tblGrid>
      <w:tr w:rsidR="0035054F" w:rsidRPr="0035054F" w:rsidTr="0035054F">
        <w:tc>
          <w:tcPr>
            <w:tcW w:w="2880" w:type="dxa"/>
          </w:tcPr>
          <w:p w:rsidR="0035054F" w:rsidRPr="0035054F" w:rsidRDefault="0035054F" w:rsidP="0035054F">
            <w:pPr>
              <w:jc w:val="both"/>
              <w:rPr>
                <w:rFonts w:eastAsia="MS Mincho" w:cs="Arial"/>
                <w:bCs/>
                <w:sz w:val="20"/>
                <w:szCs w:val="20"/>
              </w:rPr>
            </w:pPr>
            <w:r w:rsidRPr="0035054F">
              <w:rPr>
                <w:rFonts w:eastAsia="MS Mincho" w:cs="Arial"/>
                <w:bCs/>
                <w:sz w:val="20"/>
                <w:szCs w:val="20"/>
              </w:rPr>
              <w:t>Fecha límite para la respuesta a   las   demandas   y   preguntas aclaratorias.</w:t>
            </w:r>
          </w:p>
        </w:tc>
        <w:tc>
          <w:tcPr>
            <w:tcW w:w="5149" w:type="dxa"/>
            <w:tcMar>
              <w:top w:w="85" w:type="dxa"/>
              <w:bottom w:w="142" w:type="dxa"/>
            </w:tcMar>
          </w:tcPr>
          <w:p w:rsidR="0035054F" w:rsidRPr="0035054F" w:rsidRDefault="0035054F" w:rsidP="0035054F">
            <w:pPr>
              <w:tabs>
                <w:tab w:val="left" w:pos="4426"/>
                <w:tab w:val="right" w:pos="7218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35054F">
              <w:rPr>
                <w:rFonts w:cs="Arial"/>
                <w:b/>
                <w:sz w:val="20"/>
                <w:szCs w:val="20"/>
              </w:rPr>
              <w:t>Hora:</w:t>
            </w:r>
            <w:r w:rsidRPr="0035054F">
              <w:rPr>
                <w:rFonts w:cs="Arial"/>
                <w:b/>
                <w:sz w:val="20"/>
                <w:szCs w:val="20"/>
              </w:rPr>
              <w:t xml:space="preserve"> 6</w:t>
            </w:r>
            <w:r w:rsidRPr="0035054F">
              <w:rPr>
                <w:rFonts w:cs="Arial"/>
                <w:b/>
                <w:sz w:val="20"/>
                <w:szCs w:val="20"/>
              </w:rPr>
              <w:t>:00 pm</w:t>
            </w:r>
          </w:p>
          <w:p w:rsidR="0035054F" w:rsidRPr="0035054F" w:rsidRDefault="0035054F" w:rsidP="0035054F">
            <w:pPr>
              <w:tabs>
                <w:tab w:val="left" w:pos="4426"/>
                <w:tab w:val="right" w:pos="7218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35054F">
              <w:rPr>
                <w:rFonts w:cs="Arial"/>
                <w:b/>
                <w:sz w:val="20"/>
                <w:szCs w:val="20"/>
              </w:rPr>
              <w:t>Fecha:</w:t>
            </w:r>
            <w:r w:rsidRPr="0035054F">
              <w:rPr>
                <w:rFonts w:cs="Arial"/>
                <w:b/>
                <w:sz w:val="20"/>
                <w:szCs w:val="20"/>
              </w:rPr>
              <w:t xml:space="preserve"> 26 </w:t>
            </w:r>
            <w:r w:rsidRPr="0035054F">
              <w:rPr>
                <w:rFonts w:cs="Arial"/>
                <w:b/>
                <w:sz w:val="20"/>
                <w:szCs w:val="20"/>
              </w:rPr>
              <w:t>de septiembre de 2018</w:t>
            </w:r>
          </w:p>
          <w:p w:rsidR="0035054F" w:rsidRPr="0035054F" w:rsidRDefault="0035054F" w:rsidP="0035054F">
            <w:pPr>
              <w:tabs>
                <w:tab w:val="left" w:pos="4426"/>
                <w:tab w:val="right" w:pos="7218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5054F">
              <w:rPr>
                <w:rFonts w:cs="Arial"/>
                <w:b/>
                <w:sz w:val="20"/>
                <w:szCs w:val="20"/>
              </w:rPr>
              <w:t>Pagina</w:t>
            </w:r>
            <w:proofErr w:type="spellEnd"/>
            <w:r w:rsidRPr="0035054F">
              <w:rPr>
                <w:rFonts w:cs="Arial"/>
                <w:b/>
                <w:sz w:val="20"/>
                <w:szCs w:val="20"/>
              </w:rPr>
              <w:t xml:space="preserve"> web: </w:t>
            </w:r>
          </w:p>
          <w:p w:rsidR="0035054F" w:rsidRPr="0035054F" w:rsidRDefault="0035054F" w:rsidP="0035054F">
            <w:pPr>
              <w:tabs>
                <w:tab w:val="left" w:pos="4426"/>
                <w:tab w:val="right" w:pos="7218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hyperlink r:id="rId8" w:history="1">
              <w:r w:rsidRPr="0035054F">
                <w:rPr>
                  <w:rStyle w:val="Hipervnculo"/>
                  <w:rFonts w:cs="Arial"/>
                  <w:b/>
                  <w:sz w:val="20"/>
                  <w:szCs w:val="20"/>
                </w:rPr>
                <w:t>https://www.unodc.org/colombia/es/licitaciones</w:t>
              </w:r>
            </w:hyperlink>
          </w:p>
          <w:p w:rsidR="0035054F" w:rsidRPr="0035054F" w:rsidRDefault="0035054F" w:rsidP="0035054F">
            <w:pPr>
              <w:tabs>
                <w:tab w:val="left" w:pos="4426"/>
                <w:tab w:val="right" w:pos="7218"/>
              </w:tabs>
              <w:jc w:val="both"/>
              <w:rPr>
                <w:rFonts w:eastAsia="Times New Roman" w:cs="Arial"/>
                <w:sz w:val="20"/>
                <w:szCs w:val="20"/>
              </w:rPr>
            </w:pPr>
            <w:r w:rsidRPr="0035054F">
              <w:rPr>
                <w:rFonts w:cs="Arial"/>
                <w:b/>
                <w:sz w:val="20"/>
                <w:szCs w:val="20"/>
              </w:rPr>
              <w:t>y</w:t>
            </w:r>
            <w:r w:rsidRPr="0035054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5054F">
              <w:rPr>
                <w:rFonts w:cs="Arial"/>
                <w:b/>
                <w:sz w:val="20"/>
                <w:szCs w:val="20"/>
              </w:rPr>
              <w:t>adquisiciones.html</w:t>
            </w:r>
          </w:p>
        </w:tc>
      </w:tr>
      <w:tr w:rsidR="0035054F" w:rsidRPr="0035054F" w:rsidTr="0035054F">
        <w:tc>
          <w:tcPr>
            <w:tcW w:w="2880" w:type="dxa"/>
          </w:tcPr>
          <w:p w:rsidR="0035054F" w:rsidRPr="0035054F" w:rsidRDefault="0035054F" w:rsidP="0035054F">
            <w:pPr>
              <w:jc w:val="both"/>
              <w:rPr>
                <w:rFonts w:eastAsia="MS Mincho" w:cs="Arial"/>
                <w:bCs/>
                <w:sz w:val="20"/>
                <w:szCs w:val="20"/>
              </w:rPr>
            </w:pPr>
            <w:r w:rsidRPr="0035054F">
              <w:rPr>
                <w:rFonts w:eastAsia="MS Mincho" w:cs="Arial"/>
                <w:bCs/>
                <w:sz w:val="20"/>
                <w:szCs w:val="20"/>
              </w:rPr>
              <w:t xml:space="preserve">Cierre de la </w:t>
            </w:r>
            <w:proofErr w:type="spellStart"/>
            <w:r w:rsidRPr="0035054F">
              <w:rPr>
                <w:rFonts w:eastAsia="MS Mincho" w:cs="Arial"/>
                <w:bCs/>
                <w:sz w:val="20"/>
                <w:szCs w:val="20"/>
              </w:rPr>
              <w:t>IaL</w:t>
            </w:r>
            <w:proofErr w:type="spellEnd"/>
            <w:r w:rsidRPr="0035054F">
              <w:rPr>
                <w:rFonts w:eastAsia="MS Mincho" w:cs="Arial"/>
                <w:bCs/>
                <w:sz w:val="20"/>
                <w:szCs w:val="20"/>
              </w:rPr>
              <w:t xml:space="preserve"> y presentación de la Oferta</w:t>
            </w:r>
          </w:p>
        </w:tc>
        <w:tc>
          <w:tcPr>
            <w:tcW w:w="5149" w:type="dxa"/>
            <w:tcMar>
              <w:top w:w="85" w:type="dxa"/>
              <w:bottom w:w="142" w:type="dxa"/>
            </w:tcMar>
          </w:tcPr>
          <w:p w:rsidR="0035054F" w:rsidRPr="0035054F" w:rsidRDefault="0035054F" w:rsidP="00A35588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Hora: 10:00 am</w:t>
            </w:r>
          </w:p>
          <w:p w:rsidR="0035054F" w:rsidRPr="0035054F" w:rsidRDefault="0035054F" w:rsidP="00A35588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Fecha: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 xml:space="preserve"> 04 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>de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>octubre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>de 2018</w:t>
            </w:r>
          </w:p>
          <w:p w:rsidR="0035054F" w:rsidRPr="0035054F" w:rsidRDefault="0035054F" w:rsidP="00A35588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Lugar: Oficina FESAP</w:t>
            </w:r>
          </w:p>
          <w:p w:rsidR="0035054F" w:rsidRPr="0035054F" w:rsidRDefault="0035054F" w:rsidP="00A35588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Dirección: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 xml:space="preserve">AGRUPACIÓN 12 # 12 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>–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>36 LA ALDEA</w:t>
            </w:r>
          </w:p>
          <w:p w:rsidR="0035054F" w:rsidRPr="0035054F" w:rsidRDefault="0035054F" w:rsidP="00A35588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Ciudad: Balboa, Cauca</w:t>
            </w:r>
          </w:p>
          <w:p w:rsidR="0035054F" w:rsidRPr="0035054F" w:rsidRDefault="0035054F" w:rsidP="00A35588">
            <w:pPr>
              <w:tabs>
                <w:tab w:val="right" w:pos="7218"/>
              </w:tabs>
              <w:rPr>
                <w:rFonts w:eastAsia="Times New Roman" w:cs="Arial"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Teléfono: 3116303188 -3167811812</w:t>
            </w:r>
          </w:p>
        </w:tc>
      </w:tr>
      <w:tr w:rsidR="0035054F" w:rsidRPr="0035054F" w:rsidTr="0035054F">
        <w:tc>
          <w:tcPr>
            <w:tcW w:w="2880" w:type="dxa"/>
          </w:tcPr>
          <w:p w:rsidR="0035054F" w:rsidRPr="0035054F" w:rsidRDefault="0035054F" w:rsidP="0035054F">
            <w:pPr>
              <w:jc w:val="both"/>
              <w:rPr>
                <w:rFonts w:eastAsia="MS Mincho" w:cs="Arial"/>
                <w:b/>
                <w:bCs/>
                <w:sz w:val="20"/>
                <w:szCs w:val="20"/>
              </w:rPr>
            </w:pPr>
            <w:r w:rsidRPr="0035054F">
              <w:rPr>
                <w:rFonts w:eastAsia="MS Mincho" w:cs="Arial"/>
                <w:sz w:val="20"/>
                <w:szCs w:val="20"/>
              </w:rPr>
              <w:t>Fecha, hora y lugar de elaboración de acta de recepción</w:t>
            </w:r>
          </w:p>
        </w:tc>
        <w:tc>
          <w:tcPr>
            <w:tcW w:w="5149" w:type="dxa"/>
            <w:tcMar>
              <w:top w:w="85" w:type="dxa"/>
              <w:bottom w:w="142" w:type="dxa"/>
            </w:tcMar>
          </w:tcPr>
          <w:p w:rsidR="0035054F" w:rsidRPr="0035054F" w:rsidRDefault="0035054F" w:rsidP="0035054F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 xml:space="preserve">Hora: 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>11</w:t>
            </w:r>
            <w:r w:rsidRPr="0035054F">
              <w:rPr>
                <w:rFonts w:eastAsia="Times New Roman" w:cs="Arial"/>
                <w:b/>
                <w:sz w:val="20"/>
                <w:szCs w:val="20"/>
              </w:rPr>
              <w:t>:00 am</w:t>
            </w:r>
          </w:p>
          <w:p w:rsidR="0035054F" w:rsidRPr="0035054F" w:rsidRDefault="0035054F" w:rsidP="0035054F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Fecha: 04 de octubre de 2018</w:t>
            </w:r>
          </w:p>
          <w:p w:rsidR="0035054F" w:rsidRPr="0035054F" w:rsidRDefault="0035054F" w:rsidP="0035054F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Lugar: Oficina FESAP</w:t>
            </w:r>
          </w:p>
          <w:p w:rsidR="0035054F" w:rsidRPr="0035054F" w:rsidRDefault="0035054F" w:rsidP="0035054F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Dirección: AGRUPACIÓN 12 # 12  – 36 LA ALDEA</w:t>
            </w:r>
          </w:p>
          <w:p w:rsidR="0035054F" w:rsidRPr="0035054F" w:rsidRDefault="0035054F" w:rsidP="0035054F">
            <w:pPr>
              <w:tabs>
                <w:tab w:val="right" w:pos="721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Ciudad: Balboa, Cauca</w:t>
            </w:r>
          </w:p>
          <w:p w:rsidR="0035054F" w:rsidRPr="0035054F" w:rsidRDefault="0035054F" w:rsidP="0035054F">
            <w:pPr>
              <w:tabs>
                <w:tab w:val="right" w:pos="7218"/>
              </w:tabs>
              <w:jc w:val="both"/>
              <w:rPr>
                <w:rFonts w:eastAsia="Times New Roman" w:cs="Arial"/>
                <w:sz w:val="20"/>
                <w:szCs w:val="20"/>
              </w:rPr>
            </w:pPr>
            <w:r w:rsidRPr="0035054F">
              <w:rPr>
                <w:rFonts w:eastAsia="Times New Roman" w:cs="Arial"/>
                <w:b/>
                <w:sz w:val="20"/>
                <w:szCs w:val="20"/>
              </w:rPr>
              <w:t>Teléfono: 3116303188 -3167811812</w:t>
            </w:r>
          </w:p>
        </w:tc>
      </w:tr>
    </w:tbl>
    <w:p w:rsidR="0035054F" w:rsidRPr="0035054F" w:rsidRDefault="0035054F" w:rsidP="0035054F">
      <w:pPr>
        <w:pStyle w:val="Prrafodelista"/>
        <w:numPr>
          <w:ilvl w:val="0"/>
          <w:numId w:val="11"/>
        </w:numPr>
      </w:pPr>
      <w:r w:rsidRPr="0035054F">
        <w:lastRenderedPageBreak/>
        <w:t>Se modifica el Anexo SECCIÓN  7 FORMULARIO DE OFERTA FINANCIERA. Aclarando actividades, unidades y cantidades a cotizar, por lo tanto, se solicita realizar una adenda al presente proceso licitatorio, se publica el anexo en la página web junto con la presente Adenda.</w:t>
      </w:r>
    </w:p>
    <w:p w:rsidR="00A35588" w:rsidRDefault="00A35588" w:rsidP="0035054F">
      <w:pPr>
        <w:pStyle w:val="Prrafodelista"/>
        <w:widowControl w:val="0"/>
        <w:overflowPunct w:val="0"/>
        <w:adjustRightInd w:val="0"/>
        <w:spacing w:after="0" w:line="240" w:lineRule="auto"/>
        <w:jc w:val="both"/>
      </w:pPr>
    </w:p>
    <w:tbl>
      <w:tblPr>
        <w:tblW w:w="823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51"/>
        <w:gridCol w:w="1003"/>
        <w:gridCol w:w="506"/>
        <w:gridCol w:w="941"/>
        <w:gridCol w:w="1276"/>
      </w:tblGrid>
      <w:tr w:rsidR="0035054F" w:rsidRPr="0035054F" w:rsidTr="005A4571">
        <w:trPr>
          <w:trHeight w:val="225"/>
          <w:jc w:val="center"/>
        </w:trPr>
        <w:tc>
          <w:tcPr>
            <w:tcW w:w="8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DETALLADO DE COSTO UNITARIO POR PRODUCTO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8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35054F" w:rsidRPr="0035054F" w:rsidTr="005A4571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Ítem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Bienes e insumos agropecuarios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Unidad (mínima por producto)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proofErr w:type="spellStart"/>
            <w:r w:rsidRPr="0035054F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Cant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Valor Unitario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Valor Total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ADUCCIÓN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1.1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Tubo PVC UM 6" RDE 32.5 (cámara derivación - desarenador)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1.2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Codo de gran radio PVC 6"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UND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DESARENADOR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Excavación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1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Muros en concreto reforzado 210 kg/cm2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Losa en concreto reforzado 21 </w:t>
            </w:r>
            <w:proofErr w:type="spellStart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Mpa</w:t>
            </w:r>
            <w:proofErr w:type="spellEnd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maciza E=15CM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33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Losa en concreto reforzado 21 </w:t>
            </w:r>
            <w:proofErr w:type="spellStart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Mpa</w:t>
            </w:r>
            <w:proofErr w:type="spellEnd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maciza piso E=25CM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8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Suministro, figurado y colocación acero de refuerzo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KG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Tubería PVC UM 12 RDE 32.5 de excesos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Tubería PVC UM 12 RDE 32.5 de Limpieza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Suministro e instalación válvula de compuerta elástica 12" para PVC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UND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2.9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Suministro e instalación de TEE PVC-UM 8"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UND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CONDUCCIÓN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Suministro e instalación tubería principal f = 4" </w:t>
            </w:r>
            <w:proofErr w:type="spellStart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rde</w:t>
            </w:r>
            <w:proofErr w:type="spellEnd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32,5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680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Excavación </w:t>
            </w:r>
            <w:proofErr w:type="spellStart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Bz</w:t>
            </w:r>
            <w:proofErr w:type="spellEnd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=0,45m  </w:t>
            </w:r>
            <w:proofErr w:type="spellStart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hz</w:t>
            </w:r>
            <w:proofErr w:type="spellEnd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=1,0m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234,6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3.3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sz w:val="16"/>
                <w:szCs w:val="16"/>
                <w:lang w:eastAsia="es-CO"/>
              </w:rPr>
              <w:t>Relleno con material de la excavación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227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3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3.4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Suministro e instalación tubería secundaria= 3" </w:t>
            </w:r>
            <w:proofErr w:type="spellStart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rde</w:t>
            </w:r>
            <w:proofErr w:type="spellEnd"/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32,5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1745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Excavación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523,5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Relleno con material de la excavación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517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Suministro e instalación de tubería POLIETILENO f =   2"   presión 3 ATM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Excavación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3.9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Relleno con material de la excavación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M3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984,5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ACCESORIOS Y OTROS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4.1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ANCLAJE DE TUBERÍA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450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4.2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PINTURA DE TUBERÍAS EXPUESTAS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530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4.3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VIADUCTO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4.4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PASOS EN CHORREADEROS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COSTO DIRECTO DE OBRA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ADMINISTRACIÓN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IMPREVISTO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UTILIDAD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IVA 19 % SOBRE UTILIDAD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5054F" w:rsidRPr="0035054F" w:rsidTr="005A4571">
        <w:trPr>
          <w:trHeight w:val="225"/>
          <w:jc w:val="center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VALOR TOTAL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4F" w:rsidRPr="0035054F" w:rsidRDefault="0035054F" w:rsidP="0035054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</w:pPr>
            <w:r w:rsidRPr="0035054F"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A35588" w:rsidRDefault="00A35588" w:rsidP="0035054F">
      <w:pPr>
        <w:jc w:val="center"/>
        <w:rPr>
          <w:rFonts w:ascii="Arial" w:hAnsi="Arial" w:cs="Arial"/>
          <w:sz w:val="24"/>
          <w:szCs w:val="24"/>
        </w:rPr>
      </w:pPr>
    </w:p>
    <w:sectPr w:rsidR="00A3558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39" w:rsidRDefault="00010639" w:rsidP="001562B3">
      <w:pPr>
        <w:spacing w:after="0" w:line="240" w:lineRule="auto"/>
      </w:pPr>
      <w:r>
        <w:separator/>
      </w:r>
    </w:p>
  </w:endnote>
  <w:endnote w:type="continuationSeparator" w:id="0">
    <w:p w:rsidR="00010639" w:rsidRDefault="00010639" w:rsidP="001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39" w:rsidRDefault="00010639" w:rsidP="001562B3">
      <w:pPr>
        <w:spacing w:after="0" w:line="240" w:lineRule="auto"/>
      </w:pPr>
      <w:r>
        <w:separator/>
      </w:r>
    </w:p>
  </w:footnote>
  <w:footnote w:type="continuationSeparator" w:id="0">
    <w:p w:rsidR="00010639" w:rsidRDefault="00010639" w:rsidP="001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B3" w:rsidRDefault="001562B3">
    <w:pPr>
      <w:pStyle w:val="Encabezado"/>
    </w:pPr>
    <w:r w:rsidRPr="00236436">
      <w:rPr>
        <w:rFonts w:ascii="Tahoma" w:hAnsi="Tahoma" w:cs="Tahoma"/>
        <w:noProof/>
        <w:lang w:eastAsia="es-CO"/>
      </w:rPr>
      <w:drawing>
        <wp:inline distT="0" distB="0" distL="0" distR="0" wp14:anchorId="690A04A2" wp14:editId="4060B895">
          <wp:extent cx="5612130" cy="98929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8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BD"/>
    <w:multiLevelType w:val="hybridMultilevel"/>
    <w:tmpl w:val="C6D69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7293"/>
    <w:multiLevelType w:val="hybridMultilevel"/>
    <w:tmpl w:val="EE665A22"/>
    <w:lvl w:ilvl="0" w:tplc="004E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76BD3"/>
    <w:multiLevelType w:val="hybridMultilevel"/>
    <w:tmpl w:val="98020D68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14A6C"/>
    <w:multiLevelType w:val="hybridMultilevel"/>
    <w:tmpl w:val="B740A1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569EE"/>
    <w:multiLevelType w:val="hybridMultilevel"/>
    <w:tmpl w:val="67409954"/>
    <w:lvl w:ilvl="0" w:tplc="3A9E197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3FFE"/>
    <w:multiLevelType w:val="hybridMultilevel"/>
    <w:tmpl w:val="CFBACA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87594"/>
    <w:multiLevelType w:val="hybridMultilevel"/>
    <w:tmpl w:val="E2AEE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A40A8"/>
    <w:multiLevelType w:val="hybridMultilevel"/>
    <w:tmpl w:val="8ED401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31D9"/>
    <w:multiLevelType w:val="hybridMultilevel"/>
    <w:tmpl w:val="C534EF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7C5A"/>
    <w:multiLevelType w:val="hybridMultilevel"/>
    <w:tmpl w:val="00E24AAC"/>
    <w:lvl w:ilvl="0" w:tplc="DA20BC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8F"/>
    <w:rsid w:val="00010639"/>
    <w:rsid w:val="0007490B"/>
    <w:rsid w:val="00105E75"/>
    <w:rsid w:val="001562B3"/>
    <w:rsid w:val="001F23BB"/>
    <w:rsid w:val="00215BA9"/>
    <w:rsid w:val="003001C0"/>
    <w:rsid w:val="0035054F"/>
    <w:rsid w:val="003760D2"/>
    <w:rsid w:val="003B7CDB"/>
    <w:rsid w:val="004A3D8F"/>
    <w:rsid w:val="004C7DFC"/>
    <w:rsid w:val="004F75F6"/>
    <w:rsid w:val="00517AD6"/>
    <w:rsid w:val="005A4571"/>
    <w:rsid w:val="00805F57"/>
    <w:rsid w:val="00840AF2"/>
    <w:rsid w:val="008764E2"/>
    <w:rsid w:val="0089498B"/>
    <w:rsid w:val="00960CDE"/>
    <w:rsid w:val="009C1AC2"/>
    <w:rsid w:val="00A35588"/>
    <w:rsid w:val="00AA5294"/>
    <w:rsid w:val="00AF363E"/>
    <w:rsid w:val="00CC4BFB"/>
    <w:rsid w:val="00D00EB5"/>
    <w:rsid w:val="00D5484B"/>
    <w:rsid w:val="00F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4A3D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6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B3"/>
  </w:style>
  <w:style w:type="paragraph" w:styleId="Piedepgina">
    <w:name w:val="footer"/>
    <w:basedOn w:val="Normal"/>
    <w:link w:val="PiedepginaCar"/>
    <w:uiPriority w:val="99"/>
    <w:unhideWhenUsed/>
    <w:rsid w:val="00156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B3"/>
  </w:style>
  <w:style w:type="paragraph" w:styleId="Textonotapie">
    <w:name w:val="footnote text"/>
    <w:basedOn w:val="Normal"/>
    <w:link w:val="TextonotapieCar"/>
    <w:uiPriority w:val="99"/>
    <w:semiHidden/>
    <w:unhideWhenUsed/>
    <w:rsid w:val="009C1AC2"/>
    <w:pPr>
      <w:widowControl w:val="0"/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1AC2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99"/>
    <w:qFormat/>
    <w:locked/>
    <w:rsid w:val="009C1AC2"/>
  </w:style>
  <w:style w:type="paragraph" w:customStyle="1" w:styleId="MediumGrid1-Accent21">
    <w:name w:val="Medium Grid 1 - Accent 21"/>
    <w:basedOn w:val="Normal"/>
    <w:uiPriority w:val="34"/>
    <w:qFormat/>
    <w:rsid w:val="009C1AC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Refdenotaalpie">
    <w:name w:val="footnote reference"/>
    <w:basedOn w:val="Fuentedeprrafopredeter"/>
    <w:semiHidden/>
    <w:unhideWhenUsed/>
    <w:rsid w:val="009C1AC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6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05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4A3D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6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B3"/>
  </w:style>
  <w:style w:type="paragraph" w:styleId="Piedepgina">
    <w:name w:val="footer"/>
    <w:basedOn w:val="Normal"/>
    <w:link w:val="PiedepginaCar"/>
    <w:uiPriority w:val="99"/>
    <w:unhideWhenUsed/>
    <w:rsid w:val="00156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B3"/>
  </w:style>
  <w:style w:type="paragraph" w:styleId="Textonotapie">
    <w:name w:val="footnote text"/>
    <w:basedOn w:val="Normal"/>
    <w:link w:val="TextonotapieCar"/>
    <w:uiPriority w:val="99"/>
    <w:semiHidden/>
    <w:unhideWhenUsed/>
    <w:rsid w:val="009C1AC2"/>
    <w:pPr>
      <w:widowControl w:val="0"/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1AC2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99"/>
    <w:qFormat/>
    <w:locked/>
    <w:rsid w:val="009C1AC2"/>
  </w:style>
  <w:style w:type="paragraph" w:customStyle="1" w:styleId="MediumGrid1-Accent21">
    <w:name w:val="Medium Grid 1 - Accent 21"/>
    <w:basedOn w:val="Normal"/>
    <w:uiPriority w:val="34"/>
    <w:qFormat/>
    <w:rsid w:val="009C1AC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Refdenotaalpie">
    <w:name w:val="footnote reference"/>
    <w:basedOn w:val="Fuentedeprrafopredeter"/>
    <w:semiHidden/>
    <w:unhideWhenUsed/>
    <w:rsid w:val="009C1AC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6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0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colombia/es/licitacio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Gilberto Chibuque Mayorga</cp:lastModifiedBy>
  <cp:revision>5</cp:revision>
  <dcterms:created xsi:type="dcterms:W3CDTF">2018-09-20T21:58:00Z</dcterms:created>
  <dcterms:modified xsi:type="dcterms:W3CDTF">2018-09-26T21:39:00Z</dcterms:modified>
</cp:coreProperties>
</file>