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00" w:rsidRPr="00AC1CEF" w:rsidRDefault="003B3600" w:rsidP="003B3600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AC1CEF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AC1CE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:rsidR="003B3600" w:rsidRPr="00AC1CEF" w:rsidRDefault="003B3600" w:rsidP="003B3600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3B3600" w:rsidRPr="00AC1CEF" w:rsidRDefault="003B3600" w:rsidP="003B3600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AC1CE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3B3600" w:rsidRPr="00AC1CEF" w:rsidRDefault="003B3600" w:rsidP="003B3600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AC1CE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AC1CE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AC1CE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>A:</w:t>
      </w:r>
      <w:r w:rsidRPr="00AC1CEF">
        <w:rPr>
          <w:rFonts w:asciiTheme="minorHAnsi" w:eastAsia="MS Mincho" w:hAnsiTheme="minorHAnsi" w:cs="Calibri"/>
          <w:sz w:val="22"/>
          <w:szCs w:val="22"/>
        </w:rPr>
        <w:tab/>
      </w:r>
      <w:r w:rsidRPr="00AC1CE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AC1CE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AC1CEF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</w:t>
      </w:r>
      <w:r w:rsidRPr="00AC1CEF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NOMBRE DE LA ORGANIZACIÓN</w:t>
      </w:r>
      <w:r w:rsidRPr="00AC1CEF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AC1CE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AC1CE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IaL</w:t>
      </w:r>
      <w:proofErr w:type="spellEnd"/>
      <w:r w:rsidRPr="00AC1CE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]</w:t>
      </w:r>
      <w:r w:rsidRPr="00AC1CE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AC1CE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AC1CE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AC1CEF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jc w:val="both"/>
        <w:rPr>
          <w:rFonts w:asciiTheme="minorHAnsi" w:hAnsiTheme="minorHAnsi"/>
          <w:sz w:val="22"/>
          <w:szCs w:val="22"/>
        </w:rPr>
      </w:pPr>
      <w:r w:rsidRPr="00AC1CEF">
        <w:rPr>
          <w:rFonts w:asciiTheme="minorHAnsi" w:hAnsiTheme="minorHAnsi"/>
          <w:sz w:val="22"/>
          <w:szCs w:val="22"/>
        </w:rPr>
        <w:t>Por la presente declaramos que:</w:t>
      </w:r>
    </w:p>
    <w:p w:rsidR="003B3600" w:rsidRPr="00AC1CEF" w:rsidRDefault="003B3600" w:rsidP="003B3600">
      <w:pPr>
        <w:jc w:val="both"/>
        <w:rPr>
          <w:rFonts w:asciiTheme="minorHAnsi" w:hAnsiTheme="minorHAnsi"/>
          <w:sz w:val="22"/>
          <w:szCs w:val="22"/>
        </w:rPr>
      </w:pPr>
    </w:p>
    <w:p w:rsidR="003B3600" w:rsidRPr="00AC1CEF" w:rsidRDefault="003B3600" w:rsidP="003B360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AC1CEF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3B3600" w:rsidRPr="00AC1CEF" w:rsidRDefault="003B3600" w:rsidP="003B360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AC1CEF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AC1CE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3B3600" w:rsidRPr="00AC1CEF" w:rsidRDefault="003B3600" w:rsidP="003B360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AC1CEF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3B3600" w:rsidRPr="00AC1CEF" w:rsidRDefault="003B3600" w:rsidP="003B360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AC1CEF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AC1CEF">
        <w:rPr>
          <w:rFonts w:asciiTheme="minorHAnsi" w:hAnsiTheme="minorHAnsi"/>
          <w:sz w:val="22"/>
          <w:szCs w:val="22"/>
          <w:highlight w:val="yellow"/>
        </w:rPr>
        <w:t>el NOMBRE DE LA ORGANIZACIÓN</w:t>
      </w:r>
      <w:r w:rsidRPr="00AC1CEF">
        <w:rPr>
          <w:rFonts w:asciiTheme="minorHAnsi" w:hAnsiTheme="minorHAnsi"/>
          <w:sz w:val="22"/>
          <w:szCs w:val="22"/>
        </w:rPr>
        <w:t>.</w:t>
      </w:r>
    </w:p>
    <w:p w:rsidR="003B3600" w:rsidRPr="00AC1CEF" w:rsidRDefault="003B3600" w:rsidP="003B3600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AC1CEF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AC1CEF">
        <w:rPr>
          <w:rFonts w:asciiTheme="minorHAnsi" w:hAnsiTheme="minorHAnsi"/>
          <w:sz w:val="22"/>
          <w:szCs w:val="22"/>
        </w:rPr>
        <w:t>IaL</w:t>
      </w:r>
      <w:proofErr w:type="spellEnd"/>
      <w:r w:rsidRPr="00AC1CEF">
        <w:rPr>
          <w:rFonts w:asciiTheme="minorHAnsi" w:hAnsiTheme="minorHAnsi"/>
          <w:sz w:val="22"/>
          <w:szCs w:val="22"/>
        </w:rPr>
        <w:t xml:space="preserve">, así como los Términos y Condiciones Generales de Contratación de </w:t>
      </w:r>
      <w:r w:rsidRPr="00AC1CEF">
        <w:rPr>
          <w:rFonts w:asciiTheme="minorHAnsi" w:hAnsiTheme="minorHAnsi"/>
          <w:sz w:val="22"/>
          <w:szCs w:val="22"/>
          <w:highlight w:val="yellow"/>
        </w:rPr>
        <w:t>NOMBRE DE LA ORGANIZACIÓN.</w:t>
      </w: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AC1CE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AC1CE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AC1CEF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(</w:t>
      </w:r>
      <w:r w:rsidRPr="00AC1CEF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NOMBRE DE LA ORGANIZACIÓN</w:t>
      </w:r>
      <w:r w:rsidRPr="00AC1CEF">
        <w:rPr>
          <w:rFonts w:asciiTheme="minorHAnsi" w:eastAsia="MS Mincho" w:hAnsiTheme="minorHAnsi" w:cs="Calibr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</w:t>
      </w:r>
      <w:r w:rsidRPr="00AC1CEF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el</w:t>
      </w:r>
      <w:r w:rsidRPr="00AC1CEF">
        <w:rPr>
          <w:rFonts w:asciiTheme="minorHAnsi" w:eastAsia="MS Mincho" w:hAnsiTheme="minorHAnsi" w:cs="Calibri"/>
          <w:sz w:val="22"/>
          <w:szCs w:val="22"/>
          <w:highlight w:val="yellow"/>
        </w:rPr>
        <w:t xml:space="preserve"> NOMBRE DE LA </w:t>
      </w:r>
      <w:r w:rsidRPr="00AC1CEF">
        <w:rPr>
          <w:rFonts w:asciiTheme="minorHAnsi" w:eastAsia="MS Mincho" w:hAnsiTheme="minorHAnsi" w:cs="Calibri"/>
          <w:sz w:val="22"/>
          <w:szCs w:val="22"/>
          <w:highlight w:val="yellow"/>
        </w:rPr>
        <w:lastRenderedPageBreak/>
        <w:t>ORGANIZACIÓN</w:t>
      </w:r>
      <w:r w:rsidRPr="00AC1CEF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  <w:r w:rsidRPr="00AC1CE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AC1CEF">
        <w:rPr>
          <w:rFonts w:asciiTheme="minorHAnsi" w:eastAsia="MS Mincho" w:hAnsiTheme="minorHAnsi" w:cs="Calibri"/>
          <w:sz w:val="22"/>
          <w:szCs w:val="22"/>
        </w:rPr>
        <w:t>,</w:t>
      </w:r>
    </w:p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C1CE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AC1CE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AC1CE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AC1CE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AC1CE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B3600" w:rsidRPr="00AC1CEF" w:rsidRDefault="003B3600" w:rsidP="003B3600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B3600" w:rsidRPr="00AC1CEF" w:rsidRDefault="003B3600" w:rsidP="003B3600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B3600" w:rsidRPr="00AC1CEF" w:rsidRDefault="003B3600" w:rsidP="003B3600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B3600" w:rsidRPr="00AC1CEF" w:rsidRDefault="003B3600" w:rsidP="003B3600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AC1CE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AC1CE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3B3600" w:rsidRPr="00AC1CEF" w:rsidRDefault="003B3600" w:rsidP="003B360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r w:rsidRPr="00AC1CE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3B3600" w:rsidRPr="00AC1CEF" w:rsidRDefault="003B3600" w:rsidP="003B3600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3B3600" w:rsidRPr="00AC1CEF" w:rsidRDefault="003B3600" w:rsidP="003B3600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AC1CE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AC1CE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3B3600" w:rsidRPr="00AC1CEF" w:rsidRDefault="003B3600" w:rsidP="003B3600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proofErr w:type="spellStart"/>
      <w:r w:rsidRPr="00AC1CEF">
        <w:rPr>
          <w:rFonts w:asciiTheme="minorHAnsi" w:eastAsia="MS Mincho" w:hAnsiTheme="minorHAnsi" w:cs="Calibri"/>
          <w:sz w:val="22"/>
          <w:szCs w:val="22"/>
        </w:rPr>
        <w:t>IaL</w:t>
      </w:r>
      <w:proofErr w:type="spellEnd"/>
      <w:r w:rsidRPr="00AC1CEF">
        <w:rPr>
          <w:rFonts w:asciiTheme="minorHAnsi" w:eastAsia="MS Mincho" w:hAnsiTheme="minorHAnsi" w:cs="Calibri"/>
          <w:sz w:val="22"/>
          <w:szCs w:val="22"/>
        </w:rPr>
        <w:t xml:space="preserve"> </w:t>
      </w:r>
      <w:proofErr w:type="spellStart"/>
      <w:r w:rsidRPr="00AC1CEF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AC1CE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AC1CE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3B3600" w:rsidRPr="00AC1CEF" w:rsidRDefault="003B3600" w:rsidP="003B3600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3B3600" w:rsidRPr="00AC1CEF" w:rsidRDefault="003B3600" w:rsidP="003B3600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3B3600" w:rsidRPr="00AC1CEF" w:rsidTr="00F63E54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3B3600" w:rsidRPr="00AC1CEF" w:rsidRDefault="003B3600" w:rsidP="00F63E54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AC1CE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3B3600" w:rsidRPr="00AC1CEF" w:rsidTr="00F63E54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3B3600" w:rsidRPr="00AC1CEF" w:rsidRDefault="003B3600" w:rsidP="00F63E5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AC1CE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AC1CE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3B3600" w:rsidRPr="00AC1CEF" w:rsidTr="00F63E54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3B3600" w:rsidRPr="00AC1CEF" w:rsidRDefault="003B3600" w:rsidP="00F63E54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AC1CE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AC1CE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AC1CE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AC1CE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AC1CE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AC1CE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AC1CE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3B3600" w:rsidRPr="00AC1CEF" w:rsidTr="00F63E54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3B3600" w:rsidRPr="00AC1CEF" w:rsidRDefault="003B3600" w:rsidP="00F63E5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AC1CE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AC1CE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3B3600" w:rsidRPr="00AC1CEF" w:rsidTr="00F63E54">
        <w:trPr>
          <w:cantSplit/>
          <w:trHeight w:val="2606"/>
        </w:trPr>
        <w:tc>
          <w:tcPr>
            <w:tcW w:w="9090" w:type="dxa"/>
          </w:tcPr>
          <w:p w:rsidR="003B3600" w:rsidRPr="00AC1CEF" w:rsidRDefault="003B3600" w:rsidP="00F63E54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AC1CE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legal del Licitante o </w:t>
            </w:r>
            <w:proofErr w:type="gramStart"/>
            <w:r w:rsidRPr="00AC1CE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apoderado </w:t>
            </w:r>
            <w:r w:rsidRPr="00AC1CE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AC1CE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3B3600" w:rsidRPr="00AC1CEF" w:rsidRDefault="003B3600" w:rsidP="00F63E54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AC1CE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AC1CE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3B3600" w:rsidRPr="00AC1CEF" w:rsidRDefault="003B3600" w:rsidP="00F63E5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AC1CE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AC1CE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3B3600" w:rsidRPr="00AC1CEF" w:rsidRDefault="003B3600" w:rsidP="00F63E54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AC1CE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3B3600" w:rsidRPr="00AC1CEF" w:rsidRDefault="003B3600" w:rsidP="00F63E54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AC1CE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AC1CE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3B3600" w:rsidRPr="00AC1CEF" w:rsidRDefault="003B3600" w:rsidP="00F63E54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AC1CE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3B3600" w:rsidRPr="00AC1CEF" w:rsidRDefault="003B3600" w:rsidP="00F63E5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3B3600" w:rsidRPr="00AC1CEF" w:rsidTr="00F63E54">
        <w:trPr>
          <w:cantSplit/>
          <w:trHeight w:val="293"/>
        </w:trPr>
        <w:tc>
          <w:tcPr>
            <w:tcW w:w="9090" w:type="dxa"/>
          </w:tcPr>
          <w:p w:rsidR="003B3600" w:rsidRPr="00AC1CEF" w:rsidRDefault="003B3600" w:rsidP="00F63E5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AC1CE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3B3600" w:rsidRPr="00AC1CEF" w:rsidTr="00F63E54">
        <w:trPr>
          <w:cantSplit/>
          <w:trHeight w:val="276"/>
        </w:trPr>
        <w:tc>
          <w:tcPr>
            <w:tcW w:w="9090" w:type="dxa"/>
            <w:vAlign w:val="bottom"/>
          </w:tcPr>
          <w:p w:rsidR="003B3600" w:rsidRPr="00AC1CEF" w:rsidRDefault="003B3600" w:rsidP="00F63E5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AC1CE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3B3600" w:rsidRPr="00AC1CEF" w:rsidTr="00F63E54">
        <w:trPr>
          <w:cantSplit/>
          <w:trHeight w:val="293"/>
        </w:trPr>
        <w:tc>
          <w:tcPr>
            <w:tcW w:w="9090" w:type="dxa"/>
            <w:vAlign w:val="bottom"/>
          </w:tcPr>
          <w:p w:rsidR="003B3600" w:rsidRPr="00AC1CEF" w:rsidRDefault="003B3600" w:rsidP="00F63E5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AC1CE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3B3600" w:rsidRPr="00AC1CEF" w:rsidTr="00F63E54">
        <w:trPr>
          <w:cantSplit/>
          <w:trHeight w:val="276"/>
        </w:trPr>
        <w:tc>
          <w:tcPr>
            <w:tcW w:w="9090" w:type="dxa"/>
            <w:vAlign w:val="bottom"/>
          </w:tcPr>
          <w:p w:rsidR="003B3600" w:rsidRPr="00AC1CEF" w:rsidRDefault="003B3600" w:rsidP="00F63E5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AC1CE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  <w:r w:rsidRPr="00AC1CE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AC1CEF">
        <w:rPr>
          <w:rFonts w:asciiTheme="minorHAnsi" w:eastAsia="MS Mincho" w:hAnsiTheme="minorHAnsi" w:cs="Calibri"/>
          <w:sz w:val="22"/>
          <w:szCs w:val="22"/>
        </w:rPr>
        <w:t>,</w:t>
      </w:r>
    </w:p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C1CE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AC1CE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AC1CE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AC1CE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AC1CE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B3600" w:rsidRPr="00AC1CEF" w:rsidRDefault="003B3600" w:rsidP="003B3600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B3600" w:rsidRPr="00AC1CEF" w:rsidRDefault="003B3600" w:rsidP="003B3600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3B3600" w:rsidRPr="00AC1CEF" w:rsidRDefault="003B3600" w:rsidP="003B3600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0"/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3B3600" w:rsidRPr="00AC1CEF" w:rsidRDefault="003B3600" w:rsidP="003B3600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AC1CEF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:rsidR="003B3600" w:rsidRPr="00AC1CEF" w:rsidRDefault="003B3600" w:rsidP="003B360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1CE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3B3600" w:rsidRPr="00AC1CEF" w:rsidTr="00F63E54">
        <w:trPr>
          <w:cantSplit/>
          <w:trHeight w:val="1014"/>
        </w:trPr>
        <w:tc>
          <w:tcPr>
            <w:tcW w:w="5000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:rsidR="003B3600" w:rsidRPr="00AC1CEF" w:rsidRDefault="003B3600" w:rsidP="00F63E54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3B3600" w:rsidRPr="00AC1CEF" w:rsidTr="00F63E54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B3600" w:rsidRPr="00AC1CEF" w:rsidTr="00F63E54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B3600" w:rsidRPr="00AC1CEF" w:rsidTr="00F63E54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B3600" w:rsidRPr="00AC1CEF" w:rsidTr="00F63E54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B3600" w:rsidRPr="00AC1CEF" w:rsidTr="00F63E54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B3600" w:rsidRPr="00AC1CEF" w:rsidTr="00F63E54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3B3600" w:rsidRPr="00AC1CEF" w:rsidRDefault="003B3600" w:rsidP="003B3600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3B3600" w:rsidRPr="00AC1CEF" w:rsidTr="00F63E54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600" w:rsidRPr="00AC1CEF" w:rsidRDefault="003B3600" w:rsidP="00F63E54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3B3600" w:rsidRPr="00AC1CEF" w:rsidTr="00F63E5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B3600" w:rsidRPr="00AC1CEF" w:rsidRDefault="003B3600" w:rsidP="00F63E54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AC1CE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3B3600" w:rsidRPr="00AC1CEF" w:rsidRDefault="003B3600" w:rsidP="00F63E54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3B3600" w:rsidRPr="00AC1CEF" w:rsidRDefault="003B3600" w:rsidP="003B360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AC1CEF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AC1CEF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3B3600" w:rsidRPr="00AC1CEF" w:rsidRDefault="003B3600" w:rsidP="00F63E54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Pr="00AC1CEF" w:rsidRDefault="003B3600" w:rsidP="003B360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3B3600" w:rsidRPr="00AC1CEF" w:rsidRDefault="003B3600" w:rsidP="00F63E54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AC1CEF">
              <w:rPr>
                <w:rFonts w:asciiTheme="minorHAnsi" w:hAnsiTheme="minorHAnsi"/>
                <w:lang w:val="es-CO"/>
              </w:rPr>
              <w:t>ACTIVO CORRIENTE: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AC1CEF">
              <w:rPr>
                <w:rFonts w:asciiTheme="minorHAnsi" w:hAnsiTheme="minorHAnsi"/>
                <w:lang w:val="es-CO"/>
              </w:rPr>
              <w:t>ACTIVO TOTAL: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AC1CEF">
              <w:rPr>
                <w:rFonts w:asciiTheme="minorHAnsi" w:hAnsiTheme="minorHAnsi"/>
                <w:lang w:val="es-CO"/>
              </w:rPr>
              <w:t>PASIVO CORRIENTE: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AC1CEF">
              <w:rPr>
                <w:rFonts w:asciiTheme="minorHAnsi" w:hAnsiTheme="minorHAnsi"/>
                <w:lang w:val="es-CO"/>
              </w:rPr>
              <w:t>PASIVO TOTAL:</w:t>
            </w:r>
          </w:p>
          <w:p w:rsidR="003B3600" w:rsidRPr="00AC1CEF" w:rsidRDefault="003B3600" w:rsidP="00F63E54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:rsidR="003B3600" w:rsidRPr="00AC1CEF" w:rsidRDefault="003B3600" w:rsidP="003B360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3B3600" w:rsidRPr="00AC1CEF" w:rsidRDefault="003B3600" w:rsidP="00F63E54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Pr="00AC1CEF" w:rsidRDefault="003B3600" w:rsidP="00F63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1CEF">
              <w:rPr>
                <w:rFonts w:asciiTheme="minorHAnsi" w:hAnsiTheme="minorHAnsi"/>
                <w:b/>
                <w:sz w:val="22"/>
                <w:szCs w:val="22"/>
              </w:rPr>
              <w:t xml:space="preserve">BLOQUE 1 </w:t>
            </w:r>
            <w:r w:rsidRPr="00AC1CEF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[Nombre del Bloque]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3B3600" w:rsidRPr="00AC1CEF" w:rsidTr="00F63E54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B3600" w:rsidRPr="00AC1CEF" w:rsidTr="00F63E54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B3600" w:rsidRPr="00AC1CEF" w:rsidTr="00F63E54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B3600" w:rsidRPr="00AC1CEF" w:rsidTr="00F63E54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B3600" w:rsidRPr="00AC1CEF" w:rsidTr="00F63E54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3B3600" w:rsidRPr="00AC1CEF" w:rsidRDefault="003B3600" w:rsidP="00F63E54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Pr="00AC1CEF" w:rsidRDefault="003B3600" w:rsidP="00F63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B3600" w:rsidRPr="00AC1CEF" w:rsidRDefault="003B3600" w:rsidP="00F63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1CEF">
              <w:rPr>
                <w:rFonts w:asciiTheme="minorHAnsi" w:hAnsiTheme="minorHAnsi"/>
                <w:b/>
                <w:sz w:val="22"/>
                <w:szCs w:val="22"/>
              </w:rPr>
              <w:t xml:space="preserve">BLOQUE 2 </w:t>
            </w:r>
            <w:r w:rsidRPr="00AC1CEF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[Nombre del Bloque]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3B3600" w:rsidRPr="00AC1CEF" w:rsidTr="00F63E54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B3600" w:rsidRPr="00AC1CEF" w:rsidTr="00F63E54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B3600" w:rsidRPr="00AC1CEF" w:rsidTr="00F63E54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B3600" w:rsidRPr="00AC1CEF" w:rsidTr="00F63E54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B3600" w:rsidRPr="00AC1CEF" w:rsidTr="00F63E54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B3600" w:rsidRPr="00AC1CEF" w:rsidTr="00F63E54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3B3600" w:rsidRPr="00AC1CEF" w:rsidRDefault="003B3600" w:rsidP="00F63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B3600" w:rsidRPr="00AC1CEF" w:rsidRDefault="003B3600" w:rsidP="00F63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1CEF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AC1C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C1CEF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[Nombre del Bloque]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3B3600" w:rsidRPr="00AC1CEF" w:rsidTr="00F63E54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B3600" w:rsidRPr="00AC1CEF" w:rsidTr="00F63E54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B3600" w:rsidRPr="00AC1CEF" w:rsidTr="00F63E54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B3600" w:rsidRPr="00AC1CEF" w:rsidTr="00F63E54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B3600" w:rsidRPr="00AC1CEF" w:rsidTr="00F63E54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600" w:rsidRPr="00AC1CEF" w:rsidRDefault="003B3600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3B3600" w:rsidRDefault="003B3600" w:rsidP="00F63E5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</w:pPr>
          </w:p>
          <w:p w:rsidR="003B3600" w:rsidRDefault="003B3600" w:rsidP="00F63E5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</w:pPr>
          </w:p>
          <w:p w:rsidR="003B3600" w:rsidRPr="00AC1CEF" w:rsidRDefault="003B3600" w:rsidP="00F63E5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C1CEF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 w:rsidRPr="00AC1CEF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AC1CEF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3B3600" w:rsidRPr="00AC1CEF" w:rsidRDefault="003B3600" w:rsidP="00F63E5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B3600" w:rsidRPr="00AC1CEF" w:rsidRDefault="003B3600" w:rsidP="00F63E5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C1CE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3B3600" w:rsidRPr="00AC1CEF" w:rsidRDefault="003B3600" w:rsidP="00F63E5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B3600" w:rsidRPr="00AC1CEF" w:rsidRDefault="003B3600" w:rsidP="00F63E54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AC1CEF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Para Animales (cerdos)</w:t>
            </w:r>
            <w:r w:rsidRPr="00AC1CEF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:</w:t>
            </w:r>
          </w:p>
          <w:p w:rsidR="003B3600" w:rsidRPr="00AC1CEF" w:rsidRDefault="003B3600" w:rsidP="00F63E54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AC1CEF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El proponente debe informar el nombre de las fincas y/o granjas que suministrarán los animales requeridos y adjuntar carta de compromiso de suministro expedida por cada finca y/o granjas. Adicionalmente de cada finca y/o granja deberá aportar lo siguiente.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 w:rsidRPr="00AC1CEF">
              <w:rPr>
                <w:rFonts w:asciiTheme="minorHAnsi" w:hAnsiTheme="minorHAnsi" w:cs="Calibri"/>
                <w:highlight w:val="yellow"/>
                <w:lang w:val="es-CO"/>
              </w:rPr>
              <w:t>Certificado de vacunación contra PPC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 w:rsidRPr="00AC1CEF">
              <w:rPr>
                <w:rFonts w:asciiTheme="minorHAnsi" w:hAnsiTheme="minorHAnsi" w:cs="Calibri"/>
                <w:highlight w:val="yellow"/>
                <w:lang w:val="es-CO"/>
              </w:rPr>
              <w:t>Registro ICA de la finca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snapToGrid w:val="0"/>
                <w:highlight w:val="yellow"/>
                <w:lang w:val="es-CO"/>
              </w:rPr>
            </w:pPr>
            <w:r w:rsidRPr="00AC1CEF">
              <w:rPr>
                <w:rFonts w:asciiTheme="minorHAnsi" w:hAnsiTheme="minorHAnsi" w:cs="Calibri"/>
                <w:highlight w:val="yellow"/>
                <w:lang w:val="es-CO"/>
              </w:rPr>
              <w:t>Transporte: Cumplir con la resolución 2640 de 2007 del ICA y enviar copia de la guía sanitaria (Si aplica).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snapToGrid w:val="0"/>
                <w:lang w:val="es-CO"/>
              </w:rPr>
            </w:pPr>
            <w:r w:rsidRPr="00AC1CEF">
              <w:rPr>
                <w:rFonts w:asciiTheme="minorHAnsi" w:hAnsiTheme="minorHAnsi" w:cs="Calibri"/>
                <w:snapToGrid w:val="0"/>
                <w:highlight w:val="yellow"/>
                <w:lang w:val="es-CO"/>
              </w:rPr>
              <w:t>Zona endémica origen de los cerdos.</w:t>
            </w:r>
          </w:p>
          <w:p w:rsidR="003B3600" w:rsidRPr="00AC1CEF" w:rsidRDefault="003B3600" w:rsidP="00F63E54">
            <w:pPr>
              <w:pStyle w:val="Default"/>
              <w:ind w:left="1080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B3600" w:rsidRPr="00AC1CEF" w:rsidRDefault="003B3600" w:rsidP="00F63E54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AC1CEF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Para Animales (AVES)</w:t>
            </w:r>
            <w:r w:rsidRPr="00AC1CEF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:</w:t>
            </w:r>
          </w:p>
          <w:p w:rsidR="003B3600" w:rsidRPr="00AC1CEF" w:rsidRDefault="003B3600" w:rsidP="00F63E54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AC1CEF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El proponente debe informar el nombre de las fincas y/o GAB que suministrarán los animales requeridos y adjuntar carta de compromiso de suministro expedida por cada finca y/o granjas. Adicionalmente de cada finca y/o granja deberá aportar lo siguiente.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 w:rsidRPr="00AC1CEF">
              <w:rPr>
                <w:rFonts w:asciiTheme="minorHAnsi" w:hAnsiTheme="minorHAnsi" w:cs="Calibri"/>
                <w:highlight w:val="yellow"/>
                <w:lang w:val="es-CO"/>
              </w:rPr>
              <w:t>Certificado de vacunación contra enfermedad MAREK.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 w:rsidRPr="00AC1CEF">
              <w:rPr>
                <w:rFonts w:asciiTheme="minorHAnsi" w:hAnsiTheme="minorHAnsi" w:cs="Calibri"/>
                <w:highlight w:val="yellow"/>
                <w:lang w:val="es-CO"/>
              </w:rPr>
              <w:t xml:space="preserve">Registro ICA de la finca- 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 w:rsidRPr="00AC1CEF">
              <w:rPr>
                <w:rFonts w:asciiTheme="minorHAnsi" w:hAnsiTheme="minorHAnsi" w:cs="Calibri"/>
                <w:highlight w:val="yellow"/>
                <w:lang w:val="es-CO"/>
              </w:rPr>
              <w:t>Transporte: Cumplir con la resolución 3651 de 2014 del ICA y enviar copia de la guía sanitaria (Si aplica).</w:t>
            </w:r>
          </w:p>
          <w:p w:rsidR="003B3600" w:rsidRPr="00AC1CEF" w:rsidRDefault="003B3600" w:rsidP="00F63E54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B3600" w:rsidRPr="00AC1CEF" w:rsidRDefault="003B3600" w:rsidP="00F63E54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B3600" w:rsidRPr="00AC1CEF" w:rsidRDefault="003B3600" w:rsidP="00F63E54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1" w:name="_Hlk531785195"/>
      <w:bookmarkStart w:id="2" w:name="_Hlk531785146"/>
      <w:bookmarkStart w:id="3" w:name="_Hlk534885213"/>
      <w:bookmarkStart w:id="4" w:name="_Hlk534381776"/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3B3600" w:rsidRPr="00AC1CEF" w:rsidTr="00F63E54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B3600" w:rsidRPr="00AC1CEF" w:rsidRDefault="003B3600" w:rsidP="00F63E54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3B3600" w:rsidRPr="00AC1CEF" w:rsidTr="00F63E54">
        <w:tc>
          <w:tcPr>
            <w:tcW w:w="5000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AC1CEF">
              <w:rPr>
                <w:rFonts w:asciiTheme="minorHAnsi" w:hAnsiTheme="minorHAnsi"/>
                <w:sz w:val="22"/>
                <w:szCs w:val="22"/>
              </w:rPr>
              <w:t>IaL</w:t>
            </w:r>
            <w:proofErr w:type="spellEnd"/>
            <w:r w:rsidRPr="00AC1CEF">
              <w:rPr>
                <w:rFonts w:asciiTheme="minorHAnsi" w:hAnsi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3B3600" w:rsidRPr="00AC1CEF" w:rsidRDefault="003B3600" w:rsidP="00F63E54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C1C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3B3600" w:rsidRPr="00AC1CEF" w:rsidTr="00F63E5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3B3600" w:rsidRPr="00AC1CEF" w:rsidTr="00F63E5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3B3600" w:rsidRPr="00AC1CEF" w:rsidTr="00F63E5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3B3600" w:rsidRPr="00D141C6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 w:rsidRPr="00D141C6">
              <w:rPr>
                <w:rFonts w:asciiTheme="minorHAnsi" w:hAnsiTheme="minorHAnsi"/>
                <w:highlight w:val="yellow"/>
                <w:lang w:val="es-CO"/>
              </w:rPr>
              <w:t>Nota: Importante adjuntar las fichas técnicas:</w:t>
            </w:r>
          </w:p>
          <w:p w:rsidR="003B3600" w:rsidRPr="00AC1CEF" w:rsidRDefault="003B3600" w:rsidP="00F63E54">
            <w:pPr>
              <w:pStyle w:val="Prrafodelista"/>
              <w:tabs>
                <w:tab w:val="left" w:pos="5686"/>
                <w:tab w:val="right" w:pos="7218"/>
              </w:tabs>
              <w:spacing w:after="0" w:line="240" w:lineRule="auto"/>
              <w:ind w:left="360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</w:p>
          <w:p w:rsidR="003B3600" w:rsidRPr="00AC1CEF" w:rsidRDefault="003B3600" w:rsidP="00F63E54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AC1CEF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Para Animales (cerdos)</w:t>
            </w:r>
            <w:r w:rsidRPr="00AC1CEF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: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 w:rsidRPr="00AC1CEF">
              <w:rPr>
                <w:rFonts w:asciiTheme="minorHAnsi" w:hAnsiTheme="minorHAnsi"/>
                <w:lang w:val="es-CO"/>
              </w:rPr>
              <w:t xml:space="preserve"> </w:t>
            </w:r>
            <w:r w:rsidRPr="00AC1CEF">
              <w:rPr>
                <w:rFonts w:asciiTheme="minorHAnsi" w:hAnsiTheme="minorHAnsi" w:cs="Calibri"/>
                <w:highlight w:val="yellow"/>
                <w:lang w:val="es-CO"/>
              </w:rPr>
              <w:t>Certificado de vacunación contra PPC- Registro ICA de la finca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snapToGrid w:val="0"/>
                <w:highlight w:val="yellow"/>
                <w:lang w:val="es-CO"/>
              </w:rPr>
            </w:pPr>
            <w:r w:rsidRPr="00AC1CEF">
              <w:rPr>
                <w:rFonts w:asciiTheme="minorHAnsi" w:hAnsiTheme="minorHAnsi" w:cs="Calibri"/>
                <w:highlight w:val="yellow"/>
                <w:lang w:val="es-CO"/>
              </w:rPr>
              <w:t>Transporte: Cumplir con la resolución 2640 de 2007 del ICA y enviar copia de la guía sanitaria (Si aplica).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snapToGrid w:val="0"/>
                <w:lang w:val="es-CO"/>
              </w:rPr>
            </w:pPr>
            <w:r w:rsidRPr="00AC1CEF">
              <w:rPr>
                <w:rFonts w:asciiTheme="minorHAnsi" w:hAnsiTheme="minorHAnsi" w:cs="Calibri"/>
                <w:snapToGrid w:val="0"/>
                <w:highlight w:val="yellow"/>
                <w:lang w:val="es-CO"/>
              </w:rPr>
              <w:t>Zona endémica origen de los cerdos.</w:t>
            </w: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Pr="00AC1CEF" w:rsidRDefault="003B3600" w:rsidP="00F63E54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C1C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2 - </w:t>
            </w: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3B3600" w:rsidRPr="00AC1CEF" w:rsidTr="00F63E5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3B3600" w:rsidRPr="00AC1CEF" w:rsidTr="00F63E5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3B3600" w:rsidRPr="00AC1CEF" w:rsidTr="00F63E5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3B3600" w:rsidRDefault="003B3600" w:rsidP="00F63E54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  <w:p w:rsidR="003B3600" w:rsidRPr="00AC1CEF" w:rsidRDefault="003B3600" w:rsidP="00F63E54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C1C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2 - </w:t>
            </w: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3B3600" w:rsidRPr="00AC1CEF" w:rsidTr="00F63E5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 xml:space="preserve">. de calidad/licencia de exportación, etc. (indíquese lo que proceda y si se </w:t>
                  </w: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lastRenderedPageBreak/>
                    <w:t>adjunta) lo que proceda y si se adjunta)</w:t>
                  </w: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AC1CE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3B3600" w:rsidRPr="00AC1CEF" w:rsidTr="00F63E5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3B3600" w:rsidRPr="00AC1CEF" w:rsidTr="00F63E5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C1CE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3600" w:rsidRPr="00AC1CEF" w:rsidRDefault="003B3600" w:rsidP="0030630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3B3600" w:rsidRDefault="003B3600" w:rsidP="00F63E54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  <w:p w:rsidR="003B3600" w:rsidRDefault="003B3600" w:rsidP="00F63E54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  <w:p w:rsidR="003B3600" w:rsidRPr="00AC1CEF" w:rsidRDefault="003B3600" w:rsidP="00F63E54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AC1CEF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Para Animales (AVES)</w:t>
            </w:r>
            <w:r w:rsidRPr="00AC1CEF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: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 w:rsidRPr="00AC1CEF">
              <w:rPr>
                <w:rFonts w:asciiTheme="minorHAnsi" w:hAnsiTheme="minorHAnsi" w:cs="Calibri"/>
                <w:highlight w:val="yellow"/>
                <w:lang w:val="es-CO"/>
              </w:rPr>
              <w:t>Certificado de vacunación contra enfermedad MAREK.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 w:rsidRPr="00AC1CEF">
              <w:rPr>
                <w:rFonts w:asciiTheme="minorHAnsi" w:hAnsiTheme="minorHAnsi" w:cs="Calibri"/>
                <w:highlight w:val="yellow"/>
                <w:lang w:val="es-CO"/>
              </w:rPr>
              <w:t xml:space="preserve">Registro ICA de la finca- </w:t>
            </w:r>
          </w:p>
          <w:p w:rsidR="003B3600" w:rsidRPr="00AC1CEF" w:rsidRDefault="003B3600" w:rsidP="003B3600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 w:rsidRPr="00AC1CEF">
              <w:rPr>
                <w:rFonts w:asciiTheme="minorHAnsi" w:hAnsiTheme="minorHAnsi" w:cs="Calibri"/>
                <w:highlight w:val="yellow"/>
                <w:lang w:val="es-CO"/>
              </w:rPr>
              <w:t>Transporte: Cumplir con la resolución 3651 de 2014 del ICA y enviar copia de la guía sanitaria (Si aplica).</w:t>
            </w: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Pr="00AC1CEF" w:rsidRDefault="003B3600" w:rsidP="003B36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C1CEF">
              <w:rPr>
                <w:rFonts w:asciiTheme="minorHAnsi" w:hAnsiTheme="minorHAnsi" w:cs="Tahoma"/>
                <w:color w:val="2B2B30"/>
                <w:sz w:val="22"/>
                <w:szCs w:val="22"/>
                <w:highlight w:val="yellow"/>
                <w:shd w:val="clear" w:color="auto" w:fill="BFE9F9"/>
              </w:rPr>
              <w:t>Cumplir con las normas establecidas por el ICA en todas las actividades de producción Porcicola y Avícola, hasta la entrega final.</w:t>
            </w:r>
          </w:p>
          <w:p w:rsidR="003B3600" w:rsidRPr="00AC1CEF" w:rsidRDefault="003B3600" w:rsidP="003B36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C1CEF">
              <w:rPr>
                <w:rFonts w:asciiTheme="minorHAnsi" w:hAnsiTheme="minorHAnsi" w:cs="Tahoma"/>
                <w:color w:val="2B2B30"/>
                <w:sz w:val="22"/>
                <w:szCs w:val="22"/>
                <w:highlight w:val="yellow"/>
                <w:shd w:val="clear" w:color="auto" w:fill="BFE9F9"/>
              </w:rPr>
              <w:t>El proveedor seleccionado certificará la calidad y sanidad de los semovientes en forma escrita y soportándolo con registros emitidos por el ICA o la instancia competente.</w:t>
            </w:r>
          </w:p>
          <w:p w:rsidR="003B3600" w:rsidRPr="00AC1CEF" w:rsidRDefault="003B3600" w:rsidP="003B36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C1C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1CEF">
              <w:rPr>
                <w:rFonts w:asciiTheme="minorHAnsi" w:hAnsiTheme="minorHAnsi" w:cs="Tahoma"/>
                <w:color w:val="2B2B30"/>
                <w:sz w:val="22"/>
                <w:szCs w:val="22"/>
                <w:highlight w:val="yellow"/>
                <w:shd w:val="clear" w:color="auto" w:fill="BFE9F9"/>
              </w:rPr>
              <w:t>Presentar certificado veterinario de los lotes que se va a entregar antes del traslado de los animales, donde conste el estado actual de los semovientes (libre de enfermedades de PCC y MAKEK.}</w:t>
            </w:r>
          </w:p>
          <w:p w:rsidR="003B3600" w:rsidRPr="00AC1CEF" w:rsidRDefault="003B3600" w:rsidP="003B36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C1CEF">
              <w:rPr>
                <w:rFonts w:asciiTheme="minorHAnsi" w:hAnsiTheme="minorHAnsi" w:cs="Tahoma"/>
                <w:color w:val="2B2B30"/>
                <w:sz w:val="22"/>
                <w:szCs w:val="22"/>
                <w:highlight w:val="yellow"/>
                <w:shd w:val="clear" w:color="auto" w:fill="BFE9F9"/>
              </w:rPr>
              <w:t xml:space="preserve">Presentar los respectivos RUV (registros únicos de vacunación) DE LA FINCA de los Semovientes.  Tener el permiso de movilización y autorización sanitaria expedidos por el </w:t>
            </w:r>
            <w:proofErr w:type="gramStart"/>
            <w:r w:rsidRPr="00AC1CEF">
              <w:rPr>
                <w:rFonts w:asciiTheme="minorHAnsi" w:hAnsiTheme="minorHAnsi" w:cs="Tahoma"/>
                <w:color w:val="2B2B30"/>
                <w:sz w:val="22"/>
                <w:szCs w:val="22"/>
                <w:highlight w:val="yellow"/>
                <w:shd w:val="clear" w:color="auto" w:fill="BFE9F9"/>
              </w:rPr>
              <w:t>ICA.·</w:t>
            </w:r>
            <w:proofErr w:type="gramEnd"/>
            <w:r w:rsidRPr="00AC1CEF">
              <w:rPr>
                <w:rFonts w:asciiTheme="minorHAnsi" w:hAnsiTheme="minorHAnsi" w:cs="Tahoma"/>
                <w:color w:val="2B2B30"/>
                <w:sz w:val="22"/>
                <w:szCs w:val="22"/>
                <w:highlight w:val="yellow"/>
                <w:shd w:val="clear" w:color="auto" w:fill="BFE9F9"/>
              </w:rPr>
              <w:t xml:space="preserve"> Los animales deben llevar el SELLO DE LA FINCA DEL VENDEDOR Y SE DEBEN ENTREGAR LOS REGISTROS y/o medios de trazabilidad de cada uno de los semovientes.</w:t>
            </w:r>
          </w:p>
          <w:p w:rsidR="003B3600" w:rsidRPr="00AC1CEF" w:rsidRDefault="003B3600" w:rsidP="00F63E54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3B3600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AC1CE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3B3600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>Bloque No 1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 xml:space="preserve">Bloque No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 xml:space="preserve">Bloque No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AC1CE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>Bloque No 1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 xml:space="preserve">Bloque No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 xml:space="preserve">Bloque No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:rsidR="003B3600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AC1CE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>Bloque No 1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 xml:space="preserve">Bloque No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 xml:space="preserve">Bloque No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:rsidR="003B3600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2.5 </w:t>
            </w:r>
            <w:r w:rsidRPr="00AC1CE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>Bloque No 1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 xml:space="preserve">Bloque No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 xml:space="preserve">Bloque No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:rsidR="003B3600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AC1CE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>Bloque No 1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 xml:space="preserve">Bloque No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:rsidR="003B3600" w:rsidRPr="00F63E54" w:rsidRDefault="003B3600" w:rsidP="00F63E5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3E54">
              <w:rPr>
                <w:rFonts w:asciiTheme="minorHAnsi" w:hAnsiTheme="minorHAnsi"/>
                <w:b/>
                <w:sz w:val="22"/>
                <w:szCs w:val="22"/>
              </w:rPr>
              <w:t xml:space="preserve">Bloque No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:rsidR="003B3600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AC1CE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AC1CE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AC1CE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AC1CEF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AC1CEF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:rsidR="003B3600" w:rsidRPr="00AC1CEF" w:rsidRDefault="003B3600" w:rsidP="003B3600">
      <w:pPr>
        <w:rPr>
          <w:rFonts w:asciiTheme="minorHAnsi" w:hAnsiTheme="minorHAnsi"/>
          <w:sz w:val="22"/>
          <w:szCs w:val="22"/>
        </w:rPr>
      </w:pPr>
    </w:p>
    <w:p w:rsidR="003B3600" w:rsidRPr="00AC1CEF" w:rsidRDefault="003B3600" w:rsidP="003B3600">
      <w:pPr>
        <w:rPr>
          <w:rFonts w:asciiTheme="minorHAnsi" w:hAnsiTheme="minorHAnsi"/>
          <w:sz w:val="22"/>
          <w:szCs w:val="22"/>
        </w:rPr>
      </w:pPr>
    </w:p>
    <w:p w:rsidR="003B3600" w:rsidRPr="00AC1CEF" w:rsidRDefault="003B3600" w:rsidP="003B3600">
      <w:pPr>
        <w:rPr>
          <w:rFonts w:asciiTheme="minorHAnsi" w:hAnsiTheme="minorHAnsi"/>
          <w:sz w:val="22"/>
          <w:szCs w:val="22"/>
        </w:rPr>
      </w:pPr>
      <w:r w:rsidRPr="00AC1CEF">
        <w:rPr>
          <w:rFonts w:asciiTheme="minorHAnsi" w:hAnsiTheme="minorHAnsi"/>
          <w:sz w:val="22"/>
          <w:szCs w:val="22"/>
        </w:rPr>
        <w:br w:type="page"/>
      </w: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3B3600" w:rsidRPr="00AC1CEF" w:rsidTr="00F63E54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B3600" w:rsidRPr="00AC1CEF" w:rsidRDefault="003B3600" w:rsidP="00F63E54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3B3600" w:rsidRPr="00AC1CEF" w:rsidTr="00F63E54">
        <w:trPr>
          <w:trHeight w:val="716"/>
        </w:trPr>
        <w:tc>
          <w:tcPr>
            <w:tcW w:w="5000" w:type="pct"/>
            <w:gridSpan w:val="2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3B3600" w:rsidRPr="00AC1CEF" w:rsidTr="00F63E54">
        <w:trPr>
          <w:trHeight w:val="547"/>
        </w:trPr>
        <w:tc>
          <w:tcPr>
            <w:tcW w:w="164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Indicar </w:t>
            </w:r>
          </w:p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3B3600" w:rsidRPr="00AC1CEF" w:rsidTr="00F63E54">
        <w:trPr>
          <w:trHeight w:val="547"/>
        </w:trPr>
        <w:tc>
          <w:tcPr>
            <w:tcW w:w="164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3B3600" w:rsidRPr="00AC1CEF" w:rsidTr="00F63E54">
        <w:trPr>
          <w:trHeight w:val="240"/>
        </w:trPr>
        <w:tc>
          <w:tcPr>
            <w:tcW w:w="1645" w:type="pct"/>
            <w:tcBorders>
              <w:top w:val="nil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3B3600" w:rsidRPr="00AC1CEF" w:rsidTr="00F63E54">
        <w:trPr>
          <w:trHeight w:val="240"/>
        </w:trPr>
        <w:tc>
          <w:tcPr>
            <w:tcW w:w="164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35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483B05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El plazo de ejecución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</w:rPr>
              <w:t xml:space="preserve"> del presente contrato es </w:t>
            </w:r>
            <w:r w:rsidR="00306309">
              <w:rPr>
                <w:rFonts w:asciiTheme="minorHAnsi" w:eastAsia="MS Mincho" w:hAnsiTheme="minorHAnsi" w:cs="Calibri"/>
                <w:sz w:val="22"/>
                <w:szCs w:val="22"/>
              </w:rPr>
              <w:t>dos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 xml:space="preserve"> (</w:t>
            </w:r>
            <w:r w:rsidR="00306309">
              <w:rPr>
                <w:rFonts w:asciiTheme="minorHAnsi" w:eastAsia="MS Mincho" w:hAnsiTheme="minorHAnsi" w:cs="Calibri"/>
                <w:sz w:val="22"/>
                <w:szCs w:val="22"/>
              </w:rPr>
              <w:t>2</w:t>
            </w:r>
            <w:bookmarkStart w:id="5" w:name="_GoBack"/>
            <w:bookmarkEnd w:id="5"/>
            <w:r>
              <w:rPr>
                <w:rFonts w:asciiTheme="minorHAnsi" w:eastAsia="MS Mincho" w:hAnsiTheme="minorHAnsi" w:cs="Calibri"/>
                <w:sz w:val="22"/>
                <w:szCs w:val="22"/>
              </w:rPr>
              <w:t>) meses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</w:rPr>
              <w:t xml:space="preserve">, contados 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a partir de la suscripción del contrato y de la aprobación de las garantías correspondientes.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</w:rPr>
              <w:t xml:space="preserve"> No obstante, el Contratista debe realizar entregas periódicas de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los elementos 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</w:rPr>
              <w:t>contratados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, 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</w:rPr>
              <w:t xml:space="preserve">de conformidad al cronograma establecido por </w:t>
            </w:r>
            <w:r w:rsidRPr="00AC1CE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ASPROPISAT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a las solicitudes que el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</w:rPr>
              <w:t xml:space="preserve"> contratante le haga al contratista.</w:t>
            </w:r>
          </w:p>
        </w:tc>
      </w:tr>
      <w:tr w:rsidR="003B3600" w:rsidRPr="00AC1CEF" w:rsidTr="00F63E54">
        <w:tc>
          <w:tcPr>
            <w:tcW w:w="164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:rsidR="003B3600" w:rsidRPr="00AC1CEF" w:rsidRDefault="003B3600" w:rsidP="00F63E54">
            <w:pPr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3B3600" w:rsidRPr="00AC1CEF" w:rsidTr="00F63E54">
        <w:tc>
          <w:tcPr>
            <w:tcW w:w="164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:rsidR="003B3600" w:rsidRPr="00AC1CEF" w:rsidRDefault="003B3600" w:rsidP="00F63E54">
            <w:pPr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3B3600" w:rsidRPr="00AC1CEF" w:rsidTr="00F63E54">
        <w:tc>
          <w:tcPr>
            <w:tcW w:w="164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:rsidR="003B3600" w:rsidRPr="00AC1CEF" w:rsidRDefault="003B3600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1CEF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la ORGANIZACIÓN mediante una </w:t>
            </w:r>
            <w:r w:rsidRPr="00AC1CE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AC1CEF">
              <w:rPr>
                <w:rFonts w:asciiTheme="minorHAnsi" w:hAnsiTheme="minorHAnsi"/>
                <w:sz w:val="22"/>
                <w:szCs w:val="22"/>
              </w:rPr>
              <w:t>de la entrega. Se verificará todo lo relativo al cumplimiento del Contrato, en especial, lo relacionado a cantidad y especificaciones de los materiales en el lugar de entrega indicado por ORGANIZACIÓN.</w:t>
            </w:r>
          </w:p>
        </w:tc>
      </w:tr>
      <w:tr w:rsidR="003B3600" w:rsidRPr="00AC1CEF" w:rsidTr="00F63E54">
        <w:tc>
          <w:tcPr>
            <w:tcW w:w="164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:rsidR="003B3600" w:rsidRPr="00AC1CEF" w:rsidRDefault="003B3600" w:rsidP="00F63E5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C1CEF">
              <w:rPr>
                <w:rFonts w:asciiTheme="minorHAnsi" w:hAnsiTheme="minorHAnsi" w:cs="Calibri"/>
                <w:sz w:val="22"/>
                <w:szCs w:val="22"/>
              </w:rPr>
              <w:t>Brindar capacitación en el buen manejo de los equipos adquiridos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(si aplica)</w:t>
            </w:r>
          </w:p>
        </w:tc>
      </w:tr>
      <w:tr w:rsidR="003B3600" w:rsidRPr="00AC1CEF" w:rsidTr="00F63E54">
        <w:tc>
          <w:tcPr>
            <w:tcW w:w="164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AC1CE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3B3600" w:rsidRPr="00AC1CEF" w:rsidTr="00F63E54">
        <w:tc>
          <w:tcPr>
            <w:tcW w:w="164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:rsidR="003B3600" w:rsidRPr="00F63E54" w:rsidRDefault="003B3600" w:rsidP="00F63E5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63E54">
              <w:rPr>
                <w:rFonts w:asciiTheme="minorHAnsi" w:hAnsiTheme="minorHAnsi" w:cs="Calibri"/>
                <w:sz w:val="22"/>
                <w:szCs w:val="22"/>
              </w:rPr>
              <w:t>Al momento de la entrega deberá(n) incluir el documento de garantía y/o certificado de calidad y/o ficha técnica del fabricante, para el buen manejo y aplicación del producto o bien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(si aplica).</w:t>
            </w:r>
          </w:p>
          <w:p w:rsidR="003B3600" w:rsidRPr="00F63E54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B3600" w:rsidRPr="00AC1CEF" w:rsidTr="00F63E54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:rsidR="003B3600" w:rsidRPr="00F63E54" w:rsidRDefault="003B3600" w:rsidP="003B3600">
            <w:pPr>
              <w:pStyle w:val="Prrafodelista"/>
              <w:numPr>
                <w:ilvl w:val="0"/>
                <w:numId w:val="3"/>
              </w:num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napToGrid w:val="0"/>
              </w:rPr>
            </w:pP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Presentar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certificado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veterinario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de los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lotes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que se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va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</w:t>
            </w:r>
            <w:proofErr w:type="gramStart"/>
            <w:r w:rsidRPr="00F63E54">
              <w:rPr>
                <w:rFonts w:asciiTheme="minorHAnsi" w:hAnsiTheme="minorHAnsi" w:cs="Calibri"/>
                <w:snapToGrid w:val="0"/>
              </w:rPr>
              <w:t>a</w:t>
            </w:r>
            <w:proofErr w:type="gramEnd"/>
            <w:r w:rsidRPr="00F63E54">
              <w:rPr>
                <w:rFonts w:asciiTheme="minorHAnsi" w:hAnsiTheme="minorHAnsi" w:cs="Calibri"/>
                <w:snapToGrid w:val="0"/>
              </w:rPr>
              <w:t xml:space="preserve">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entregar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antes del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traslado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de los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animales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,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donde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conste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el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estado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actual de los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semovientes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(libre de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enfermedades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de PCC y MAKEK).</w:t>
            </w:r>
            <w:r w:rsidRPr="00F63E54">
              <w:rPr>
                <w:rFonts w:asciiTheme="minorHAnsi" w:hAnsiTheme="minorHAnsi" w:cs="Calibri"/>
                <w:snapToGrid w:val="0"/>
              </w:rPr>
              <w:br/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Presentar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los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respectivos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RUV (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registros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únicos de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vacunación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>).</w:t>
            </w:r>
          </w:p>
          <w:p w:rsidR="003B3600" w:rsidRDefault="003B3600" w:rsidP="003B3600">
            <w:pPr>
              <w:pStyle w:val="Prrafodelista"/>
              <w:numPr>
                <w:ilvl w:val="0"/>
                <w:numId w:val="3"/>
              </w:num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napToGrid w:val="0"/>
              </w:rPr>
            </w:pPr>
            <w:r w:rsidRPr="00F63E54">
              <w:rPr>
                <w:rFonts w:asciiTheme="minorHAnsi" w:hAnsiTheme="minorHAnsi" w:cs="Calibri"/>
                <w:snapToGrid w:val="0"/>
              </w:rPr>
              <w:t xml:space="preserve">Los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animales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deben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llevar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el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sello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de la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finca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del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vendedor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y se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deben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entregar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los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registros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y/o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medios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de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trazabilidad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de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cada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uno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de los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semovientes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>.</w:t>
            </w:r>
          </w:p>
          <w:p w:rsidR="003B3600" w:rsidRDefault="003B3600" w:rsidP="003B3600">
            <w:pPr>
              <w:pStyle w:val="Prrafodelista"/>
              <w:numPr>
                <w:ilvl w:val="0"/>
                <w:numId w:val="3"/>
              </w:num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napToGrid w:val="0"/>
              </w:rPr>
            </w:pPr>
            <w:r w:rsidRPr="00F63E54">
              <w:rPr>
                <w:rFonts w:asciiTheme="minorHAnsi" w:hAnsiTheme="minorHAnsi" w:cs="Calibri"/>
                <w:snapToGrid w:val="0"/>
              </w:rPr>
              <w:t xml:space="preserve">Tener el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permiso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de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movilización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y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autorización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sanitaria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expedidos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por el ICA</w:t>
            </w:r>
            <w:r>
              <w:rPr>
                <w:rFonts w:asciiTheme="minorHAnsi" w:hAnsiTheme="minorHAnsi" w:cs="Calibri"/>
                <w:snapToGrid w:val="0"/>
              </w:rPr>
              <w:t>:</w:t>
            </w:r>
          </w:p>
          <w:p w:rsidR="003B3600" w:rsidRPr="00F63E54" w:rsidRDefault="003B3600" w:rsidP="00F63E54">
            <w:pPr>
              <w:pStyle w:val="Prrafodelista"/>
              <w:tabs>
                <w:tab w:val="left" w:pos="5686"/>
                <w:tab w:val="right" w:pos="7218"/>
              </w:tabs>
              <w:ind w:left="360"/>
              <w:jc w:val="both"/>
              <w:rPr>
                <w:rFonts w:asciiTheme="minorHAnsi" w:hAnsiTheme="minorHAnsi" w:cs="Calibri"/>
                <w:snapToGrid w:val="0"/>
              </w:rPr>
            </w:pPr>
            <w:r w:rsidRPr="00F63E54">
              <w:rPr>
                <w:rFonts w:asciiTheme="minorHAnsi" w:hAnsiTheme="minorHAnsi" w:cs="Calibri"/>
              </w:rPr>
              <w:t xml:space="preserve">Para el </w:t>
            </w:r>
            <w:proofErr w:type="spellStart"/>
            <w:r w:rsidRPr="00F63E54">
              <w:rPr>
                <w:rFonts w:asciiTheme="minorHAnsi" w:hAnsiTheme="minorHAnsi" w:cs="Calibri"/>
              </w:rPr>
              <w:t>transporte</w:t>
            </w:r>
            <w:proofErr w:type="spellEnd"/>
            <w:r w:rsidRPr="00F63E54">
              <w:rPr>
                <w:rFonts w:asciiTheme="minorHAnsi" w:hAnsiTheme="minorHAnsi" w:cs="Calibri"/>
              </w:rPr>
              <w:t xml:space="preserve"> de Aves: </w:t>
            </w:r>
            <w:proofErr w:type="spellStart"/>
            <w:r w:rsidRPr="00F63E54">
              <w:rPr>
                <w:rFonts w:asciiTheme="minorHAnsi" w:hAnsiTheme="minorHAnsi" w:cs="Calibri"/>
              </w:rPr>
              <w:t>Cumplir</w:t>
            </w:r>
            <w:proofErr w:type="spellEnd"/>
            <w:r w:rsidRPr="00F63E54">
              <w:rPr>
                <w:rFonts w:asciiTheme="minorHAnsi" w:hAnsiTheme="minorHAnsi" w:cs="Calibri"/>
              </w:rPr>
              <w:t xml:space="preserve"> con la </w:t>
            </w:r>
            <w:proofErr w:type="spellStart"/>
            <w:r w:rsidRPr="00F63E54">
              <w:rPr>
                <w:rFonts w:asciiTheme="minorHAnsi" w:hAnsiTheme="minorHAnsi" w:cs="Calibri"/>
              </w:rPr>
              <w:t>resolución</w:t>
            </w:r>
            <w:proofErr w:type="spellEnd"/>
            <w:r w:rsidRPr="00F63E54">
              <w:rPr>
                <w:rFonts w:asciiTheme="minorHAnsi" w:hAnsiTheme="minorHAnsi" w:cs="Calibri"/>
              </w:rPr>
              <w:t xml:space="preserve"> 3651 de 2014 del ICA y </w:t>
            </w:r>
            <w:proofErr w:type="spellStart"/>
            <w:r w:rsidRPr="00F63E54">
              <w:rPr>
                <w:rFonts w:asciiTheme="minorHAnsi" w:hAnsiTheme="minorHAnsi" w:cs="Calibri"/>
              </w:rPr>
              <w:t>enviar</w:t>
            </w:r>
            <w:proofErr w:type="spellEnd"/>
            <w:r w:rsidRPr="00F63E54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63E54">
              <w:rPr>
                <w:rFonts w:asciiTheme="minorHAnsi" w:hAnsiTheme="minorHAnsi" w:cs="Calibri"/>
              </w:rPr>
              <w:t>copia</w:t>
            </w:r>
            <w:proofErr w:type="spellEnd"/>
            <w:r w:rsidRPr="00F63E54">
              <w:rPr>
                <w:rFonts w:asciiTheme="minorHAnsi" w:hAnsiTheme="minorHAnsi" w:cs="Calibri"/>
              </w:rPr>
              <w:t xml:space="preserve"> de la </w:t>
            </w:r>
            <w:proofErr w:type="spellStart"/>
            <w:r w:rsidRPr="00F63E54">
              <w:rPr>
                <w:rFonts w:asciiTheme="minorHAnsi" w:hAnsiTheme="minorHAnsi" w:cs="Calibri"/>
              </w:rPr>
              <w:t>guía</w:t>
            </w:r>
            <w:proofErr w:type="spellEnd"/>
            <w:r w:rsidRPr="00F63E54">
              <w:rPr>
                <w:rFonts w:asciiTheme="minorHAnsi" w:hAnsiTheme="minorHAnsi" w:cs="Calibri"/>
              </w:rPr>
              <w:t xml:space="preserve"> sanitaria (Si </w:t>
            </w:r>
            <w:proofErr w:type="spellStart"/>
            <w:r w:rsidRPr="00F63E54">
              <w:rPr>
                <w:rFonts w:asciiTheme="minorHAnsi" w:hAnsiTheme="minorHAnsi" w:cs="Calibri"/>
              </w:rPr>
              <w:t>aplica</w:t>
            </w:r>
            <w:proofErr w:type="spellEnd"/>
            <w:r w:rsidRPr="00F63E54">
              <w:rPr>
                <w:rFonts w:asciiTheme="minorHAnsi" w:hAnsiTheme="minorHAnsi" w:cs="Calibri"/>
              </w:rPr>
              <w:t>).</w:t>
            </w:r>
          </w:p>
          <w:p w:rsidR="003B3600" w:rsidRPr="00F63E54" w:rsidRDefault="003B3600" w:rsidP="00F63E54">
            <w:pPr>
              <w:pStyle w:val="Prrafodelista"/>
              <w:tabs>
                <w:tab w:val="left" w:pos="5686"/>
                <w:tab w:val="right" w:pos="7218"/>
              </w:tabs>
              <w:ind w:left="360"/>
              <w:jc w:val="both"/>
              <w:rPr>
                <w:rFonts w:asciiTheme="minorHAnsi" w:hAnsiTheme="minorHAnsi" w:cs="Calibri"/>
                <w:snapToGrid w:val="0"/>
              </w:rPr>
            </w:pPr>
            <w:r w:rsidRPr="00F63E54">
              <w:rPr>
                <w:rFonts w:asciiTheme="minorHAnsi" w:hAnsiTheme="minorHAnsi" w:cs="Calibri"/>
                <w:snapToGrid w:val="0"/>
              </w:rPr>
              <w:t xml:space="preserve">Para el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transporte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de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Cerdos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: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Cumplir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con la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resolución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2640 de 2007 del ICA y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enviar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</w:t>
            </w:r>
            <w:proofErr w:type="spellStart"/>
            <w:r w:rsidRPr="00F63E54">
              <w:rPr>
                <w:rFonts w:asciiTheme="minorHAnsi" w:hAnsiTheme="minorHAnsi" w:cs="Calibri"/>
                <w:snapToGrid w:val="0"/>
              </w:rPr>
              <w:t>copia</w:t>
            </w:r>
            <w:proofErr w:type="spellEnd"/>
            <w:r w:rsidRPr="00F63E54">
              <w:rPr>
                <w:rFonts w:asciiTheme="minorHAnsi" w:hAnsiTheme="minorHAnsi" w:cs="Calibri"/>
                <w:snapToGrid w:val="0"/>
              </w:rPr>
              <w:t xml:space="preserve"> de</w:t>
            </w:r>
            <w:r w:rsidRPr="00F63E54">
              <w:rPr>
                <w:rFonts w:asciiTheme="minorHAnsi" w:hAnsiTheme="minorHAnsi" w:cs="Calibri"/>
              </w:rPr>
              <w:t xml:space="preserve"> la </w:t>
            </w:r>
            <w:proofErr w:type="spellStart"/>
            <w:r w:rsidRPr="00F63E54">
              <w:rPr>
                <w:rFonts w:asciiTheme="minorHAnsi" w:hAnsiTheme="minorHAnsi" w:cs="Calibri"/>
              </w:rPr>
              <w:t>guía</w:t>
            </w:r>
            <w:proofErr w:type="spellEnd"/>
            <w:r w:rsidRPr="00F63E54">
              <w:rPr>
                <w:rFonts w:asciiTheme="minorHAnsi" w:hAnsiTheme="minorHAnsi" w:cs="Calibri"/>
              </w:rPr>
              <w:t xml:space="preserve"> sanitaria (Si </w:t>
            </w:r>
            <w:proofErr w:type="spellStart"/>
            <w:r w:rsidRPr="00F63E54">
              <w:rPr>
                <w:rFonts w:asciiTheme="minorHAnsi" w:hAnsiTheme="minorHAnsi" w:cs="Calibri"/>
              </w:rPr>
              <w:t>aplica</w:t>
            </w:r>
            <w:proofErr w:type="spellEnd"/>
            <w:r w:rsidRPr="00F63E54">
              <w:rPr>
                <w:rFonts w:asciiTheme="minorHAnsi" w:hAnsiTheme="minorHAnsi" w:cs="Calibri"/>
              </w:rPr>
              <w:t>).</w:t>
            </w:r>
          </w:p>
        </w:tc>
      </w:tr>
      <w:tr w:rsidR="003B3600" w:rsidRPr="00AC1CEF" w:rsidTr="00F63E54">
        <w:tc>
          <w:tcPr>
            <w:tcW w:w="1645" w:type="pct"/>
          </w:tcPr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:rsidR="003B3600" w:rsidRPr="00AC1CEF" w:rsidRDefault="003B3600" w:rsidP="00F63E54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:rsidR="003B3600" w:rsidRPr="00AC1CEF" w:rsidRDefault="003B3600" w:rsidP="003B3600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X="-431" w:tblpY="7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3B3600" w:rsidRPr="00AC1CEF" w:rsidTr="00F63E54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3B3600" w:rsidRPr="00AC1CEF" w:rsidRDefault="003B3600" w:rsidP="00F63E54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3B3600" w:rsidRPr="00AC1CEF" w:rsidTr="00F63E54">
        <w:tc>
          <w:tcPr>
            <w:tcW w:w="10343" w:type="dxa"/>
          </w:tcPr>
          <w:p w:rsidR="003B3600" w:rsidRPr="00AC1CEF" w:rsidRDefault="003B3600" w:rsidP="00F63E5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C1CE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AC1CEF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B3600" w:rsidRPr="00AC1CEF" w:rsidTr="00F63E54">
        <w:tc>
          <w:tcPr>
            <w:tcW w:w="10343" w:type="dxa"/>
          </w:tcPr>
          <w:p w:rsidR="003B3600" w:rsidRPr="00AC1CEF" w:rsidRDefault="003B3600" w:rsidP="00F63E54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3B3600" w:rsidRPr="00AC1CEF" w:rsidTr="00F63E54">
              <w:trPr>
                <w:trHeight w:val="396"/>
              </w:trPr>
              <w:tc>
                <w:tcPr>
                  <w:tcW w:w="0" w:type="auto"/>
                </w:tcPr>
                <w:p w:rsidR="003B3600" w:rsidRPr="00AC1CEF" w:rsidRDefault="003B3600" w:rsidP="00306309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3B3600" w:rsidRPr="00AC1CEF" w:rsidRDefault="003B3600" w:rsidP="00306309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3B3600" w:rsidRPr="00AC1CEF" w:rsidRDefault="003B3600" w:rsidP="00306309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AC1CE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3B3600" w:rsidRPr="00AC1CEF" w:rsidTr="00F63E54">
              <w:trPr>
                <w:trHeight w:val="204"/>
              </w:trPr>
              <w:tc>
                <w:tcPr>
                  <w:tcW w:w="0" w:type="auto"/>
                </w:tcPr>
                <w:p w:rsidR="003B3600" w:rsidRPr="00AC1CEF" w:rsidRDefault="003B3600" w:rsidP="0030630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B3600" w:rsidRPr="00AC1CEF" w:rsidRDefault="003B3600" w:rsidP="0030630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B3600" w:rsidRPr="00AC1CEF" w:rsidRDefault="003B3600" w:rsidP="0030630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B3600" w:rsidRPr="00AC1CEF" w:rsidTr="00F63E54">
              <w:trPr>
                <w:trHeight w:val="204"/>
              </w:trPr>
              <w:tc>
                <w:tcPr>
                  <w:tcW w:w="0" w:type="auto"/>
                </w:tcPr>
                <w:p w:rsidR="003B3600" w:rsidRPr="00AC1CEF" w:rsidRDefault="003B3600" w:rsidP="0030630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B3600" w:rsidRPr="00AC1CEF" w:rsidRDefault="003B3600" w:rsidP="0030630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B3600" w:rsidRPr="00AC1CEF" w:rsidRDefault="003B3600" w:rsidP="0030630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B3600" w:rsidRPr="00AC1CEF" w:rsidTr="00F63E54">
              <w:trPr>
                <w:trHeight w:val="192"/>
              </w:trPr>
              <w:tc>
                <w:tcPr>
                  <w:tcW w:w="0" w:type="auto"/>
                </w:tcPr>
                <w:p w:rsidR="003B3600" w:rsidRPr="00AC1CEF" w:rsidRDefault="003B3600" w:rsidP="0030630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B3600" w:rsidRPr="00AC1CEF" w:rsidRDefault="003B3600" w:rsidP="0030630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B3600" w:rsidRPr="00AC1CEF" w:rsidRDefault="003B3600" w:rsidP="0030630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3B3600" w:rsidRPr="00AC1CEF" w:rsidRDefault="003B3600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3B3600" w:rsidRDefault="003B3600" w:rsidP="003B3600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  <w:bookmarkStart w:id="6" w:name="_Hlk1727217"/>
      <w:bookmarkStart w:id="7" w:name="_Hlk1484080"/>
      <w:bookmarkStart w:id="8" w:name="_Hlk1484137"/>
      <w:bookmarkStart w:id="9" w:name="_Hlk535253613"/>
      <w:bookmarkStart w:id="10" w:name="_Hlk2000637"/>
    </w:p>
    <w:p w:rsidR="003B3600" w:rsidRDefault="003B3600" w:rsidP="003B3600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B3600" w:rsidRPr="00AC1CEF" w:rsidRDefault="003B3600" w:rsidP="003B3600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B3600" w:rsidRPr="00AC1CEF" w:rsidRDefault="003B3600" w:rsidP="003B3600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B3600" w:rsidRPr="00AC1CEF" w:rsidRDefault="003B3600" w:rsidP="003B3600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B3600" w:rsidRPr="00AC1CEF" w:rsidRDefault="003B3600" w:rsidP="003B3600">
      <w:pPr>
        <w:rPr>
          <w:rFonts w:asciiTheme="minorHAnsi" w:eastAsia="MS Mincho" w:hAnsiTheme="minorHAnsi" w:cs="Calibri"/>
          <w:sz w:val="22"/>
          <w:szCs w:val="22"/>
        </w:rPr>
      </w:pPr>
      <w:r w:rsidRPr="00AC1CE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AC1CE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AC1CEF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:rsidR="003B3600" w:rsidRPr="00AC1CEF" w:rsidRDefault="003B3600" w:rsidP="003B3600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B3600" w:rsidRPr="00AC1CEF" w:rsidRDefault="003B3600" w:rsidP="003B3600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B3600" w:rsidRPr="00AC1CEF" w:rsidRDefault="003B3600" w:rsidP="003B3600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C1CE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6"/>
      <w:r w:rsidRPr="00AC1CE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AC1CE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AC1CE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AC1CE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B3600" w:rsidRPr="00AC1CEF" w:rsidRDefault="003B3600" w:rsidP="003B3600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B3600" w:rsidRPr="00AC1CEF" w:rsidRDefault="003B3600" w:rsidP="003B3600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B3600" w:rsidRPr="00AC1CEF" w:rsidRDefault="003B3600" w:rsidP="003B3600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AC1CE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C1CEF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1"/>
    <w:bookmarkEnd w:id="2"/>
    <w:bookmarkEnd w:id="3"/>
    <w:bookmarkEnd w:id="4"/>
    <w:bookmarkEnd w:id="9"/>
    <w:bookmarkEnd w:id="10"/>
    <w:p w:rsidR="003B3600" w:rsidRPr="00AC1CEF" w:rsidRDefault="003B3600" w:rsidP="003B360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1CE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B3600" w:rsidRPr="00AC1CEF" w:rsidRDefault="003B3600" w:rsidP="003B3600">
      <w:pPr>
        <w:jc w:val="both"/>
        <w:rPr>
          <w:rFonts w:asciiTheme="minorHAnsi" w:hAnsiTheme="minorHAnsi"/>
          <w:sz w:val="22"/>
          <w:szCs w:val="22"/>
        </w:rPr>
      </w:pPr>
      <w:r w:rsidRPr="00AC1CE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AC1CEF">
        <w:rPr>
          <w:rFonts w:asciiTheme="minorHAnsi" w:hAnsiTheme="minorHAnsi"/>
          <w:sz w:val="22"/>
          <w:szCs w:val="22"/>
        </w:rPr>
        <w:br/>
      </w:r>
      <w:r w:rsidRPr="00AC1CE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3B3600" w:rsidRPr="00AC1CEF" w:rsidRDefault="003B3600" w:rsidP="003B3600">
      <w:pPr>
        <w:jc w:val="both"/>
        <w:rPr>
          <w:rFonts w:asciiTheme="minorHAnsi" w:hAnsiTheme="minorHAnsi"/>
          <w:sz w:val="22"/>
          <w:szCs w:val="22"/>
        </w:rPr>
      </w:pPr>
      <w:r w:rsidRPr="00AC1CE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AC1CEF">
        <w:rPr>
          <w:rFonts w:asciiTheme="minorHAnsi" w:hAnsiTheme="minorHAnsi"/>
          <w:b/>
          <w:sz w:val="22"/>
          <w:szCs w:val="22"/>
        </w:rPr>
        <w:t>ANEXA EN EXCEL AL PRESENTE</w:t>
      </w:r>
    </w:p>
    <w:p w:rsidR="003B3600" w:rsidRPr="00AC1CEF" w:rsidRDefault="003B3600" w:rsidP="003B3600">
      <w:pPr>
        <w:rPr>
          <w:rFonts w:asciiTheme="minorHAnsi" w:hAnsiTheme="minorHAnsi"/>
          <w:sz w:val="22"/>
          <w:szCs w:val="22"/>
        </w:rPr>
      </w:pPr>
    </w:p>
    <w:p w:rsidR="00D66679" w:rsidRPr="003B3600" w:rsidRDefault="00306309" w:rsidP="003B3600"/>
    <w:sectPr w:rsidR="00D66679" w:rsidRPr="003B3600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600" w:rsidRDefault="003B3600" w:rsidP="003B3600">
      <w:r>
        <w:separator/>
      </w:r>
    </w:p>
  </w:endnote>
  <w:endnote w:type="continuationSeparator" w:id="0">
    <w:p w:rsidR="003B3600" w:rsidRDefault="003B3600" w:rsidP="003B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600" w:rsidRDefault="003B3600" w:rsidP="003B3600">
      <w:r>
        <w:separator/>
      </w:r>
    </w:p>
  </w:footnote>
  <w:footnote w:type="continuationSeparator" w:id="0">
    <w:p w:rsidR="003B3600" w:rsidRDefault="003B3600" w:rsidP="003B3600">
      <w:r>
        <w:continuationSeparator/>
      </w:r>
    </w:p>
  </w:footnote>
  <w:footnote w:id="1">
    <w:p w:rsidR="003B3600" w:rsidRPr="007E56B3" w:rsidRDefault="003B3600" w:rsidP="003B360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3B3600" w:rsidRPr="005C0FC1" w:rsidRDefault="003B3600" w:rsidP="003B3600">
      <w:pPr>
        <w:pStyle w:val="Textonotapie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00"/>
    <w:rsid w:val="00006E81"/>
    <w:rsid w:val="000B1076"/>
    <w:rsid w:val="00214B4B"/>
    <w:rsid w:val="00306309"/>
    <w:rsid w:val="003B3600"/>
    <w:rsid w:val="00682658"/>
    <w:rsid w:val="008A191A"/>
    <w:rsid w:val="00AE2146"/>
    <w:rsid w:val="00B21A60"/>
    <w:rsid w:val="00B8469D"/>
    <w:rsid w:val="00BE1CE9"/>
    <w:rsid w:val="00BE2AAB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2358"/>
  <w15:chartTrackingRefBased/>
  <w15:docId w15:val="{9F525E09-5708-4296-ADBE-B0A1B5E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6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3B36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3B36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B3600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3600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3B3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3B360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2665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2</cp:revision>
  <dcterms:created xsi:type="dcterms:W3CDTF">2019-05-02T20:26:00Z</dcterms:created>
  <dcterms:modified xsi:type="dcterms:W3CDTF">2019-05-02T20:51:00Z</dcterms:modified>
</cp:coreProperties>
</file>