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E82DC" w14:textId="77777777" w:rsidR="00D47357" w:rsidRPr="00431469" w:rsidRDefault="00D47357" w:rsidP="005376B3">
      <w:pPr>
        <w:pStyle w:val="HCh"/>
        <w:tabs>
          <w:tab w:val="right" w:pos="1022"/>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320" w:right="1260"/>
        <w:rPr>
          <w:lang w:val="es-ES_tradnl"/>
        </w:rPr>
      </w:pPr>
      <w:bookmarkStart w:id="1" w:name="_GoBack"/>
      <w:bookmarkEnd w:id="1"/>
      <w:r w:rsidRPr="00431469">
        <w:rPr>
          <w:lang w:val="es-ES_tradnl"/>
        </w:rPr>
        <w:t>Décima encuesta sobre la pena capital y la aplicación de las salvaguardias para garantizar la protección de los derechos de los condenados a la pena de muerte durante el período comprendido entre 2014 y 2018</w:t>
      </w:r>
    </w:p>
    <w:p w14:paraId="5E5F0D1C" w14:textId="77777777" w:rsidR="00D47357" w:rsidRPr="00431469" w:rsidRDefault="00D47357" w:rsidP="005376B3">
      <w:pPr>
        <w:pStyle w:val="SingleTxt"/>
        <w:spacing w:after="0" w:line="120" w:lineRule="exact"/>
        <w:rPr>
          <w:sz w:val="10"/>
          <w:lang w:val="es-ES_tradnl"/>
        </w:rPr>
      </w:pPr>
    </w:p>
    <w:p w14:paraId="7F86C72E" w14:textId="77777777" w:rsidR="005376B3" w:rsidRPr="00431469" w:rsidRDefault="005376B3" w:rsidP="005376B3">
      <w:pPr>
        <w:pStyle w:val="SingleTxt"/>
        <w:spacing w:after="0" w:line="120" w:lineRule="exact"/>
        <w:rPr>
          <w:sz w:val="10"/>
          <w:lang w:val="es-ES_tradnl"/>
        </w:rPr>
      </w:pPr>
    </w:p>
    <w:p w14:paraId="70943202" w14:textId="265F72A0" w:rsidR="005376B3" w:rsidRPr="00610C41" w:rsidRDefault="005376B3" w:rsidP="000E15D1">
      <w:pPr>
        <w:pStyle w:val="SingleTxt"/>
        <w:ind w:left="1264" w:right="1264"/>
        <w:rPr>
          <w:lang w:val="es-ES_tradnl"/>
        </w:rPr>
      </w:pPr>
      <w:r w:rsidRPr="00431469">
        <w:rPr>
          <w:lang w:val="es-ES_tradnl"/>
        </w:rPr>
        <w:tab/>
      </w:r>
      <w:r w:rsidR="00C41AF7" w:rsidRPr="00610C41">
        <w:rPr>
          <w:lang w:val="es-ES_tradnl"/>
        </w:rPr>
        <w:tab/>
      </w:r>
      <w:r w:rsidRPr="00610C41">
        <w:rPr>
          <w:lang w:val="es-ES_tradnl"/>
        </w:rPr>
        <w:t>El cuestionario deberá re</w:t>
      </w:r>
      <w:r w:rsidR="00DD5F67">
        <w:rPr>
          <w:lang w:val="es-ES_tradnl"/>
        </w:rPr>
        <w:t>sponder</w:t>
      </w:r>
      <w:r w:rsidRPr="00610C41">
        <w:rPr>
          <w:lang w:val="es-ES_tradnl"/>
        </w:rPr>
        <w:t>se en formato electrónico</w:t>
      </w:r>
      <w:r w:rsidR="00702266">
        <w:rPr>
          <w:lang w:val="es-ES_tradnl"/>
        </w:rPr>
        <w:t xml:space="preserve"> o</w:t>
      </w:r>
      <w:r w:rsidRPr="00610C41">
        <w:rPr>
          <w:lang w:val="es-ES_tradnl"/>
        </w:rPr>
        <w:t xml:space="preserve"> impreso </w:t>
      </w:r>
      <w:r w:rsidR="00702266" w:rsidRPr="00702266">
        <w:rPr>
          <w:lang w:val="es-ES_tradnl"/>
        </w:rPr>
        <w:t xml:space="preserve">y enviarse </w:t>
      </w:r>
      <w:r w:rsidR="00702266" w:rsidRPr="00610C41">
        <w:rPr>
          <w:lang w:val="es-ES_tradnl"/>
        </w:rPr>
        <w:t xml:space="preserve">a más tardar </w:t>
      </w:r>
      <w:r w:rsidRPr="00610C41">
        <w:rPr>
          <w:lang w:val="es-ES_tradnl"/>
        </w:rPr>
        <w:t>el</w:t>
      </w:r>
      <w:r w:rsidR="00702266">
        <w:rPr>
          <w:lang w:val="es-ES_tradnl"/>
        </w:rPr>
        <w:t xml:space="preserve"> </w:t>
      </w:r>
      <w:r w:rsidR="00682A62">
        <w:rPr>
          <w:lang w:val="es-ES_tradnl"/>
        </w:rPr>
        <w:t xml:space="preserve">16 </w:t>
      </w:r>
      <w:r w:rsidRPr="00610C41">
        <w:rPr>
          <w:lang w:val="es-ES_tradnl"/>
        </w:rPr>
        <w:t>de septiembre de 2019, a la dirección indicada más adelante.</w:t>
      </w:r>
    </w:p>
    <w:p w14:paraId="004F7223" w14:textId="4FAE1221" w:rsidR="005376B3" w:rsidRPr="00610C41" w:rsidRDefault="00C41AF7" w:rsidP="000E15D1">
      <w:pPr>
        <w:pStyle w:val="SingleTxt"/>
        <w:ind w:left="1264" w:right="1264"/>
        <w:rPr>
          <w:lang w:val="es-ES_tradnl"/>
        </w:rPr>
      </w:pPr>
      <w:r w:rsidRPr="00610C41">
        <w:rPr>
          <w:lang w:val="es-ES_tradnl"/>
        </w:rPr>
        <w:tab/>
      </w:r>
      <w:r w:rsidR="004A07AA" w:rsidRPr="00610C41">
        <w:rPr>
          <w:lang w:val="es-ES_tradnl"/>
        </w:rPr>
        <w:tab/>
        <w:t>Las versiones electrónicas del cuestionario y de los documentos de antecedentes pueden consultarse en</w:t>
      </w:r>
      <w:r w:rsidR="005376B3" w:rsidRPr="00610C41">
        <w:rPr>
          <w:lang w:val="es-ES_tradnl"/>
        </w:rPr>
        <w:t xml:space="preserve"> </w:t>
      </w:r>
      <w:r w:rsidR="00087722">
        <w:fldChar w:fldCharType="begin"/>
      </w:r>
      <w:r w:rsidR="00087722" w:rsidRPr="00DF1E23">
        <w:rPr>
          <w:lang w:val="es-ES"/>
          <w:rPrChange w:id="2" w:author="Yasmine Didaoui" w:date="2019-08-06T11:39:00Z">
            <w:rPr/>
          </w:rPrChange>
        </w:rPr>
        <w:instrText xml:space="preserve"> HYPERLINK "http</w:instrText>
      </w:r>
      <w:r w:rsidR="00087722" w:rsidRPr="00DF1E23">
        <w:rPr>
          <w:lang w:val="es-ES"/>
          <w:rPrChange w:id="3" w:author="Yasmine Didaoui" w:date="2019-08-06T11:39:00Z">
            <w:rPr/>
          </w:rPrChange>
        </w:rPr>
        <w:instrText xml:space="preserve">://www.unodc.org/" </w:instrText>
      </w:r>
      <w:r w:rsidR="00087722">
        <w:fldChar w:fldCharType="separate"/>
      </w:r>
      <w:r w:rsidR="005376B3" w:rsidRPr="00610C41">
        <w:rPr>
          <w:rStyle w:val="Hyperlink"/>
          <w:u w:val="none"/>
          <w:lang w:val="es-ES_tradnl"/>
        </w:rPr>
        <w:t>http://www.unodc.org</w:t>
      </w:r>
      <w:r w:rsidR="00087722">
        <w:rPr>
          <w:rStyle w:val="Hyperlink"/>
          <w:u w:val="none"/>
          <w:lang w:val="es-ES_tradnl"/>
        </w:rPr>
        <w:fldChar w:fldCharType="end"/>
      </w:r>
      <w:r w:rsidR="005376B3" w:rsidRPr="00610C41">
        <w:rPr>
          <w:lang w:val="es-ES_tradnl"/>
        </w:rPr>
        <w:t>.</w:t>
      </w:r>
    </w:p>
    <w:p w14:paraId="02DA627D" w14:textId="77777777" w:rsidR="005376B3" w:rsidRPr="00610C41" w:rsidRDefault="005376B3" w:rsidP="005376B3">
      <w:pPr>
        <w:pStyle w:val="SingleTxt"/>
        <w:spacing w:after="0"/>
        <w:rPr>
          <w:lang w:val="es-ES_tradnl"/>
        </w:rPr>
      </w:pPr>
      <w:r w:rsidRPr="00610C41">
        <w:rPr>
          <w:lang w:val="es-ES_tradnl"/>
        </w:rPr>
        <w:tab/>
      </w:r>
      <w:r w:rsidR="00E51528" w:rsidRPr="00610C41">
        <w:rPr>
          <w:lang w:val="es-ES_tradnl"/>
        </w:rPr>
        <w:t>Para más información o asistencia con respecto a las preguntas formuladas en el cuestionario, puede ponerse en contacto con:</w:t>
      </w:r>
    </w:p>
    <w:p w14:paraId="0F010A9D" w14:textId="77777777" w:rsidR="005376B3" w:rsidRPr="00610C41" w:rsidRDefault="005376B3" w:rsidP="005376B3">
      <w:pPr>
        <w:pStyle w:val="SingleTxt"/>
        <w:spacing w:after="0"/>
        <w:rPr>
          <w:lang w:val="es-ES_tradnl"/>
        </w:rPr>
      </w:pPr>
    </w:p>
    <w:p w14:paraId="3600E98A" w14:textId="77777777" w:rsidR="005376B3" w:rsidRPr="00610C41" w:rsidRDefault="005376B3" w:rsidP="005376B3">
      <w:pPr>
        <w:pStyle w:val="SingleTxt"/>
        <w:spacing w:after="0"/>
        <w:ind w:left="1264" w:right="1264"/>
      </w:pPr>
      <w:r w:rsidRPr="00610C41">
        <w:rPr>
          <w:lang w:val="es-ES_tradnl"/>
        </w:rPr>
        <w:tab/>
      </w:r>
      <w:r w:rsidRPr="00610C41">
        <w:rPr>
          <w:lang w:val="es-ES_tradnl"/>
        </w:rPr>
        <w:tab/>
      </w:r>
      <w:r w:rsidRPr="00610C41">
        <w:t>Justice Section</w:t>
      </w:r>
    </w:p>
    <w:p w14:paraId="5C0C15C8" w14:textId="77777777" w:rsidR="005376B3" w:rsidRPr="00610C41" w:rsidRDefault="005376B3" w:rsidP="005376B3">
      <w:pPr>
        <w:pStyle w:val="SingleTxt"/>
        <w:spacing w:after="0"/>
        <w:ind w:left="1264" w:right="1264"/>
      </w:pPr>
      <w:r w:rsidRPr="00610C41">
        <w:tab/>
      </w:r>
      <w:r w:rsidRPr="00610C41">
        <w:tab/>
        <w:t>United Nations Office on Drugs and Crime</w:t>
      </w:r>
    </w:p>
    <w:p w14:paraId="56AC761E" w14:textId="77777777" w:rsidR="005376B3" w:rsidRPr="00610C41" w:rsidRDefault="005376B3" w:rsidP="005376B3">
      <w:pPr>
        <w:pStyle w:val="SingleTxt"/>
        <w:spacing w:after="0"/>
        <w:ind w:left="1264" w:right="1264"/>
        <w:rPr>
          <w:lang w:val="es-ES_tradnl"/>
        </w:rPr>
      </w:pPr>
      <w:r w:rsidRPr="00610C41">
        <w:tab/>
      </w:r>
      <w:r w:rsidRPr="00610C41">
        <w:tab/>
      </w:r>
      <w:r w:rsidRPr="00610C41">
        <w:rPr>
          <w:lang w:val="es-ES_tradnl"/>
        </w:rPr>
        <w:t>P.O. Box 500</w:t>
      </w:r>
    </w:p>
    <w:p w14:paraId="313C3C49" w14:textId="77777777" w:rsidR="005376B3" w:rsidRPr="00610C41" w:rsidRDefault="005376B3" w:rsidP="005376B3">
      <w:pPr>
        <w:pStyle w:val="SingleTxt"/>
        <w:spacing w:after="0"/>
        <w:ind w:left="1264" w:right="1264"/>
        <w:rPr>
          <w:lang w:val="es-ES_tradnl"/>
        </w:rPr>
      </w:pPr>
      <w:r w:rsidRPr="00610C41">
        <w:rPr>
          <w:lang w:val="es-ES_tradnl"/>
        </w:rPr>
        <w:tab/>
      </w:r>
      <w:r w:rsidRPr="00610C41">
        <w:rPr>
          <w:lang w:val="es-ES_tradnl"/>
        </w:rPr>
        <w:tab/>
        <w:t>A-1400 Vienna</w:t>
      </w:r>
    </w:p>
    <w:p w14:paraId="6EE178C2" w14:textId="77777777" w:rsidR="005376B3" w:rsidRPr="00610C41" w:rsidRDefault="005376B3" w:rsidP="005376B3">
      <w:pPr>
        <w:pStyle w:val="SingleTxt"/>
        <w:spacing w:after="0"/>
        <w:rPr>
          <w:lang w:val="es-ES_tradnl"/>
        </w:rPr>
      </w:pPr>
      <w:r w:rsidRPr="00610C41">
        <w:rPr>
          <w:lang w:val="es-ES_tradnl"/>
        </w:rPr>
        <w:tab/>
        <w:t>Austria</w:t>
      </w:r>
    </w:p>
    <w:p w14:paraId="5AE2AC2D" w14:textId="77777777" w:rsidR="005376B3" w:rsidRPr="00610C41" w:rsidRDefault="005376B3" w:rsidP="005376B3">
      <w:pPr>
        <w:pStyle w:val="SingleTxt"/>
        <w:spacing w:after="0"/>
        <w:ind w:left="1264" w:right="1264"/>
        <w:rPr>
          <w:lang w:val="es-ES_tradnl"/>
        </w:rPr>
      </w:pPr>
      <w:r w:rsidRPr="00610C41">
        <w:rPr>
          <w:lang w:val="es-ES_tradnl"/>
        </w:rPr>
        <w:tab/>
      </w:r>
      <w:r w:rsidRPr="00610C41">
        <w:rPr>
          <w:lang w:val="es-ES_tradnl"/>
        </w:rPr>
        <w:tab/>
      </w:r>
      <w:r w:rsidR="00741AE0" w:rsidRPr="00610C41">
        <w:rPr>
          <w:lang w:val="es-ES_tradnl"/>
        </w:rPr>
        <w:t>Correo electrónico</w:t>
      </w:r>
      <w:r w:rsidRPr="00610C41">
        <w:rPr>
          <w:lang w:val="es-ES_tradnl"/>
        </w:rPr>
        <w:t>: justice@unodc.org</w:t>
      </w:r>
    </w:p>
    <w:p w14:paraId="44F4245F" w14:textId="36BD37D2" w:rsidR="005376B3" w:rsidRPr="00610C41" w:rsidRDefault="005376B3" w:rsidP="005376B3">
      <w:pPr>
        <w:pStyle w:val="SingleTxt"/>
        <w:spacing w:after="0"/>
        <w:ind w:left="1264" w:right="1264"/>
        <w:rPr>
          <w:lang w:val="es-ES_tradnl"/>
        </w:rPr>
      </w:pPr>
      <w:r w:rsidRPr="00610C41">
        <w:rPr>
          <w:lang w:val="es-ES_tradnl"/>
        </w:rPr>
        <w:tab/>
      </w:r>
      <w:r w:rsidRPr="00610C41">
        <w:rPr>
          <w:lang w:val="es-ES_tradnl"/>
        </w:rPr>
        <w:tab/>
      </w:r>
      <w:r w:rsidR="00741AE0" w:rsidRPr="00610C41">
        <w:rPr>
          <w:lang w:val="es-ES_tradnl"/>
        </w:rPr>
        <w:t>Teléfono</w:t>
      </w:r>
      <w:r w:rsidRPr="00610C41">
        <w:rPr>
          <w:lang w:val="es-ES_tradnl"/>
        </w:rPr>
        <w:t>: +(43) (1) 26060-</w:t>
      </w:r>
      <w:r w:rsidR="00682A62">
        <w:t>4087 o 83233</w:t>
      </w:r>
    </w:p>
    <w:p w14:paraId="65242B2C" w14:textId="14134903" w:rsidR="005376B3" w:rsidRPr="00610C41" w:rsidRDefault="005376B3" w:rsidP="005376B3">
      <w:pPr>
        <w:pStyle w:val="SingleTxt"/>
        <w:spacing w:after="0"/>
        <w:ind w:left="1264" w:right="1264"/>
        <w:rPr>
          <w:lang w:val="es-ES_tradnl"/>
        </w:rPr>
      </w:pPr>
      <w:r w:rsidRPr="00610C41">
        <w:rPr>
          <w:lang w:val="es-ES_tradnl"/>
        </w:rPr>
        <w:tab/>
      </w:r>
      <w:r w:rsidRPr="00610C41">
        <w:rPr>
          <w:lang w:val="es-ES_tradnl"/>
        </w:rPr>
        <w:tab/>
      </w:r>
      <w:r w:rsidR="00741AE0" w:rsidRPr="00610C41">
        <w:rPr>
          <w:lang w:val="es-ES_tradnl"/>
        </w:rPr>
        <w:t>F</w:t>
      </w:r>
      <w:r w:rsidRPr="00610C41">
        <w:rPr>
          <w:lang w:val="es-ES_tradnl"/>
        </w:rPr>
        <w:t>ax: +(43) (1) 26060-7-</w:t>
      </w:r>
      <w:r w:rsidR="00682A62">
        <w:rPr>
          <w:lang w:val="es-ES_tradnl"/>
        </w:rPr>
        <w:t>4087</w:t>
      </w:r>
    </w:p>
    <w:tbl>
      <w:tblPr>
        <w:tblW w:w="0" w:type="auto"/>
        <w:tblInd w:w="944" w:type="dxa"/>
        <w:tblBorders>
          <w:bottom w:val="dotted" w:sz="4" w:space="0" w:color="auto"/>
        </w:tblBorders>
        <w:tblLayout w:type="fixed"/>
        <w:tblLook w:val="0000" w:firstRow="0" w:lastRow="0" w:firstColumn="0" w:lastColumn="0" w:noHBand="0" w:noVBand="0"/>
      </w:tblPr>
      <w:tblGrid>
        <w:gridCol w:w="2090"/>
        <w:gridCol w:w="836"/>
        <w:gridCol w:w="5434"/>
      </w:tblGrid>
      <w:tr w:rsidR="005376B3" w:rsidRPr="00431469" w14:paraId="4E82224C" w14:textId="77777777" w:rsidTr="006A5AEB">
        <w:tc>
          <w:tcPr>
            <w:tcW w:w="2090" w:type="dxa"/>
          </w:tcPr>
          <w:p w14:paraId="37992EF2" w14:textId="77777777" w:rsidR="005376B3" w:rsidRPr="00431469" w:rsidRDefault="005376B3" w:rsidP="006A5AEB">
            <w:pPr>
              <w:pStyle w:val="SingleTxt"/>
              <w:suppressAutoHyphens/>
              <w:spacing w:after="0"/>
              <w:ind w:left="0" w:right="0"/>
              <w:rPr>
                <w:kern w:val="14"/>
                <w:sz w:val="22"/>
                <w:szCs w:val="22"/>
                <w:lang w:val="es-ES_tradnl"/>
              </w:rPr>
            </w:pPr>
          </w:p>
          <w:p w14:paraId="0AAACC57" w14:textId="77777777" w:rsidR="005376B3" w:rsidRPr="00431469" w:rsidRDefault="005376B3" w:rsidP="006A5AEB">
            <w:pPr>
              <w:pStyle w:val="SingleTxt"/>
              <w:suppressAutoHyphens/>
              <w:spacing w:after="0"/>
              <w:ind w:left="0" w:right="0"/>
              <w:rPr>
                <w:kern w:val="14"/>
                <w:sz w:val="22"/>
                <w:szCs w:val="22"/>
                <w:lang w:val="es-ES_tradnl"/>
              </w:rPr>
            </w:pPr>
          </w:p>
          <w:p w14:paraId="556DD196" w14:textId="77777777" w:rsidR="005376B3" w:rsidRPr="00431469" w:rsidRDefault="008C3A62" w:rsidP="006A5AEB">
            <w:pPr>
              <w:pStyle w:val="SingleTxt"/>
              <w:suppressAutoHyphens/>
              <w:spacing w:after="0"/>
              <w:ind w:left="0" w:right="0"/>
              <w:rPr>
                <w:kern w:val="14"/>
                <w:sz w:val="22"/>
                <w:szCs w:val="22"/>
                <w:lang w:val="es-ES_tradnl"/>
              </w:rPr>
            </w:pPr>
            <w:r w:rsidRPr="00431469">
              <w:rPr>
                <w:kern w:val="14"/>
                <w:sz w:val="22"/>
                <w:szCs w:val="22"/>
                <w:lang w:val="es-ES_tradnl"/>
              </w:rPr>
              <w:t>País</w:t>
            </w:r>
            <w:r w:rsidR="005376B3" w:rsidRPr="00431469">
              <w:rPr>
                <w:kern w:val="14"/>
                <w:sz w:val="22"/>
                <w:szCs w:val="22"/>
                <w:lang w:val="es-ES_tradnl"/>
              </w:rPr>
              <w:t>:</w:t>
            </w:r>
          </w:p>
        </w:tc>
        <w:tc>
          <w:tcPr>
            <w:tcW w:w="6270" w:type="dxa"/>
            <w:gridSpan w:val="2"/>
            <w:tcBorders>
              <w:bottom w:val="dotted" w:sz="4" w:space="0" w:color="auto"/>
            </w:tcBorders>
          </w:tcPr>
          <w:p w14:paraId="710E593B" w14:textId="77777777" w:rsidR="005376B3" w:rsidRPr="00431469" w:rsidRDefault="005376B3" w:rsidP="006A5A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right" w:leader="dot" w:pos="9360"/>
              </w:tabs>
              <w:suppressAutoHyphens/>
              <w:spacing w:after="0"/>
              <w:ind w:left="0" w:right="0"/>
              <w:rPr>
                <w:kern w:val="14"/>
                <w:sz w:val="22"/>
                <w:szCs w:val="22"/>
                <w:lang w:val="es-ES_tradnl"/>
              </w:rPr>
            </w:pPr>
          </w:p>
        </w:tc>
      </w:tr>
      <w:tr w:rsidR="005376B3" w:rsidRPr="00DF1E23" w14:paraId="2713A0B2" w14:textId="77777777" w:rsidTr="006A5AEB">
        <w:trPr>
          <w:cantSplit/>
        </w:trPr>
        <w:tc>
          <w:tcPr>
            <w:tcW w:w="8360" w:type="dxa"/>
            <w:gridSpan w:val="3"/>
          </w:tcPr>
          <w:p w14:paraId="716A8CCE" w14:textId="77777777" w:rsidR="005376B3" w:rsidRPr="00431469" w:rsidRDefault="005376B3" w:rsidP="006A5AEB">
            <w:pPr>
              <w:pStyle w:val="SingleTxt"/>
              <w:suppressAutoHyphens/>
              <w:spacing w:after="0"/>
              <w:ind w:left="0" w:right="0"/>
              <w:rPr>
                <w:kern w:val="14"/>
                <w:sz w:val="22"/>
                <w:szCs w:val="22"/>
                <w:lang w:val="es-ES_tradnl"/>
              </w:rPr>
            </w:pPr>
          </w:p>
          <w:p w14:paraId="1FA8BAD1" w14:textId="77777777" w:rsidR="005376B3" w:rsidRPr="00431469" w:rsidRDefault="008C3A62" w:rsidP="006A5AEB">
            <w:pPr>
              <w:pStyle w:val="SingleTxt"/>
              <w:suppressAutoHyphens/>
              <w:spacing w:after="0"/>
              <w:ind w:left="0" w:right="0"/>
              <w:rPr>
                <w:kern w:val="14"/>
                <w:sz w:val="22"/>
                <w:szCs w:val="22"/>
                <w:lang w:val="es-ES_tradnl"/>
              </w:rPr>
            </w:pPr>
            <w:r w:rsidRPr="00431469">
              <w:rPr>
                <w:kern w:val="14"/>
                <w:sz w:val="22"/>
                <w:szCs w:val="22"/>
                <w:lang w:val="es-ES_tradnl"/>
              </w:rPr>
              <w:t>Nombre y datos de contacto del funcionario encargado de re</w:t>
            </w:r>
            <w:r w:rsidR="00702266">
              <w:rPr>
                <w:kern w:val="14"/>
                <w:sz w:val="22"/>
                <w:szCs w:val="22"/>
                <w:lang w:val="es-ES_tradnl"/>
              </w:rPr>
              <w:t>sponde</w:t>
            </w:r>
            <w:r w:rsidRPr="00431469">
              <w:rPr>
                <w:kern w:val="14"/>
                <w:sz w:val="22"/>
                <w:szCs w:val="22"/>
                <w:lang w:val="es-ES_tradnl"/>
              </w:rPr>
              <w:t xml:space="preserve">r </w:t>
            </w:r>
            <w:r w:rsidR="00702266">
              <w:rPr>
                <w:kern w:val="14"/>
                <w:sz w:val="22"/>
                <w:szCs w:val="22"/>
                <w:lang w:val="es-ES_tradnl"/>
              </w:rPr>
              <w:t>a</w:t>
            </w:r>
            <w:r w:rsidRPr="00431469">
              <w:rPr>
                <w:kern w:val="14"/>
                <w:sz w:val="22"/>
                <w:szCs w:val="22"/>
                <w:lang w:val="es-ES_tradnl"/>
              </w:rPr>
              <w:t>l formulario</w:t>
            </w:r>
            <w:r w:rsidR="005376B3" w:rsidRPr="00431469">
              <w:rPr>
                <w:kern w:val="14"/>
                <w:sz w:val="22"/>
                <w:szCs w:val="22"/>
                <w:lang w:val="es-ES_tradnl"/>
              </w:rPr>
              <w:t>:</w:t>
            </w:r>
          </w:p>
        </w:tc>
      </w:tr>
      <w:tr w:rsidR="005376B3" w:rsidRPr="00431469" w14:paraId="6785AC8B" w14:textId="77777777" w:rsidTr="006A5AEB">
        <w:tc>
          <w:tcPr>
            <w:tcW w:w="2926" w:type="dxa"/>
            <w:gridSpan w:val="2"/>
          </w:tcPr>
          <w:p w14:paraId="37088C0E" w14:textId="77777777" w:rsidR="005376B3" w:rsidRPr="00431469" w:rsidRDefault="005376B3" w:rsidP="006A5AEB">
            <w:pPr>
              <w:pStyle w:val="SingleTxt"/>
              <w:tabs>
                <w:tab w:val="left" w:pos="519"/>
              </w:tabs>
              <w:suppressAutoHyphens/>
              <w:spacing w:after="0"/>
              <w:ind w:left="0" w:right="-113"/>
              <w:rPr>
                <w:kern w:val="14"/>
                <w:sz w:val="22"/>
                <w:szCs w:val="22"/>
                <w:lang w:val="es-ES_tradnl"/>
              </w:rPr>
            </w:pPr>
          </w:p>
          <w:p w14:paraId="5DF1C230" w14:textId="77777777" w:rsidR="005376B3" w:rsidRPr="00431469" w:rsidRDefault="005376B3" w:rsidP="006A5AEB">
            <w:pPr>
              <w:pStyle w:val="SingleTxt"/>
              <w:tabs>
                <w:tab w:val="left" w:pos="519"/>
              </w:tabs>
              <w:suppressAutoHyphens/>
              <w:spacing w:after="0"/>
              <w:ind w:left="0" w:right="-113"/>
              <w:rPr>
                <w:kern w:val="14"/>
                <w:sz w:val="22"/>
                <w:szCs w:val="22"/>
                <w:lang w:val="es-ES_tradnl"/>
              </w:rPr>
            </w:pPr>
            <w:r w:rsidRPr="00431469">
              <w:rPr>
                <w:kern w:val="14"/>
                <w:sz w:val="22"/>
                <w:szCs w:val="22"/>
                <w:lang w:val="es-ES_tradnl"/>
              </w:rPr>
              <w:tab/>
            </w:r>
            <w:r w:rsidR="00E632E3" w:rsidRPr="00431469">
              <w:rPr>
                <w:kern w:val="14"/>
                <w:sz w:val="22"/>
                <w:szCs w:val="22"/>
                <w:lang w:val="es-ES_tradnl"/>
              </w:rPr>
              <w:t>Nombre</w:t>
            </w:r>
            <w:r w:rsidRPr="00431469">
              <w:rPr>
                <w:kern w:val="14"/>
                <w:sz w:val="22"/>
                <w:szCs w:val="22"/>
                <w:lang w:val="es-ES_tradnl"/>
              </w:rPr>
              <w:t>:</w:t>
            </w:r>
          </w:p>
        </w:tc>
        <w:tc>
          <w:tcPr>
            <w:tcW w:w="5434" w:type="dxa"/>
            <w:tcBorders>
              <w:bottom w:val="dotted" w:sz="4" w:space="0" w:color="auto"/>
            </w:tcBorders>
          </w:tcPr>
          <w:p w14:paraId="1EB381C2" w14:textId="77777777" w:rsidR="005376B3" w:rsidRPr="00431469" w:rsidRDefault="005376B3" w:rsidP="006A5AE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right" w:leader="dot" w:pos="9360"/>
              </w:tabs>
              <w:suppressAutoHyphens/>
              <w:spacing w:after="0"/>
              <w:ind w:left="0" w:right="0"/>
              <w:rPr>
                <w:kern w:val="14"/>
                <w:sz w:val="22"/>
                <w:szCs w:val="22"/>
                <w:lang w:val="es-ES_tradnl"/>
              </w:rPr>
            </w:pPr>
          </w:p>
        </w:tc>
      </w:tr>
      <w:tr w:rsidR="005376B3" w:rsidRPr="00431469" w14:paraId="71EA3321" w14:textId="77777777" w:rsidTr="006A5AEB">
        <w:tc>
          <w:tcPr>
            <w:tcW w:w="2926" w:type="dxa"/>
            <w:gridSpan w:val="2"/>
          </w:tcPr>
          <w:p w14:paraId="0E392BC3" w14:textId="77777777" w:rsidR="005376B3" w:rsidRPr="00431469" w:rsidRDefault="005376B3" w:rsidP="006A5AEB">
            <w:pPr>
              <w:pStyle w:val="SingleTxt"/>
              <w:tabs>
                <w:tab w:val="left" w:pos="519"/>
              </w:tabs>
              <w:suppressAutoHyphens/>
              <w:spacing w:after="0"/>
              <w:ind w:left="0" w:right="-113"/>
              <w:rPr>
                <w:kern w:val="14"/>
                <w:sz w:val="22"/>
                <w:szCs w:val="22"/>
                <w:lang w:val="es-ES_tradnl"/>
              </w:rPr>
            </w:pPr>
          </w:p>
          <w:p w14:paraId="42509475" w14:textId="77777777" w:rsidR="005376B3" w:rsidRPr="00431469" w:rsidRDefault="005376B3" w:rsidP="006A5AEB">
            <w:pPr>
              <w:pStyle w:val="SingleTxt"/>
              <w:tabs>
                <w:tab w:val="left" w:pos="519"/>
              </w:tabs>
              <w:suppressAutoHyphens/>
              <w:spacing w:after="0"/>
              <w:ind w:left="0" w:right="-113"/>
              <w:rPr>
                <w:kern w:val="14"/>
                <w:sz w:val="22"/>
                <w:szCs w:val="22"/>
                <w:lang w:val="es-ES_tradnl"/>
              </w:rPr>
            </w:pPr>
            <w:r w:rsidRPr="00431469">
              <w:rPr>
                <w:kern w:val="14"/>
                <w:sz w:val="22"/>
                <w:szCs w:val="22"/>
                <w:lang w:val="es-ES_tradnl"/>
              </w:rPr>
              <w:tab/>
            </w:r>
            <w:r w:rsidR="00E632E3" w:rsidRPr="00431469">
              <w:rPr>
                <w:kern w:val="14"/>
                <w:sz w:val="22"/>
                <w:szCs w:val="22"/>
                <w:lang w:val="es-ES_tradnl"/>
              </w:rPr>
              <w:t>Título y cargo</w:t>
            </w:r>
            <w:r w:rsidRPr="00431469">
              <w:rPr>
                <w:kern w:val="14"/>
                <w:sz w:val="22"/>
                <w:szCs w:val="22"/>
                <w:lang w:val="es-ES_tradnl"/>
              </w:rPr>
              <w:t>:</w:t>
            </w:r>
          </w:p>
        </w:tc>
        <w:tc>
          <w:tcPr>
            <w:tcW w:w="5434" w:type="dxa"/>
            <w:tcBorders>
              <w:top w:val="dotted" w:sz="4" w:space="0" w:color="auto"/>
              <w:bottom w:val="dotted" w:sz="4" w:space="0" w:color="auto"/>
            </w:tcBorders>
          </w:tcPr>
          <w:p w14:paraId="285C2452" w14:textId="77777777" w:rsidR="005376B3" w:rsidRPr="00431469" w:rsidRDefault="005376B3" w:rsidP="006A5AEB">
            <w:pPr>
              <w:pStyle w:val="SingleTxt"/>
              <w:suppressAutoHyphens/>
              <w:spacing w:after="0"/>
              <w:ind w:left="0" w:right="0"/>
              <w:rPr>
                <w:kern w:val="14"/>
                <w:sz w:val="22"/>
                <w:szCs w:val="22"/>
                <w:lang w:val="es-ES_tradnl"/>
              </w:rPr>
            </w:pPr>
          </w:p>
        </w:tc>
      </w:tr>
      <w:tr w:rsidR="005376B3" w:rsidRPr="00431469" w14:paraId="0867D9EF" w14:textId="77777777" w:rsidTr="006A5AEB">
        <w:tc>
          <w:tcPr>
            <w:tcW w:w="2926" w:type="dxa"/>
            <w:gridSpan w:val="2"/>
          </w:tcPr>
          <w:p w14:paraId="40B874EC" w14:textId="77777777" w:rsidR="005376B3" w:rsidRPr="00431469" w:rsidRDefault="005376B3" w:rsidP="006A5AEB">
            <w:pPr>
              <w:pStyle w:val="SingleTxt"/>
              <w:tabs>
                <w:tab w:val="left" w:pos="519"/>
              </w:tabs>
              <w:suppressAutoHyphens/>
              <w:spacing w:after="0"/>
              <w:ind w:left="0" w:right="-113"/>
              <w:rPr>
                <w:kern w:val="14"/>
                <w:sz w:val="22"/>
                <w:szCs w:val="22"/>
                <w:lang w:val="es-ES_tradnl"/>
              </w:rPr>
            </w:pPr>
          </w:p>
          <w:p w14:paraId="7F6A45FE" w14:textId="77777777" w:rsidR="005376B3" w:rsidRPr="00431469" w:rsidRDefault="005376B3" w:rsidP="006A5AEB">
            <w:pPr>
              <w:pStyle w:val="SingleTxt"/>
              <w:tabs>
                <w:tab w:val="left" w:pos="519"/>
              </w:tabs>
              <w:suppressAutoHyphens/>
              <w:spacing w:after="0"/>
              <w:ind w:left="0" w:right="-113"/>
              <w:rPr>
                <w:kern w:val="14"/>
                <w:sz w:val="22"/>
                <w:szCs w:val="22"/>
                <w:lang w:val="es-ES_tradnl"/>
              </w:rPr>
            </w:pPr>
            <w:r w:rsidRPr="00431469">
              <w:rPr>
                <w:kern w:val="14"/>
                <w:sz w:val="22"/>
                <w:szCs w:val="22"/>
                <w:lang w:val="es-ES_tradnl"/>
              </w:rPr>
              <w:tab/>
            </w:r>
            <w:r w:rsidR="002C4906" w:rsidRPr="00431469">
              <w:rPr>
                <w:kern w:val="14"/>
                <w:sz w:val="22"/>
                <w:szCs w:val="22"/>
                <w:lang w:val="es-ES_tradnl"/>
              </w:rPr>
              <w:t>Organismo u oficina</w:t>
            </w:r>
            <w:r w:rsidRPr="00431469">
              <w:rPr>
                <w:kern w:val="14"/>
                <w:sz w:val="22"/>
                <w:szCs w:val="22"/>
                <w:lang w:val="es-ES_tradnl"/>
              </w:rPr>
              <w:t>:</w:t>
            </w:r>
          </w:p>
        </w:tc>
        <w:tc>
          <w:tcPr>
            <w:tcW w:w="5434" w:type="dxa"/>
            <w:tcBorders>
              <w:top w:val="dotted" w:sz="4" w:space="0" w:color="auto"/>
              <w:bottom w:val="dotted" w:sz="4" w:space="0" w:color="auto"/>
            </w:tcBorders>
          </w:tcPr>
          <w:p w14:paraId="2B0C0D52" w14:textId="77777777" w:rsidR="005376B3" w:rsidRPr="00431469" w:rsidRDefault="005376B3" w:rsidP="006A5AEB">
            <w:pPr>
              <w:pStyle w:val="SingleTxt"/>
              <w:suppressAutoHyphens/>
              <w:spacing w:after="0"/>
              <w:ind w:left="0" w:right="0"/>
              <w:rPr>
                <w:kern w:val="14"/>
                <w:sz w:val="22"/>
                <w:szCs w:val="22"/>
                <w:lang w:val="es-ES_tradnl"/>
              </w:rPr>
            </w:pPr>
          </w:p>
        </w:tc>
      </w:tr>
      <w:tr w:rsidR="005376B3" w:rsidRPr="00431469" w14:paraId="54E5EBDB" w14:textId="77777777" w:rsidTr="006A5AEB">
        <w:tc>
          <w:tcPr>
            <w:tcW w:w="2926" w:type="dxa"/>
            <w:gridSpan w:val="2"/>
            <w:tcBorders>
              <w:bottom w:val="nil"/>
            </w:tcBorders>
          </w:tcPr>
          <w:p w14:paraId="132062D2" w14:textId="77777777" w:rsidR="005376B3" w:rsidRPr="00431469" w:rsidRDefault="005376B3" w:rsidP="006A5AEB">
            <w:pPr>
              <w:pStyle w:val="SingleTxt"/>
              <w:tabs>
                <w:tab w:val="left" w:pos="519"/>
              </w:tabs>
              <w:suppressAutoHyphens/>
              <w:spacing w:after="0"/>
              <w:ind w:left="0" w:right="-113"/>
              <w:rPr>
                <w:kern w:val="14"/>
                <w:sz w:val="22"/>
                <w:szCs w:val="22"/>
                <w:lang w:val="es-ES_tradnl"/>
              </w:rPr>
            </w:pPr>
          </w:p>
          <w:p w14:paraId="5C7BC038" w14:textId="77777777" w:rsidR="005376B3" w:rsidRPr="00431469" w:rsidRDefault="005376B3" w:rsidP="006A5AEB">
            <w:pPr>
              <w:pStyle w:val="SingleTxt"/>
              <w:tabs>
                <w:tab w:val="left" w:pos="519"/>
              </w:tabs>
              <w:suppressAutoHyphens/>
              <w:spacing w:after="0"/>
              <w:ind w:left="0" w:right="-113"/>
              <w:rPr>
                <w:kern w:val="14"/>
                <w:sz w:val="22"/>
                <w:szCs w:val="22"/>
                <w:lang w:val="es-ES_tradnl"/>
              </w:rPr>
            </w:pPr>
            <w:r w:rsidRPr="00431469">
              <w:rPr>
                <w:kern w:val="14"/>
                <w:sz w:val="22"/>
                <w:szCs w:val="22"/>
                <w:lang w:val="es-ES_tradnl"/>
              </w:rPr>
              <w:tab/>
            </w:r>
            <w:r w:rsidR="002C4906" w:rsidRPr="00431469">
              <w:rPr>
                <w:kern w:val="14"/>
                <w:sz w:val="22"/>
                <w:szCs w:val="22"/>
                <w:lang w:val="es-ES_tradnl"/>
              </w:rPr>
              <w:t>Dirección postal</w:t>
            </w:r>
            <w:r w:rsidRPr="00431469">
              <w:rPr>
                <w:kern w:val="14"/>
                <w:sz w:val="22"/>
                <w:szCs w:val="22"/>
                <w:lang w:val="es-ES_tradnl"/>
              </w:rPr>
              <w:t>:</w:t>
            </w:r>
          </w:p>
        </w:tc>
        <w:tc>
          <w:tcPr>
            <w:tcW w:w="5434" w:type="dxa"/>
            <w:tcBorders>
              <w:top w:val="dotted" w:sz="4" w:space="0" w:color="auto"/>
              <w:bottom w:val="dotted" w:sz="4" w:space="0" w:color="auto"/>
            </w:tcBorders>
          </w:tcPr>
          <w:p w14:paraId="128A0B73" w14:textId="77777777" w:rsidR="005376B3" w:rsidRPr="00431469" w:rsidRDefault="005376B3" w:rsidP="006A5AEB">
            <w:pPr>
              <w:pStyle w:val="SingleTxt"/>
              <w:suppressAutoHyphens/>
              <w:spacing w:after="0"/>
              <w:ind w:left="0" w:right="0"/>
              <w:rPr>
                <w:kern w:val="14"/>
                <w:sz w:val="22"/>
                <w:szCs w:val="22"/>
                <w:lang w:val="es-ES_tradnl"/>
              </w:rPr>
            </w:pPr>
          </w:p>
        </w:tc>
      </w:tr>
      <w:tr w:rsidR="005376B3" w:rsidRPr="00431469" w14:paraId="22D6A462" w14:textId="77777777" w:rsidTr="006A5AEB">
        <w:tc>
          <w:tcPr>
            <w:tcW w:w="2926" w:type="dxa"/>
            <w:gridSpan w:val="2"/>
            <w:tcBorders>
              <w:bottom w:val="nil"/>
            </w:tcBorders>
          </w:tcPr>
          <w:p w14:paraId="1396096D" w14:textId="77777777" w:rsidR="005376B3" w:rsidRPr="00431469" w:rsidRDefault="005376B3" w:rsidP="006A5AEB">
            <w:pPr>
              <w:pStyle w:val="SingleTxt"/>
              <w:tabs>
                <w:tab w:val="left" w:pos="519"/>
              </w:tabs>
              <w:suppressAutoHyphens/>
              <w:spacing w:after="0"/>
              <w:ind w:left="0" w:right="-113"/>
              <w:rPr>
                <w:kern w:val="14"/>
                <w:sz w:val="22"/>
                <w:szCs w:val="22"/>
                <w:lang w:val="es-ES_tradnl"/>
              </w:rPr>
            </w:pPr>
          </w:p>
        </w:tc>
        <w:tc>
          <w:tcPr>
            <w:tcW w:w="5434" w:type="dxa"/>
            <w:tcBorders>
              <w:top w:val="dotted" w:sz="4" w:space="0" w:color="auto"/>
              <w:bottom w:val="dotted" w:sz="4" w:space="0" w:color="auto"/>
            </w:tcBorders>
          </w:tcPr>
          <w:p w14:paraId="7DF45E68" w14:textId="77777777" w:rsidR="005376B3" w:rsidRPr="00431469" w:rsidRDefault="005376B3" w:rsidP="006A5AEB">
            <w:pPr>
              <w:pStyle w:val="SingleTxt"/>
              <w:suppressAutoHyphens/>
              <w:spacing w:after="0"/>
              <w:ind w:left="0" w:right="0"/>
              <w:rPr>
                <w:kern w:val="14"/>
                <w:sz w:val="22"/>
                <w:szCs w:val="22"/>
                <w:lang w:val="es-ES_tradnl"/>
              </w:rPr>
            </w:pPr>
          </w:p>
        </w:tc>
      </w:tr>
      <w:tr w:rsidR="005376B3" w:rsidRPr="00431469" w14:paraId="790917A6" w14:textId="77777777" w:rsidTr="006A5AEB">
        <w:tc>
          <w:tcPr>
            <w:tcW w:w="2926" w:type="dxa"/>
            <w:gridSpan w:val="2"/>
            <w:tcBorders>
              <w:top w:val="nil"/>
              <w:bottom w:val="nil"/>
            </w:tcBorders>
          </w:tcPr>
          <w:p w14:paraId="1F6D0CF5" w14:textId="77777777" w:rsidR="005376B3" w:rsidRPr="00431469" w:rsidRDefault="005376B3" w:rsidP="006A5AEB">
            <w:pPr>
              <w:pStyle w:val="SingleTxt"/>
              <w:tabs>
                <w:tab w:val="left" w:pos="519"/>
              </w:tabs>
              <w:suppressAutoHyphens/>
              <w:spacing w:after="0"/>
              <w:ind w:left="0" w:right="-113"/>
              <w:rPr>
                <w:kern w:val="14"/>
                <w:sz w:val="22"/>
                <w:szCs w:val="22"/>
                <w:lang w:val="es-ES_tradnl"/>
              </w:rPr>
            </w:pPr>
          </w:p>
        </w:tc>
        <w:tc>
          <w:tcPr>
            <w:tcW w:w="5434" w:type="dxa"/>
            <w:tcBorders>
              <w:top w:val="dotted" w:sz="4" w:space="0" w:color="auto"/>
              <w:bottom w:val="dotted" w:sz="4" w:space="0" w:color="auto"/>
            </w:tcBorders>
          </w:tcPr>
          <w:p w14:paraId="3596E62D" w14:textId="77777777" w:rsidR="005376B3" w:rsidRPr="00431469" w:rsidRDefault="005376B3" w:rsidP="006A5AEB">
            <w:pPr>
              <w:pStyle w:val="SingleTxt"/>
              <w:suppressAutoHyphens/>
              <w:spacing w:after="0"/>
              <w:ind w:left="0" w:right="0"/>
              <w:rPr>
                <w:kern w:val="14"/>
                <w:sz w:val="22"/>
                <w:szCs w:val="22"/>
                <w:lang w:val="es-ES_tradnl"/>
              </w:rPr>
            </w:pPr>
          </w:p>
        </w:tc>
      </w:tr>
      <w:tr w:rsidR="005376B3" w:rsidRPr="00431469" w14:paraId="7749763E" w14:textId="77777777" w:rsidTr="006A5AEB">
        <w:tc>
          <w:tcPr>
            <w:tcW w:w="2926" w:type="dxa"/>
            <w:gridSpan w:val="2"/>
          </w:tcPr>
          <w:p w14:paraId="6CDD2A32" w14:textId="77777777" w:rsidR="005376B3" w:rsidRPr="00431469" w:rsidRDefault="005376B3" w:rsidP="006A5AEB">
            <w:pPr>
              <w:pStyle w:val="SingleTxt"/>
              <w:tabs>
                <w:tab w:val="left" w:pos="519"/>
              </w:tabs>
              <w:suppressAutoHyphens/>
              <w:spacing w:after="0"/>
              <w:ind w:left="0" w:right="-113"/>
              <w:rPr>
                <w:kern w:val="14"/>
                <w:sz w:val="22"/>
                <w:szCs w:val="22"/>
                <w:lang w:val="es-ES_tradnl"/>
              </w:rPr>
            </w:pPr>
          </w:p>
          <w:p w14:paraId="7BA8B9C5" w14:textId="77777777" w:rsidR="005376B3" w:rsidRPr="00431469" w:rsidRDefault="005376B3" w:rsidP="006A5AEB">
            <w:pPr>
              <w:pStyle w:val="SingleTxt"/>
              <w:tabs>
                <w:tab w:val="left" w:pos="519"/>
              </w:tabs>
              <w:suppressAutoHyphens/>
              <w:spacing w:after="0"/>
              <w:ind w:left="0" w:right="-113"/>
              <w:rPr>
                <w:kern w:val="14"/>
                <w:sz w:val="22"/>
                <w:szCs w:val="22"/>
                <w:lang w:val="es-ES_tradnl"/>
              </w:rPr>
            </w:pPr>
            <w:r w:rsidRPr="00431469">
              <w:rPr>
                <w:kern w:val="14"/>
                <w:sz w:val="22"/>
                <w:szCs w:val="22"/>
                <w:lang w:val="es-ES_tradnl"/>
              </w:rPr>
              <w:tab/>
            </w:r>
            <w:r w:rsidR="00534A30" w:rsidRPr="00431469">
              <w:rPr>
                <w:kern w:val="14"/>
                <w:sz w:val="22"/>
                <w:szCs w:val="22"/>
                <w:lang w:val="es-ES_tradnl"/>
              </w:rPr>
              <w:t>Teléfono</w:t>
            </w:r>
            <w:r w:rsidRPr="00431469">
              <w:rPr>
                <w:kern w:val="14"/>
                <w:sz w:val="22"/>
                <w:szCs w:val="22"/>
                <w:lang w:val="es-ES_tradnl"/>
              </w:rPr>
              <w:t>:</w:t>
            </w:r>
          </w:p>
        </w:tc>
        <w:tc>
          <w:tcPr>
            <w:tcW w:w="5434" w:type="dxa"/>
            <w:tcBorders>
              <w:top w:val="dotted" w:sz="4" w:space="0" w:color="auto"/>
              <w:bottom w:val="dotted" w:sz="4" w:space="0" w:color="auto"/>
            </w:tcBorders>
          </w:tcPr>
          <w:p w14:paraId="12EBB347" w14:textId="77777777" w:rsidR="005376B3" w:rsidRPr="00431469" w:rsidRDefault="005376B3" w:rsidP="006A5AEB">
            <w:pPr>
              <w:pStyle w:val="SingleTxt"/>
              <w:suppressAutoHyphens/>
              <w:spacing w:after="0"/>
              <w:ind w:left="0" w:right="0"/>
              <w:rPr>
                <w:kern w:val="14"/>
                <w:sz w:val="22"/>
                <w:szCs w:val="22"/>
                <w:lang w:val="es-ES_tradnl"/>
              </w:rPr>
            </w:pPr>
          </w:p>
        </w:tc>
      </w:tr>
      <w:tr w:rsidR="005376B3" w:rsidRPr="00431469" w14:paraId="10E211E5" w14:textId="77777777" w:rsidTr="006A5AEB">
        <w:tc>
          <w:tcPr>
            <w:tcW w:w="2926" w:type="dxa"/>
            <w:gridSpan w:val="2"/>
            <w:tcBorders>
              <w:bottom w:val="nil"/>
            </w:tcBorders>
          </w:tcPr>
          <w:p w14:paraId="584A255A" w14:textId="77777777" w:rsidR="005376B3" w:rsidRPr="00431469" w:rsidRDefault="005376B3" w:rsidP="006A5AEB">
            <w:pPr>
              <w:pStyle w:val="SingleTxt"/>
              <w:tabs>
                <w:tab w:val="left" w:pos="519"/>
              </w:tabs>
              <w:suppressAutoHyphens/>
              <w:spacing w:after="0"/>
              <w:ind w:left="0" w:right="-113"/>
              <w:rPr>
                <w:kern w:val="14"/>
                <w:sz w:val="22"/>
                <w:szCs w:val="22"/>
                <w:lang w:val="es-ES_tradnl"/>
              </w:rPr>
            </w:pPr>
          </w:p>
          <w:p w14:paraId="2F87DF37" w14:textId="77777777" w:rsidR="005376B3" w:rsidRPr="00431469" w:rsidRDefault="005376B3" w:rsidP="00534A30">
            <w:pPr>
              <w:pStyle w:val="SingleTxt"/>
              <w:tabs>
                <w:tab w:val="left" w:pos="519"/>
              </w:tabs>
              <w:suppressAutoHyphens/>
              <w:spacing w:after="0"/>
              <w:ind w:left="519" w:right="-113" w:hanging="519"/>
              <w:jc w:val="left"/>
              <w:rPr>
                <w:kern w:val="14"/>
                <w:sz w:val="22"/>
                <w:szCs w:val="22"/>
                <w:lang w:val="es-ES_tradnl"/>
              </w:rPr>
            </w:pPr>
            <w:r w:rsidRPr="00431469">
              <w:rPr>
                <w:kern w:val="14"/>
                <w:sz w:val="22"/>
                <w:szCs w:val="22"/>
                <w:lang w:val="es-ES_tradnl"/>
              </w:rPr>
              <w:tab/>
            </w:r>
            <w:r w:rsidR="00534A30" w:rsidRPr="00431469">
              <w:rPr>
                <w:kern w:val="14"/>
                <w:sz w:val="22"/>
                <w:szCs w:val="22"/>
                <w:lang w:val="es-ES_tradnl"/>
              </w:rPr>
              <w:t>Dirección de correo electrónico</w:t>
            </w:r>
            <w:r w:rsidRPr="00431469">
              <w:rPr>
                <w:kern w:val="14"/>
                <w:sz w:val="22"/>
                <w:szCs w:val="22"/>
                <w:lang w:val="es-ES_tradnl"/>
              </w:rPr>
              <w:t>:</w:t>
            </w:r>
          </w:p>
        </w:tc>
        <w:tc>
          <w:tcPr>
            <w:tcW w:w="5434" w:type="dxa"/>
            <w:tcBorders>
              <w:top w:val="dotted" w:sz="4" w:space="0" w:color="auto"/>
              <w:bottom w:val="dotted" w:sz="4" w:space="0" w:color="auto"/>
            </w:tcBorders>
          </w:tcPr>
          <w:p w14:paraId="0A8AFB94" w14:textId="77777777" w:rsidR="005376B3" w:rsidRPr="00431469" w:rsidRDefault="005376B3" w:rsidP="006A5AEB">
            <w:pPr>
              <w:pStyle w:val="SingleTxt"/>
              <w:suppressAutoHyphens/>
              <w:spacing w:after="0"/>
              <w:ind w:left="0" w:right="0"/>
              <w:rPr>
                <w:kern w:val="14"/>
                <w:sz w:val="22"/>
                <w:szCs w:val="22"/>
                <w:lang w:val="es-ES_tradnl"/>
              </w:rPr>
            </w:pPr>
          </w:p>
        </w:tc>
      </w:tr>
    </w:tbl>
    <w:p w14:paraId="4BD5295A" w14:textId="77777777" w:rsidR="00D47357" w:rsidRPr="00431469" w:rsidRDefault="00D47357" w:rsidP="00D47357">
      <w:pPr>
        <w:rPr>
          <w:w w:val="100"/>
          <w:szCs w:val="22"/>
          <w:lang w:val="es-ES_tradnl"/>
        </w:rPr>
      </w:pPr>
    </w:p>
    <w:p w14:paraId="4BA02D26" w14:textId="77777777" w:rsidR="001F107F" w:rsidRPr="00431469" w:rsidRDefault="001F107F">
      <w:pPr>
        <w:tabs>
          <w:tab w:val="clear" w:pos="459"/>
          <w:tab w:val="clear" w:pos="924"/>
          <w:tab w:val="clear" w:pos="1383"/>
        </w:tabs>
        <w:suppressAutoHyphens w:val="0"/>
        <w:rPr>
          <w:w w:val="100"/>
          <w:szCs w:val="22"/>
          <w:lang w:val="es-ES_tradnl"/>
        </w:rPr>
      </w:pPr>
    </w:p>
    <w:p w14:paraId="5AF0E145" w14:textId="77777777" w:rsidR="002745C0" w:rsidRDefault="002745C0" w:rsidP="008D5FB6">
      <w:pPr>
        <w:pStyle w:val="HCh"/>
        <w:tabs>
          <w:tab w:val="right" w:pos="1022"/>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320" w:right="1260"/>
        <w:rPr>
          <w:lang w:val="es-ES_tradnl"/>
        </w:rPr>
        <w:sectPr w:rsidR="002745C0" w:rsidSect="00AF6D85">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809" w:right="1247" w:bottom="1440" w:left="1247" w:header="992" w:footer="680" w:gutter="0"/>
          <w:cols w:space="720"/>
          <w:titlePg/>
        </w:sectPr>
      </w:pPr>
    </w:p>
    <w:p w14:paraId="65FF056E" w14:textId="77777777" w:rsidR="001F107F" w:rsidRPr="00431469" w:rsidRDefault="001F107F" w:rsidP="008D5FB6">
      <w:pPr>
        <w:pStyle w:val="HCh"/>
        <w:tabs>
          <w:tab w:val="right" w:pos="1022"/>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320" w:right="1260"/>
        <w:rPr>
          <w:lang w:val="es-ES_tradnl"/>
        </w:rPr>
      </w:pPr>
      <w:r w:rsidRPr="00431469">
        <w:rPr>
          <w:lang w:val="es-ES_tradnl"/>
        </w:rPr>
        <w:lastRenderedPageBreak/>
        <w:t>Introducción</w:t>
      </w:r>
    </w:p>
    <w:p w14:paraId="03804659" w14:textId="77777777" w:rsidR="001F107F" w:rsidRPr="00431469" w:rsidRDefault="001F107F" w:rsidP="008D5FB6">
      <w:pPr>
        <w:rPr>
          <w:w w:val="100"/>
          <w:sz w:val="10"/>
          <w:lang w:val="es-ES_tradnl"/>
        </w:rPr>
      </w:pPr>
    </w:p>
    <w:p w14:paraId="6B1781B2" w14:textId="77777777" w:rsidR="00727723" w:rsidRPr="00431469" w:rsidRDefault="00727723" w:rsidP="008D5FB6">
      <w:pPr>
        <w:rPr>
          <w:w w:val="100"/>
          <w:sz w:val="10"/>
          <w:lang w:val="es-ES_tradnl"/>
        </w:rPr>
      </w:pPr>
    </w:p>
    <w:p w14:paraId="7FD780CC" w14:textId="77777777" w:rsidR="001F107F" w:rsidRPr="005D2626" w:rsidRDefault="002B00BE" w:rsidP="000E15D1">
      <w:pPr>
        <w:pStyle w:val="SingleTxt"/>
        <w:suppressAutoHyphens/>
        <w:ind w:left="1264" w:right="1264"/>
        <w:rPr>
          <w:lang w:val="es-ES_tradnl"/>
        </w:rPr>
      </w:pPr>
      <w:r w:rsidRPr="005D2626">
        <w:rPr>
          <w:lang w:val="es-ES_tradnl"/>
        </w:rPr>
        <w:tab/>
      </w:r>
      <w:r w:rsidR="001F107F" w:rsidRPr="005D2626">
        <w:rPr>
          <w:lang w:val="es-ES_tradnl"/>
        </w:rPr>
        <w:tab/>
        <w:t>En su resolución 1745 (LIV), de 16 de mayo de 1973, el Consejo Económico y Social invitó al Secretario General a que presentara informes periódicos, actualizados y analíticos a intervalos quinquenales, a partir de 1975, sobre la situación de la pena capital en el mundo. De</w:t>
      </w:r>
      <w:r w:rsidR="005D2626">
        <w:rPr>
          <w:lang w:val="es-ES_tradnl"/>
        </w:rPr>
        <w:t> </w:t>
      </w:r>
      <w:r w:rsidR="001F107F" w:rsidRPr="005D2626">
        <w:rPr>
          <w:lang w:val="es-ES_tradnl"/>
        </w:rPr>
        <w:t>conformidad con la resolución 1989/64 del Consejo, de 24 de mayo de 1989, esas encuestas vienen recogiendo información sobre la aplicación de las salvaguardias para garantizar la protección de los derechos de los condenados a la pena de muerte (resoluciones del</w:t>
      </w:r>
      <w:r w:rsidR="007E76B6">
        <w:rPr>
          <w:lang w:val="es-ES_tradnl"/>
        </w:rPr>
        <w:t> </w:t>
      </w:r>
      <w:r w:rsidR="001F107F" w:rsidRPr="005D2626">
        <w:rPr>
          <w:lang w:val="es-ES_tradnl"/>
        </w:rPr>
        <w:t>Consejo 1984/50, anexo, y</w:t>
      </w:r>
      <w:r w:rsidR="00AC3DEB" w:rsidRPr="005D2626">
        <w:rPr>
          <w:lang w:val="es-ES_tradnl"/>
        </w:rPr>
        <w:t> </w:t>
      </w:r>
      <w:r w:rsidR="001F107F" w:rsidRPr="005D2626">
        <w:rPr>
          <w:lang w:val="es-ES_tradnl"/>
        </w:rPr>
        <w:t>1996/15). En su resolución 1990/51, de</w:t>
      </w:r>
      <w:r w:rsidR="007E76B6">
        <w:rPr>
          <w:lang w:val="es-ES_tradnl"/>
        </w:rPr>
        <w:t> </w:t>
      </w:r>
      <w:r w:rsidR="001F107F" w:rsidRPr="005D2626">
        <w:rPr>
          <w:lang w:val="es-ES_tradnl"/>
        </w:rPr>
        <w:t>24 de julio de 1990, el Consejo pidió al Secretario General que en la preparación de sus informes utilizara todos los datos disponibles, incluida la actual investigación criminológica, y solicitara de los organismos especializados, las organizaciones intergubernamentales y las organizaciones no gubernamentales reconocidas como entidades consultivas por el Consejo comentarios sobre esa cuestión.</w:t>
      </w:r>
    </w:p>
    <w:p w14:paraId="09750B1F" w14:textId="77777777" w:rsidR="001F107F" w:rsidRPr="005D2626" w:rsidRDefault="002B00BE" w:rsidP="000E15D1">
      <w:pPr>
        <w:pStyle w:val="SingleTxt"/>
        <w:suppressAutoHyphens/>
        <w:ind w:left="1264" w:right="1264"/>
        <w:rPr>
          <w:lang w:val="es-ES_tradnl"/>
        </w:rPr>
      </w:pPr>
      <w:r w:rsidRPr="005D2626">
        <w:rPr>
          <w:lang w:val="es-ES_tradnl"/>
        </w:rPr>
        <w:tab/>
      </w:r>
      <w:r w:rsidR="001F107F" w:rsidRPr="005D2626">
        <w:rPr>
          <w:lang w:val="es-ES_tradnl"/>
        </w:rPr>
        <w:tab/>
        <w:t>Esta es la décima encuesta quinquenal sobre la aplicación de la pena capital en el mundo. La información obtenida a partir la encuesta permitirá a las Naciones</w:t>
      </w:r>
      <w:r w:rsidR="007E76B6">
        <w:rPr>
          <w:lang w:val="es-ES_tradnl"/>
        </w:rPr>
        <w:t xml:space="preserve"> </w:t>
      </w:r>
      <w:r w:rsidR="001F107F" w:rsidRPr="005D2626">
        <w:rPr>
          <w:lang w:val="es-ES_tradnl"/>
        </w:rPr>
        <w:t>Unidas y sus Estados Miembros disponer de un instrumento para conocer la situación actual</w:t>
      </w:r>
      <w:r w:rsidR="00D66256">
        <w:rPr>
          <w:lang w:val="es-ES_tradnl"/>
        </w:rPr>
        <w:t xml:space="preserve"> </w:t>
      </w:r>
      <w:r w:rsidR="001F107F" w:rsidRPr="005D2626">
        <w:rPr>
          <w:lang w:val="es-ES_tradnl"/>
        </w:rPr>
        <w:t>de</w:t>
      </w:r>
      <w:r w:rsidR="00D66256">
        <w:rPr>
          <w:lang w:val="es-ES_tradnl"/>
        </w:rPr>
        <w:t xml:space="preserve"> </w:t>
      </w:r>
      <w:r w:rsidR="001F107F" w:rsidRPr="005D2626">
        <w:rPr>
          <w:lang w:val="es-ES_tradnl"/>
        </w:rPr>
        <w:t>la legislación y la práctica en la materia a nivel mundial. En</w:t>
      </w:r>
      <w:r w:rsidR="00036DE8" w:rsidRPr="005D2626">
        <w:rPr>
          <w:lang w:val="es-ES_tradnl"/>
        </w:rPr>
        <w:t xml:space="preserve"> </w:t>
      </w:r>
      <w:r w:rsidR="001F107F" w:rsidRPr="005D2626">
        <w:rPr>
          <w:lang w:val="es-ES_tradnl"/>
        </w:rPr>
        <w:t>conjunto, las diez</w:t>
      </w:r>
      <w:r w:rsidR="00D66256">
        <w:rPr>
          <w:lang w:val="es-ES_tradnl"/>
        </w:rPr>
        <w:t xml:space="preserve"> </w:t>
      </w:r>
      <w:r w:rsidR="001F107F" w:rsidRPr="005D2626">
        <w:rPr>
          <w:lang w:val="es-ES_tradnl"/>
        </w:rPr>
        <w:t>encuestas son un medio que permiten examinar la evolución de la pena capital en el contexto más amplio de la justicia penal.</w:t>
      </w:r>
    </w:p>
    <w:p w14:paraId="6A386539" w14:textId="77777777" w:rsidR="001F107F" w:rsidRPr="005D2626" w:rsidRDefault="002B00BE" w:rsidP="000E15D1">
      <w:pPr>
        <w:pStyle w:val="SingleTxt"/>
        <w:suppressAutoHyphens/>
        <w:ind w:left="1264" w:right="1264"/>
        <w:rPr>
          <w:lang w:val="es-ES_tradnl"/>
        </w:rPr>
      </w:pPr>
      <w:r w:rsidRPr="005D2626">
        <w:rPr>
          <w:lang w:val="es-ES_tradnl"/>
        </w:rPr>
        <w:tab/>
      </w:r>
      <w:r w:rsidR="001F107F" w:rsidRPr="005D2626">
        <w:rPr>
          <w:lang w:val="es-ES_tradnl"/>
        </w:rPr>
        <w:tab/>
        <w:t>Se pide a los Estados Miembros que, cuando respondan a la presente encuesta, que abarca el período comprendido entre 2014 y</w:t>
      </w:r>
      <w:r w:rsidR="007E76B6">
        <w:rPr>
          <w:lang w:val="es-ES_tradnl"/>
        </w:rPr>
        <w:t> </w:t>
      </w:r>
      <w:r w:rsidR="001F107F" w:rsidRPr="005D2626">
        <w:rPr>
          <w:lang w:val="es-ES_tradnl"/>
        </w:rPr>
        <w:t>2018, informen al Secretario General de su situación actual con respecto a la pena capital, sus posibles planes para abolirla y para restringir o ampliar su uso, y la aplicación de las salvaguardias y otras normas internacionales reconocidas, en particular las que se enumeran en la observación general núm. 36 del Comité de Derechos Humanos, aprobada en octubre de 2018. Como en ocasiones anteriores, la Secretaría también utilizará otras fuentes de información disponibles para completar la información facilitada por los Estados Miembros.</w:t>
      </w:r>
    </w:p>
    <w:p w14:paraId="1090280E" w14:textId="77777777" w:rsidR="001F107F" w:rsidRPr="005D2626" w:rsidRDefault="002B00BE" w:rsidP="000E15D1">
      <w:pPr>
        <w:pStyle w:val="SingleTxt"/>
        <w:suppressAutoHyphens/>
        <w:ind w:left="1264" w:right="1264"/>
        <w:rPr>
          <w:lang w:val="es-ES_tradnl"/>
        </w:rPr>
      </w:pPr>
      <w:r w:rsidRPr="005D2626">
        <w:rPr>
          <w:lang w:val="es-ES_tradnl"/>
        </w:rPr>
        <w:tab/>
      </w:r>
      <w:r w:rsidR="001F107F" w:rsidRPr="005D2626">
        <w:rPr>
          <w:lang w:val="es-ES_tradnl"/>
        </w:rPr>
        <w:tab/>
        <w:t>De acuerdo con las resoluciones del Consejo Económico y Social</w:t>
      </w:r>
      <w:r w:rsidR="007E76B6">
        <w:rPr>
          <w:lang w:val="es-ES_tradnl"/>
        </w:rPr>
        <w:t> </w:t>
      </w:r>
      <w:r w:rsidR="001F107F" w:rsidRPr="005D2626">
        <w:rPr>
          <w:lang w:val="es-ES_tradnl"/>
        </w:rPr>
        <w:t>1745 (LIV) y</w:t>
      </w:r>
      <w:r w:rsidR="007E76B6">
        <w:rPr>
          <w:lang w:val="es-ES_tradnl"/>
        </w:rPr>
        <w:t xml:space="preserve"> </w:t>
      </w:r>
      <w:r w:rsidR="001F107F" w:rsidRPr="005D2626">
        <w:rPr>
          <w:lang w:val="es-ES_tradnl"/>
        </w:rPr>
        <w:t>1990/51, de 24 de julio de 1990, 1995/57, de 28 de julio de 1995, y 1996/15, de</w:t>
      </w:r>
      <w:r w:rsidR="0072290D">
        <w:rPr>
          <w:lang w:val="es-ES_tradnl"/>
        </w:rPr>
        <w:t xml:space="preserve"> </w:t>
      </w:r>
      <w:r w:rsidR="001F107F" w:rsidRPr="005D2626">
        <w:rPr>
          <w:lang w:val="es-ES_tradnl"/>
        </w:rPr>
        <w:t>23</w:t>
      </w:r>
      <w:r w:rsidR="0072290D">
        <w:rPr>
          <w:lang w:val="es-ES_tradnl"/>
        </w:rPr>
        <w:t xml:space="preserve"> </w:t>
      </w:r>
      <w:r w:rsidR="001F107F" w:rsidRPr="005D2626">
        <w:rPr>
          <w:lang w:val="es-ES_tradnl"/>
        </w:rPr>
        <w:t>de</w:t>
      </w:r>
      <w:r w:rsidR="0072290D">
        <w:rPr>
          <w:lang w:val="es-ES_tradnl"/>
        </w:rPr>
        <w:t xml:space="preserve"> </w:t>
      </w:r>
      <w:r w:rsidR="001F107F" w:rsidRPr="005D2626">
        <w:rPr>
          <w:lang w:val="es-ES_tradnl"/>
        </w:rPr>
        <w:t>julio de 1996, el informe sobre la presente encuesta se presentará al Consejo en el período de sesiones sustantivo que celebrará en julio de 2020 y a la Comisión de Prevención del Delito y Justicia Penal en su 29º período de sesiones, que se celebrará en mayo de 2020. En el anexo se reproducen las salvaguardias para garantizar la protección de los derechos de los condenados a la pena de muerte y las recomendaciones relacionadas con su aplicación</w:t>
      </w:r>
      <w:r w:rsidR="008D23D3" w:rsidRPr="005D2626">
        <w:rPr>
          <w:rStyle w:val="FootnoteReference"/>
          <w:w w:val="100"/>
          <w:position w:val="0"/>
          <w:lang w:val="es-ES_tradnl"/>
        </w:rPr>
        <w:footnoteReference w:id="1"/>
      </w:r>
      <w:r w:rsidR="001F107F" w:rsidRPr="005D2626">
        <w:rPr>
          <w:lang w:val="es-ES_tradnl"/>
        </w:rPr>
        <w:t>.</w:t>
      </w:r>
    </w:p>
    <w:p w14:paraId="055D6D97" w14:textId="77777777" w:rsidR="001F107F" w:rsidRPr="00431469" w:rsidRDefault="001F107F" w:rsidP="00BD54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es-ES_tradnl"/>
        </w:rPr>
      </w:pPr>
      <w:r w:rsidRPr="00431469">
        <w:rPr>
          <w:lang w:val="es-ES_tradnl"/>
        </w:rPr>
        <w:lastRenderedPageBreak/>
        <w:tab/>
      </w:r>
      <w:r w:rsidRPr="00431469">
        <w:rPr>
          <w:lang w:val="es-ES_tradnl"/>
        </w:rPr>
        <w:tab/>
        <w:t>La presente encuesta abarca el período comprendido entre el 1 de enero de</w:t>
      </w:r>
      <w:r w:rsidR="00E1117E" w:rsidRPr="00431469">
        <w:rPr>
          <w:lang w:val="es-ES_tradnl"/>
        </w:rPr>
        <w:t> </w:t>
      </w:r>
      <w:r w:rsidRPr="00431469">
        <w:rPr>
          <w:lang w:val="es-ES_tradnl"/>
        </w:rPr>
        <w:t>2014 y el 31 de diciembre de 2018.</w:t>
      </w:r>
    </w:p>
    <w:p w14:paraId="6C41FECA" w14:textId="77777777" w:rsidR="0072232F" w:rsidRPr="00431469" w:rsidRDefault="0072232F" w:rsidP="00BD5491">
      <w:pPr>
        <w:pStyle w:val="SingleTxt"/>
        <w:keepNext/>
        <w:keepLines/>
        <w:spacing w:after="0" w:line="120" w:lineRule="exact"/>
        <w:rPr>
          <w:sz w:val="10"/>
          <w:lang w:val="es-ES_tradnl"/>
        </w:rPr>
      </w:pPr>
    </w:p>
    <w:p w14:paraId="3AD8696B" w14:textId="77777777" w:rsidR="001F107F" w:rsidRPr="00431469" w:rsidRDefault="001F107F" w:rsidP="00BD54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es-ES_tradnl"/>
        </w:rPr>
      </w:pPr>
      <w:r w:rsidRPr="00431469">
        <w:rPr>
          <w:lang w:val="es-ES_tradnl"/>
        </w:rPr>
        <w:tab/>
      </w:r>
      <w:r w:rsidRPr="00431469">
        <w:rPr>
          <w:lang w:val="es-ES_tradnl"/>
        </w:rPr>
        <w:tab/>
        <w:t>El cuestionario consta de tres secciones:</w:t>
      </w:r>
    </w:p>
    <w:p w14:paraId="1B510637" w14:textId="77777777" w:rsidR="0072232F" w:rsidRPr="00431469" w:rsidRDefault="0072232F" w:rsidP="00BD5491">
      <w:pPr>
        <w:pStyle w:val="SingleTxt"/>
        <w:keepNext/>
        <w:keepLines/>
        <w:spacing w:after="0" w:line="120" w:lineRule="exact"/>
        <w:rPr>
          <w:sz w:val="10"/>
          <w:lang w:val="es-ES_tradnl"/>
        </w:rPr>
      </w:pPr>
    </w:p>
    <w:p w14:paraId="0E682561" w14:textId="77777777" w:rsidR="001F107F" w:rsidRPr="001B5BFB" w:rsidRDefault="008D5FB6" w:rsidP="00BD5491">
      <w:pPr>
        <w:pStyle w:val="SingleTxt"/>
        <w:keepNext/>
        <w:keepLines/>
        <w:tabs>
          <w:tab w:val="clear" w:pos="1267"/>
        </w:tabs>
        <w:suppressAutoHyphens/>
        <w:spacing w:after="0"/>
        <w:ind w:left="2218" w:hanging="951"/>
        <w:rPr>
          <w:lang w:val="es-ES_tradnl"/>
        </w:rPr>
      </w:pPr>
      <w:r w:rsidRPr="001B5BFB">
        <w:rPr>
          <w:rFonts w:eastAsiaTheme="minorEastAsia"/>
          <w:lang w:val="es-ES_tradnl" w:eastAsia="zh-CN"/>
        </w:rPr>
        <w:tab/>
      </w:r>
      <w:r w:rsidRPr="001B5BFB">
        <w:rPr>
          <w:rFonts w:eastAsiaTheme="minorEastAsia"/>
          <w:sz w:val="20"/>
          <w:szCs w:val="20"/>
          <w:lang w:val="es-ES_tradnl" w:eastAsia="zh-CN"/>
        </w:rPr>
        <w:t>●</w:t>
      </w:r>
      <w:r w:rsidRPr="001B5BFB">
        <w:rPr>
          <w:lang w:val="es-ES_tradnl"/>
        </w:rPr>
        <w:tab/>
      </w:r>
      <w:r w:rsidR="001F107F" w:rsidRPr="001B5BFB">
        <w:rPr>
          <w:b/>
          <w:bCs/>
          <w:lang w:val="es-ES_tradnl"/>
        </w:rPr>
        <w:t>Sección 1</w:t>
      </w:r>
      <w:r w:rsidR="001F107F" w:rsidRPr="001B5BFB">
        <w:rPr>
          <w:lang w:val="es-ES_tradnl"/>
        </w:rPr>
        <w:t>. Deberán responder a esta sección los Estados que abolieron completamente la pena capital para todos los delitos y en todas las circunstancias antes del 31 de diciembre de</w:t>
      </w:r>
      <w:r w:rsidR="001B5BFB">
        <w:rPr>
          <w:lang w:val="es-ES_tradnl"/>
        </w:rPr>
        <w:t> </w:t>
      </w:r>
      <w:r w:rsidR="001F107F" w:rsidRPr="001B5BFB">
        <w:rPr>
          <w:lang w:val="es-ES_tradnl"/>
        </w:rPr>
        <w:t>2018. Si su Estado abolió la</w:t>
      </w:r>
      <w:r w:rsidR="0044779D" w:rsidRPr="001B5BFB">
        <w:rPr>
          <w:lang w:val="es-ES_tradnl"/>
        </w:rPr>
        <w:t> </w:t>
      </w:r>
      <w:r w:rsidR="001F107F" w:rsidRPr="001B5BFB">
        <w:rPr>
          <w:lang w:val="es-ES_tradnl"/>
        </w:rPr>
        <w:t>pena capital durante el período abarcado por la encuesta, es decir, entre el 1 de enero de 2014 y el 31 de diciembre de 2018, deberá responder también a las preguntas correspondientes de las secciones 2 y 3.</w:t>
      </w:r>
    </w:p>
    <w:p w14:paraId="4C6EB2F5" w14:textId="77777777" w:rsidR="001F107F" w:rsidRPr="001B5BFB" w:rsidRDefault="001F107F" w:rsidP="00BD5491">
      <w:pPr>
        <w:pStyle w:val="SingleTxt"/>
        <w:keepNext/>
        <w:keepLines/>
        <w:suppressAutoHyphens/>
        <w:spacing w:after="0"/>
        <w:rPr>
          <w:lang w:val="es-ES_tradnl"/>
        </w:rPr>
      </w:pPr>
    </w:p>
    <w:p w14:paraId="4DD44E19" w14:textId="77777777" w:rsidR="001F107F" w:rsidRPr="001B5BFB" w:rsidRDefault="008D5FB6" w:rsidP="00BD5491">
      <w:pPr>
        <w:pStyle w:val="SingleTxt"/>
        <w:keepNext/>
        <w:keepLines/>
        <w:tabs>
          <w:tab w:val="clear" w:pos="1267"/>
          <w:tab w:val="clear" w:pos="1742"/>
          <w:tab w:val="left" w:pos="1736"/>
        </w:tabs>
        <w:suppressAutoHyphens/>
        <w:spacing w:after="0"/>
        <w:ind w:left="2218" w:hanging="951"/>
        <w:rPr>
          <w:lang w:val="es-ES_tradnl"/>
        </w:rPr>
      </w:pPr>
      <w:r w:rsidRPr="001B5BFB">
        <w:rPr>
          <w:rFonts w:eastAsiaTheme="minorEastAsia"/>
          <w:lang w:val="es-ES_tradnl" w:eastAsia="zh-CN"/>
        </w:rPr>
        <w:tab/>
      </w:r>
      <w:r w:rsidRPr="001B5BFB">
        <w:rPr>
          <w:rFonts w:eastAsiaTheme="minorEastAsia"/>
          <w:sz w:val="20"/>
          <w:szCs w:val="20"/>
          <w:lang w:val="es-ES_tradnl" w:eastAsia="zh-CN"/>
        </w:rPr>
        <w:t>●</w:t>
      </w:r>
      <w:r w:rsidR="001F107F" w:rsidRPr="001B5BFB">
        <w:rPr>
          <w:lang w:val="es-ES_tradnl"/>
        </w:rPr>
        <w:tab/>
      </w:r>
      <w:r w:rsidR="001F107F" w:rsidRPr="001B5BFB">
        <w:rPr>
          <w:b/>
          <w:bCs/>
          <w:lang w:val="es-ES_tradnl"/>
        </w:rPr>
        <w:t>Sección 2</w:t>
      </w:r>
      <w:r w:rsidR="001F107F" w:rsidRPr="001B5BFB">
        <w:rPr>
          <w:lang w:val="es-ES_tradnl"/>
        </w:rPr>
        <w:t>. Deberán responder a esta sección los Estados que mantuvieron la pena capital en su legislación penal durante el período abarcado por la encuesta.</w:t>
      </w:r>
    </w:p>
    <w:p w14:paraId="64C500E7" w14:textId="77777777" w:rsidR="001F107F" w:rsidRPr="001B5BFB" w:rsidRDefault="001F107F" w:rsidP="008D5FB6">
      <w:pPr>
        <w:pStyle w:val="SingleTxt"/>
        <w:suppressAutoHyphens/>
        <w:spacing w:after="0"/>
        <w:rPr>
          <w:lang w:val="es-ES_tradnl"/>
        </w:rPr>
      </w:pPr>
    </w:p>
    <w:p w14:paraId="74C0865D" w14:textId="77777777" w:rsidR="001F107F" w:rsidRPr="001B5BFB" w:rsidRDefault="008D5FB6" w:rsidP="007906D8">
      <w:pPr>
        <w:pStyle w:val="SingleTxt"/>
        <w:tabs>
          <w:tab w:val="clear" w:pos="1267"/>
        </w:tabs>
        <w:suppressAutoHyphens/>
        <w:spacing w:after="0"/>
        <w:ind w:left="2218" w:hanging="951"/>
        <w:rPr>
          <w:lang w:val="es-ES_tradnl"/>
        </w:rPr>
      </w:pPr>
      <w:r w:rsidRPr="001B5BFB">
        <w:rPr>
          <w:rFonts w:eastAsiaTheme="minorEastAsia"/>
          <w:lang w:val="es-ES_tradnl" w:eastAsia="zh-CN"/>
        </w:rPr>
        <w:tab/>
      </w:r>
      <w:r w:rsidRPr="001B5BFB">
        <w:rPr>
          <w:rFonts w:eastAsiaTheme="minorEastAsia"/>
          <w:sz w:val="20"/>
          <w:szCs w:val="20"/>
          <w:lang w:val="es-ES_tradnl" w:eastAsia="zh-CN"/>
        </w:rPr>
        <w:t>●</w:t>
      </w:r>
      <w:r w:rsidRPr="001B5BFB">
        <w:rPr>
          <w:lang w:val="es-ES_tradnl"/>
        </w:rPr>
        <w:tab/>
      </w:r>
      <w:r w:rsidR="001F107F" w:rsidRPr="001B5BFB">
        <w:rPr>
          <w:b/>
          <w:bCs/>
          <w:lang w:val="es-ES_tradnl"/>
        </w:rPr>
        <w:t>Sección 3</w:t>
      </w:r>
      <w:r w:rsidR="001F107F" w:rsidRPr="001B5BFB">
        <w:rPr>
          <w:lang w:val="es-ES_tradnl"/>
        </w:rPr>
        <w:t>. relativa a las salvaguardias para garantizar la protección de los derechos de los condenados a la pena de muerte. Deberán responder a esta sección los Estados que no habían abolido totalmente la pena de muerte al final del período abarcado por la encuesta, al 31 de diciembre de 2018.</w:t>
      </w:r>
    </w:p>
    <w:p w14:paraId="18EFA5EF" w14:textId="77777777" w:rsidR="001F107F" w:rsidRPr="001B5BFB" w:rsidRDefault="001F107F" w:rsidP="007906D8">
      <w:pPr>
        <w:pStyle w:val="SingleTxt"/>
        <w:tabs>
          <w:tab w:val="clear" w:pos="1267"/>
        </w:tabs>
        <w:suppressAutoHyphens/>
        <w:spacing w:after="0"/>
        <w:ind w:left="2218" w:hanging="951"/>
        <w:rPr>
          <w:lang w:val="es-ES_tradnl"/>
        </w:rPr>
      </w:pPr>
    </w:p>
    <w:p w14:paraId="3CBD76F3" w14:textId="77777777" w:rsidR="00D47357" w:rsidRPr="001B5BFB" w:rsidRDefault="007906D8" w:rsidP="007906D8">
      <w:pPr>
        <w:pStyle w:val="SingleTxt"/>
        <w:tabs>
          <w:tab w:val="clear" w:pos="1267"/>
        </w:tabs>
        <w:suppressAutoHyphens/>
        <w:spacing w:after="0"/>
        <w:ind w:left="2218" w:hanging="951"/>
        <w:rPr>
          <w:lang w:val="es-ES_tradnl"/>
        </w:rPr>
      </w:pPr>
      <w:r w:rsidRPr="001B5BFB">
        <w:rPr>
          <w:lang w:val="es-ES_tradnl"/>
        </w:rPr>
        <w:tab/>
      </w:r>
      <w:r w:rsidRPr="001B5BFB">
        <w:rPr>
          <w:lang w:val="es-ES_tradnl"/>
        </w:rPr>
        <w:tab/>
      </w:r>
      <w:r w:rsidR="001F107F" w:rsidRPr="001B5BFB">
        <w:rPr>
          <w:lang w:val="es-ES_tradnl"/>
        </w:rPr>
        <w:t>Si el espacio previsto en el cuestionario no fuera suficiente para dar respuestas completas, sírvanse añadir más páginas.</w:t>
      </w:r>
    </w:p>
    <w:p w14:paraId="4B8919CD" w14:textId="77777777" w:rsidR="000C33FC" w:rsidRPr="001B5BFB" w:rsidRDefault="000C33FC">
      <w:pPr>
        <w:tabs>
          <w:tab w:val="clear" w:pos="459"/>
          <w:tab w:val="clear" w:pos="924"/>
          <w:tab w:val="clear" w:pos="1383"/>
        </w:tabs>
        <w:suppressAutoHyphens w:val="0"/>
        <w:rPr>
          <w:w w:val="100"/>
          <w:kern w:val="0"/>
          <w:sz w:val="24"/>
          <w:szCs w:val="24"/>
          <w:lang w:val="es-ES_tradnl" w:eastAsia="en-US"/>
        </w:rPr>
      </w:pPr>
      <w:r w:rsidRPr="001B5BFB">
        <w:rPr>
          <w:sz w:val="24"/>
          <w:szCs w:val="24"/>
          <w:lang w:val="es-ES_tradnl"/>
        </w:rPr>
        <w:br w:type="page"/>
      </w:r>
    </w:p>
    <w:p w14:paraId="65AF98EC" w14:textId="77777777" w:rsidR="00A71C16" w:rsidRPr="00431469" w:rsidRDefault="00A71C16" w:rsidP="00A71C1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es-ES_tradnl"/>
        </w:rPr>
      </w:pPr>
      <w:r w:rsidRPr="00431469">
        <w:rPr>
          <w:lang w:val="es-ES_tradnl"/>
        </w:rPr>
        <w:lastRenderedPageBreak/>
        <w:tab/>
      </w:r>
      <w:r w:rsidRPr="00431469">
        <w:rPr>
          <w:lang w:val="es-ES_tradnl"/>
        </w:rPr>
        <w:tab/>
        <w:t>Sección 1. Estados que habían abolido totalmente la pena capital al 31 de diciembre de 2018</w:t>
      </w:r>
    </w:p>
    <w:p w14:paraId="1C8A9291" w14:textId="77777777" w:rsidR="00A71C16" w:rsidRPr="00431469" w:rsidRDefault="00A71C16" w:rsidP="00A71C16">
      <w:pPr>
        <w:pStyle w:val="SingleTxt"/>
        <w:spacing w:after="0"/>
        <w:rPr>
          <w:sz w:val="10"/>
          <w:lang w:val="es-ES_tradnl"/>
        </w:rPr>
      </w:pPr>
    </w:p>
    <w:p w14:paraId="0B258FAF" w14:textId="77777777" w:rsidR="00A71C16" w:rsidRPr="00431469" w:rsidRDefault="00A71C16" w:rsidP="00A71C16">
      <w:pPr>
        <w:pStyle w:val="SingleTxt"/>
        <w:spacing w:after="0"/>
        <w:rPr>
          <w:sz w:val="10"/>
          <w:lang w:val="es-ES_tradnl"/>
        </w:rPr>
      </w:pPr>
    </w:p>
    <w:p w14:paraId="3B05D93B" w14:textId="77777777" w:rsidR="00A71C16" w:rsidRPr="00551663" w:rsidRDefault="00A71C16" w:rsidP="00A71C16">
      <w:pPr>
        <w:pStyle w:val="SingleTxt"/>
        <w:spacing w:after="0"/>
        <w:rPr>
          <w:lang w:val="es-ES_tradnl"/>
        </w:rPr>
      </w:pPr>
      <w:r w:rsidRPr="00551663">
        <w:rPr>
          <w:lang w:val="es-ES_tradnl"/>
        </w:rPr>
        <w:t>Deben responder a esta sección los Estados que habían abolido completamente la pena capital para todos los delitos y en todas las circunstancias, tanto en tiempos de paz</w:t>
      </w:r>
      <w:r w:rsidR="00996FC6" w:rsidRPr="00551663">
        <w:rPr>
          <w:lang w:val="es-ES_tradnl"/>
        </w:rPr>
        <w:t> </w:t>
      </w:r>
      <w:r w:rsidRPr="00551663">
        <w:rPr>
          <w:lang w:val="es-ES_tradnl"/>
        </w:rPr>
        <w:t>como en tiempos de guerra, antes del 31 de diciembre de 2018. En el caso de que a 31 de diciembre de</w:t>
      </w:r>
      <w:r w:rsidR="00551663">
        <w:rPr>
          <w:lang w:val="es-ES_tradnl"/>
        </w:rPr>
        <w:t> </w:t>
      </w:r>
      <w:r w:rsidRPr="00551663">
        <w:rPr>
          <w:lang w:val="es-ES_tradnl"/>
        </w:rPr>
        <w:t>2018 en su Estado aún se pudiera imponer la pena capital, pase a las secciones 2 y 3.</w:t>
      </w:r>
    </w:p>
    <w:p w14:paraId="6A6B9029" w14:textId="77777777" w:rsidR="00A71C16" w:rsidRPr="00431469" w:rsidRDefault="00A71C16" w:rsidP="00A71C16">
      <w:pPr>
        <w:pStyle w:val="SingleTxt"/>
        <w:spacing w:after="0"/>
        <w:rPr>
          <w:sz w:val="20"/>
          <w:szCs w:val="20"/>
          <w:lang w:val="es-ES_tradnl"/>
        </w:rPr>
      </w:pPr>
    </w:p>
    <w:p w14:paraId="3B866C08" w14:textId="77777777" w:rsidR="00A71C16" w:rsidRPr="00431469" w:rsidRDefault="00A71C16" w:rsidP="00A71C16">
      <w:pPr>
        <w:pStyle w:val="SingleTxt"/>
        <w:spacing w:after="0"/>
        <w:ind w:left="1260"/>
        <w:rPr>
          <w:sz w:val="20"/>
          <w:szCs w:val="20"/>
          <w:lang w:val="es-ES_tradnl"/>
        </w:rPr>
      </w:pPr>
      <w:r w:rsidRPr="00431469">
        <w:rPr>
          <w:sz w:val="20"/>
          <w:szCs w:val="20"/>
          <w:lang w:val="es-ES_tradnl"/>
        </w:rPr>
        <w:t>1.</w:t>
      </w:r>
      <w:r w:rsidRPr="00431469">
        <w:rPr>
          <w:sz w:val="20"/>
          <w:szCs w:val="20"/>
          <w:lang w:val="es-ES_tradnl"/>
        </w:rPr>
        <w:tab/>
      </w:r>
      <w:r w:rsidR="008F287A" w:rsidRPr="00431469">
        <w:rPr>
          <w:sz w:val="20"/>
          <w:szCs w:val="20"/>
          <w:lang w:val="es-ES_tradnl"/>
        </w:rPr>
        <w:t>¿Cuándo se abolió la pena capital para todos los delitos en su país?</w:t>
      </w:r>
    </w:p>
    <w:p w14:paraId="2EEB4167" w14:textId="77777777" w:rsidR="00A71C16" w:rsidRPr="00431469" w:rsidRDefault="00A71C16" w:rsidP="00F35826">
      <w:pPr>
        <w:pStyle w:val="SingleTxt"/>
        <w:rPr>
          <w:sz w:val="20"/>
          <w:szCs w:val="20"/>
          <w:lang w:val="es-ES_tradnl"/>
        </w:rPr>
      </w:pPr>
    </w:p>
    <w:tbl>
      <w:tblPr>
        <w:tblW w:w="0" w:type="auto"/>
        <w:tblInd w:w="1267" w:type="dxa"/>
        <w:tblBorders>
          <w:bottom w:val="dotted" w:sz="4" w:space="0" w:color="auto"/>
        </w:tblBorders>
        <w:tblLook w:val="0000" w:firstRow="0" w:lastRow="0" w:firstColumn="0" w:lastColumn="0" w:noHBand="0" w:noVBand="0"/>
      </w:tblPr>
      <w:tblGrid>
        <w:gridCol w:w="1142"/>
        <w:gridCol w:w="6352"/>
      </w:tblGrid>
      <w:tr w:rsidR="00A71C16" w:rsidRPr="00431469" w14:paraId="37D12B76" w14:textId="77777777" w:rsidTr="006A5AEB">
        <w:tc>
          <w:tcPr>
            <w:tcW w:w="1140" w:type="dxa"/>
            <w:tcBorders>
              <w:bottom w:val="nil"/>
            </w:tcBorders>
          </w:tcPr>
          <w:p w14:paraId="1238E5BC" w14:textId="77777777" w:rsidR="00A71C16" w:rsidRPr="00431469" w:rsidRDefault="00A71C16" w:rsidP="00F35826">
            <w:pPr>
              <w:pStyle w:val="SingleTxt"/>
              <w:tabs>
                <w:tab w:val="left" w:pos="392"/>
              </w:tabs>
              <w:suppressAutoHyphens/>
              <w:spacing w:after="0"/>
              <w:ind w:left="0" w:right="-113"/>
              <w:rPr>
                <w:kern w:val="14"/>
                <w:sz w:val="20"/>
                <w:szCs w:val="20"/>
                <w:lang w:val="es-ES_tradnl"/>
              </w:rPr>
            </w:pPr>
            <w:r w:rsidRPr="00431469">
              <w:rPr>
                <w:kern w:val="14"/>
                <w:sz w:val="20"/>
                <w:szCs w:val="20"/>
                <w:lang w:val="es-ES_tradnl"/>
              </w:rPr>
              <w:tab/>
            </w:r>
            <w:r w:rsidR="004C0E39" w:rsidRPr="00431469">
              <w:rPr>
                <w:kern w:val="14"/>
                <w:sz w:val="20"/>
                <w:szCs w:val="20"/>
                <w:lang w:val="es-ES_tradnl"/>
              </w:rPr>
              <w:t>Fecha</w:t>
            </w:r>
            <w:r w:rsidRPr="00431469">
              <w:rPr>
                <w:kern w:val="14"/>
                <w:sz w:val="20"/>
                <w:szCs w:val="20"/>
                <w:lang w:val="es-ES_tradnl"/>
              </w:rPr>
              <w:t>:</w:t>
            </w:r>
          </w:p>
        </w:tc>
        <w:tc>
          <w:tcPr>
            <w:tcW w:w="6352" w:type="dxa"/>
            <w:tcBorders>
              <w:bottom w:val="dotted" w:sz="4" w:space="0" w:color="auto"/>
            </w:tcBorders>
          </w:tcPr>
          <w:p w14:paraId="2BD2248E" w14:textId="77777777" w:rsidR="00A71C16" w:rsidRPr="00431469" w:rsidRDefault="00A71C16" w:rsidP="00F35826">
            <w:pPr>
              <w:pStyle w:val="SingleTxt"/>
              <w:suppressAutoHyphens/>
              <w:spacing w:after="0"/>
              <w:ind w:left="0" w:right="0"/>
              <w:rPr>
                <w:kern w:val="14"/>
                <w:sz w:val="20"/>
                <w:szCs w:val="20"/>
                <w:lang w:val="es-ES_tradnl"/>
              </w:rPr>
            </w:pPr>
          </w:p>
        </w:tc>
      </w:tr>
    </w:tbl>
    <w:p w14:paraId="6E7D1978" w14:textId="77777777" w:rsidR="00A71C16" w:rsidRPr="00431469" w:rsidRDefault="00A71C16" w:rsidP="00F35826">
      <w:pPr>
        <w:pStyle w:val="SingleTxt"/>
        <w:spacing w:after="0"/>
        <w:rPr>
          <w:sz w:val="20"/>
          <w:szCs w:val="20"/>
          <w:lang w:val="es-ES_tradnl"/>
        </w:rPr>
      </w:pPr>
    </w:p>
    <w:p w14:paraId="5046F4FF" w14:textId="77777777" w:rsidR="00A71C16" w:rsidRPr="00431469" w:rsidRDefault="009D01ED" w:rsidP="00F35826">
      <w:pPr>
        <w:pStyle w:val="SingleTxt"/>
        <w:spacing w:after="0"/>
        <w:ind w:left="1742" w:hanging="482"/>
        <w:rPr>
          <w:sz w:val="20"/>
          <w:szCs w:val="20"/>
          <w:lang w:val="es-ES_tradnl"/>
        </w:rPr>
      </w:pPr>
      <w:r w:rsidRPr="00431469">
        <w:rPr>
          <w:sz w:val="20"/>
          <w:szCs w:val="20"/>
          <w:lang w:val="es-ES_tradnl"/>
        </w:rPr>
        <w:t>2.</w:t>
      </w:r>
      <w:r w:rsidRPr="00431469">
        <w:rPr>
          <w:sz w:val="20"/>
          <w:szCs w:val="20"/>
          <w:lang w:val="es-ES_tradnl"/>
        </w:rPr>
        <w:tab/>
      </w:r>
      <w:r w:rsidR="004C0E39" w:rsidRPr="00431469">
        <w:rPr>
          <w:sz w:val="20"/>
          <w:szCs w:val="20"/>
          <w:lang w:val="es-ES_tradnl"/>
        </w:rPr>
        <w:t>Si su Estado no es parte en el Segundo Protocolo Facultativo del Pacto Internacional de Derechos Civiles y Políticos (resolución 2200 A (XXI) de la Asamblea General, anexo), ¿hay alguna iniciativa oficial encaminada a convertirse en parte en él?</w:t>
      </w:r>
    </w:p>
    <w:p w14:paraId="4D31C3C3" w14:textId="77777777" w:rsidR="00A71C16" w:rsidRPr="00431469" w:rsidRDefault="00A71C16" w:rsidP="00F35826">
      <w:pPr>
        <w:pStyle w:val="SingleTxt"/>
        <w:spacing w:after="0"/>
        <w:ind w:left="1740"/>
        <w:rPr>
          <w:sz w:val="20"/>
          <w:szCs w:val="20"/>
          <w:lang w:val="es-ES_tradnl"/>
        </w:rPr>
      </w:pPr>
    </w:p>
    <w:p w14:paraId="092FE39D" w14:textId="77777777" w:rsidR="00A71C16" w:rsidRPr="00431469" w:rsidRDefault="00A71C16" w:rsidP="00A506A8">
      <w:pPr>
        <w:pStyle w:val="SingleTxt"/>
        <w:tabs>
          <w:tab w:val="clear" w:pos="1742"/>
          <w:tab w:val="clear" w:pos="2693"/>
        </w:tabs>
        <w:spacing w:after="0"/>
        <w:ind w:left="2268" w:hanging="641"/>
        <w:rPr>
          <w:sz w:val="20"/>
          <w:szCs w:val="20"/>
          <w:lang w:val="es-ES_tradnl"/>
        </w:rPr>
      </w:pPr>
      <w:r w:rsidRPr="00431469">
        <w:rPr>
          <w:sz w:val="20"/>
          <w:szCs w:val="20"/>
          <w:lang w:val="es-ES_tradnl"/>
        </w:rPr>
        <w:tab/>
      </w:r>
      <w:r w:rsidR="006B7418" w:rsidRPr="00431469">
        <w:rPr>
          <w:sz w:val="20"/>
          <w:szCs w:val="20"/>
          <w:lang w:val="es-ES_tradnl"/>
        </w:rPr>
        <w:t>Sí</w:t>
      </w:r>
      <w:r w:rsidRPr="00431469">
        <w:rPr>
          <w:sz w:val="20"/>
          <w:szCs w:val="20"/>
          <w:lang w:val="es-ES_tradnl"/>
        </w:rPr>
        <w:tab/>
        <w:t>[   ]</w:t>
      </w:r>
    </w:p>
    <w:p w14:paraId="0D3BB45D" w14:textId="77777777" w:rsidR="00A71C16" w:rsidRPr="00431469" w:rsidRDefault="00A71C16" w:rsidP="00A506A8">
      <w:pPr>
        <w:pStyle w:val="SingleTxt"/>
        <w:tabs>
          <w:tab w:val="clear" w:pos="1742"/>
          <w:tab w:val="clear" w:pos="2693"/>
        </w:tabs>
        <w:spacing w:after="0"/>
        <w:ind w:left="2268" w:hanging="641"/>
        <w:rPr>
          <w:sz w:val="20"/>
          <w:szCs w:val="20"/>
          <w:lang w:val="es-ES_tradnl"/>
        </w:rPr>
      </w:pPr>
      <w:r w:rsidRPr="00431469">
        <w:rPr>
          <w:sz w:val="20"/>
          <w:szCs w:val="20"/>
          <w:lang w:val="es-ES_tradnl"/>
        </w:rPr>
        <w:tab/>
        <w:t>No</w:t>
      </w:r>
      <w:r w:rsidRPr="00431469">
        <w:rPr>
          <w:sz w:val="20"/>
          <w:szCs w:val="20"/>
          <w:lang w:val="es-ES_tradnl"/>
        </w:rPr>
        <w:tab/>
        <w:t>[   ]</w:t>
      </w:r>
    </w:p>
    <w:p w14:paraId="4682FB59" w14:textId="77777777" w:rsidR="00A71C16" w:rsidRPr="00431469" w:rsidRDefault="00A71C16" w:rsidP="00F35826">
      <w:pPr>
        <w:pStyle w:val="SingleTxt"/>
        <w:spacing w:after="0"/>
        <w:rPr>
          <w:sz w:val="20"/>
          <w:szCs w:val="20"/>
          <w:lang w:val="es-ES_tradnl"/>
        </w:rPr>
      </w:pPr>
    </w:p>
    <w:tbl>
      <w:tblPr>
        <w:tblW w:w="6915" w:type="dxa"/>
        <w:tblInd w:w="1844" w:type="dxa"/>
        <w:tblBorders>
          <w:bottom w:val="dotted" w:sz="4" w:space="0" w:color="auto"/>
        </w:tblBorders>
        <w:tblLook w:val="0000" w:firstRow="0" w:lastRow="0" w:firstColumn="0" w:lastColumn="0" w:noHBand="0" w:noVBand="0"/>
      </w:tblPr>
      <w:tblGrid>
        <w:gridCol w:w="2692"/>
        <w:gridCol w:w="4223"/>
      </w:tblGrid>
      <w:tr w:rsidR="00A71C16" w:rsidRPr="00DF1E23" w14:paraId="283BE7AC" w14:textId="77777777" w:rsidTr="00D94E81">
        <w:tc>
          <w:tcPr>
            <w:tcW w:w="2692" w:type="dxa"/>
            <w:tcBorders>
              <w:bottom w:val="nil"/>
            </w:tcBorders>
          </w:tcPr>
          <w:p w14:paraId="29F15B93" w14:textId="77777777" w:rsidR="00A71C16" w:rsidRPr="00431469" w:rsidRDefault="0072290D" w:rsidP="00F35826">
            <w:pPr>
              <w:pStyle w:val="SingleTxt"/>
              <w:tabs>
                <w:tab w:val="left" w:pos="483"/>
              </w:tabs>
              <w:suppressAutoHyphens/>
              <w:spacing w:after="0"/>
              <w:ind w:left="-113" w:right="0"/>
              <w:rPr>
                <w:kern w:val="14"/>
                <w:sz w:val="20"/>
                <w:szCs w:val="20"/>
                <w:lang w:val="es-ES_tradnl"/>
              </w:rPr>
            </w:pPr>
            <w:r>
              <w:rPr>
                <w:kern w:val="14"/>
                <w:sz w:val="20"/>
                <w:szCs w:val="20"/>
                <w:lang w:val="es-ES_tradnl"/>
              </w:rPr>
              <w:t>En caso</w:t>
            </w:r>
            <w:r w:rsidR="006B7418" w:rsidRPr="00431469">
              <w:rPr>
                <w:kern w:val="14"/>
                <w:sz w:val="20"/>
                <w:szCs w:val="20"/>
                <w:lang w:val="es-ES_tradnl"/>
              </w:rPr>
              <w:t xml:space="preserve"> afirmativ</w:t>
            </w:r>
            <w:r>
              <w:rPr>
                <w:kern w:val="14"/>
                <w:sz w:val="20"/>
                <w:szCs w:val="20"/>
                <w:lang w:val="es-ES_tradnl"/>
              </w:rPr>
              <w:t>o</w:t>
            </w:r>
            <w:r w:rsidR="006B7418" w:rsidRPr="00431469">
              <w:rPr>
                <w:kern w:val="14"/>
                <w:sz w:val="20"/>
                <w:szCs w:val="20"/>
                <w:lang w:val="es-ES_tradnl"/>
              </w:rPr>
              <w:t>, proporcione detalles</w:t>
            </w:r>
            <w:r w:rsidR="00A71C16" w:rsidRPr="00431469">
              <w:rPr>
                <w:kern w:val="14"/>
                <w:sz w:val="20"/>
                <w:szCs w:val="20"/>
                <w:lang w:val="es-ES_tradnl"/>
              </w:rPr>
              <w:t>:</w:t>
            </w:r>
          </w:p>
        </w:tc>
        <w:tc>
          <w:tcPr>
            <w:tcW w:w="4223" w:type="dxa"/>
            <w:tcBorders>
              <w:bottom w:val="dotted" w:sz="4" w:space="0" w:color="auto"/>
            </w:tcBorders>
          </w:tcPr>
          <w:p w14:paraId="2B52F2DE" w14:textId="77777777" w:rsidR="00A71C16" w:rsidRPr="00431469" w:rsidRDefault="00A71C16" w:rsidP="00F35826">
            <w:pPr>
              <w:pStyle w:val="SingleTxt"/>
              <w:suppressAutoHyphens/>
              <w:spacing w:after="0"/>
              <w:ind w:left="-113" w:right="0"/>
              <w:rPr>
                <w:kern w:val="14"/>
                <w:sz w:val="20"/>
                <w:szCs w:val="20"/>
                <w:lang w:val="es-ES_tradnl"/>
              </w:rPr>
            </w:pPr>
          </w:p>
        </w:tc>
      </w:tr>
      <w:tr w:rsidR="00A71C16" w:rsidRPr="00DF1E23" w14:paraId="3C70D53B" w14:textId="77777777" w:rsidTr="00D94E81">
        <w:tc>
          <w:tcPr>
            <w:tcW w:w="2692" w:type="dxa"/>
            <w:tcBorders>
              <w:top w:val="nil"/>
              <w:bottom w:val="dotted" w:sz="4" w:space="0" w:color="auto"/>
            </w:tcBorders>
          </w:tcPr>
          <w:p w14:paraId="1D336DBB" w14:textId="77777777" w:rsidR="00A71C16" w:rsidRPr="00431469" w:rsidRDefault="00A71C16" w:rsidP="00F35826">
            <w:pPr>
              <w:pStyle w:val="SingleTxt"/>
              <w:tabs>
                <w:tab w:val="left" w:pos="483"/>
              </w:tabs>
              <w:suppressAutoHyphens/>
              <w:spacing w:after="0"/>
              <w:ind w:left="-113" w:right="0"/>
              <w:rPr>
                <w:kern w:val="14"/>
                <w:sz w:val="20"/>
                <w:szCs w:val="20"/>
                <w:lang w:val="es-ES_tradnl"/>
              </w:rPr>
            </w:pPr>
          </w:p>
        </w:tc>
        <w:tc>
          <w:tcPr>
            <w:tcW w:w="4223" w:type="dxa"/>
            <w:tcBorders>
              <w:top w:val="dotted" w:sz="4" w:space="0" w:color="auto"/>
              <w:bottom w:val="dotted" w:sz="4" w:space="0" w:color="auto"/>
            </w:tcBorders>
          </w:tcPr>
          <w:p w14:paraId="590553E8" w14:textId="77777777" w:rsidR="00A71C16" w:rsidRPr="00431469" w:rsidRDefault="00A71C16" w:rsidP="00F35826">
            <w:pPr>
              <w:pStyle w:val="SingleTxt"/>
              <w:suppressAutoHyphens/>
              <w:spacing w:after="0"/>
              <w:ind w:left="-113" w:right="0"/>
              <w:rPr>
                <w:kern w:val="14"/>
                <w:sz w:val="20"/>
                <w:szCs w:val="20"/>
                <w:lang w:val="es-ES_tradnl"/>
              </w:rPr>
            </w:pPr>
          </w:p>
        </w:tc>
      </w:tr>
    </w:tbl>
    <w:p w14:paraId="4FB10C21" w14:textId="77777777" w:rsidR="00A71C16" w:rsidRPr="00431469" w:rsidRDefault="00A71C16" w:rsidP="00F35826">
      <w:pPr>
        <w:pStyle w:val="SingleTxt"/>
        <w:spacing w:after="0"/>
        <w:rPr>
          <w:sz w:val="20"/>
          <w:szCs w:val="20"/>
          <w:lang w:val="es-ES_tradnl"/>
        </w:rPr>
      </w:pPr>
    </w:p>
    <w:p w14:paraId="562B23B5" w14:textId="77777777" w:rsidR="00A71C16" w:rsidRPr="00431469" w:rsidRDefault="00CB1612" w:rsidP="00CB1612">
      <w:pPr>
        <w:pStyle w:val="SingleTxt"/>
        <w:spacing w:after="0"/>
        <w:ind w:left="1742" w:hanging="482"/>
        <w:rPr>
          <w:sz w:val="20"/>
          <w:szCs w:val="20"/>
          <w:lang w:val="es-ES_tradnl"/>
        </w:rPr>
      </w:pPr>
      <w:r w:rsidRPr="00431469">
        <w:rPr>
          <w:sz w:val="20"/>
          <w:szCs w:val="20"/>
          <w:lang w:val="es-ES_tradnl"/>
        </w:rPr>
        <w:t>3.</w:t>
      </w:r>
      <w:r w:rsidRPr="00431469">
        <w:rPr>
          <w:sz w:val="20"/>
          <w:szCs w:val="20"/>
          <w:lang w:val="es-ES_tradnl"/>
        </w:rPr>
        <w:tab/>
      </w:r>
      <w:r w:rsidR="00023767" w:rsidRPr="00431469">
        <w:rPr>
          <w:sz w:val="20"/>
          <w:szCs w:val="20"/>
          <w:lang w:val="es-ES_tradnl"/>
        </w:rPr>
        <w:t>¿Ha emprendido su país alguna medida para promover, en el plano bilateral o multilateral, la abolición de la pena capital o para reducir su ámbito y nivel de aplicación?</w:t>
      </w:r>
    </w:p>
    <w:p w14:paraId="5005A8CD" w14:textId="77777777" w:rsidR="00A71C16" w:rsidRPr="00431469" w:rsidRDefault="00A71C16" w:rsidP="00F35826">
      <w:pPr>
        <w:pStyle w:val="SingleTxt"/>
        <w:spacing w:after="0"/>
        <w:ind w:left="1740"/>
        <w:rPr>
          <w:sz w:val="20"/>
          <w:szCs w:val="20"/>
          <w:lang w:val="es-ES_tradnl"/>
        </w:rPr>
      </w:pPr>
    </w:p>
    <w:p w14:paraId="04299658" w14:textId="77777777" w:rsidR="00A71C16" w:rsidRPr="00431469" w:rsidRDefault="00A71C16" w:rsidP="00541245">
      <w:pPr>
        <w:pStyle w:val="SingleTxt"/>
        <w:tabs>
          <w:tab w:val="clear" w:pos="1742"/>
          <w:tab w:val="clear" w:pos="2693"/>
        </w:tabs>
        <w:spacing w:after="0"/>
        <w:ind w:left="2268" w:hanging="641"/>
        <w:rPr>
          <w:sz w:val="20"/>
          <w:szCs w:val="20"/>
          <w:lang w:val="es-ES_tradnl"/>
        </w:rPr>
      </w:pPr>
      <w:r w:rsidRPr="00431469">
        <w:rPr>
          <w:sz w:val="20"/>
          <w:szCs w:val="20"/>
          <w:lang w:val="es-ES_tradnl"/>
        </w:rPr>
        <w:tab/>
      </w:r>
      <w:r w:rsidR="006B7418" w:rsidRPr="00431469">
        <w:rPr>
          <w:sz w:val="20"/>
          <w:szCs w:val="20"/>
          <w:lang w:val="es-ES_tradnl"/>
        </w:rPr>
        <w:t>Sí</w:t>
      </w:r>
      <w:r w:rsidRPr="00431469">
        <w:rPr>
          <w:sz w:val="20"/>
          <w:szCs w:val="20"/>
          <w:lang w:val="es-ES_tradnl"/>
        </w:rPr>
        <w:tab/>
        <w:t>[</w:t>
      </w:r>
      <w:r w:rsidR="00A30E7C" w:rsidRPr="00431469">
        <w:rPr>
          <w:sz w:val="20"/>
          <w:szCs w:val="20"/>
          <w:lang w:val="es-ES_tradnl"/>
        </w:rPr>
        <w:t xml:space="preserve"> </w:t>
      </w:r>
      <w:r w:rsidRPr="00431469">
        <w:rPr>
          <w:sz w:val="20"/>
          <w:szCs w:val="20"/>
          <w:lang w:val="es-ES_tradnl"/>
        </w:rPr>
        <w:t xml:space="preserve">  ]</w:t>
      </w:r>
    </w:p>
    <w:p w14:paraId="4A796797" w14:textId="77777777" w:rsidR="00A71C16" w:rsidRPr="00431469" w:rsidRDefault="00A71C16" w:rsidP="00541245">
      <w:pPr>
        <w:pStyle w:val="SingleTxt"/>
        <w:tabs>
          <w:tab w:val="clear" w:pos="1742"/>
          <w:tab w:val="clear" w:pos="2693"/>
        </w:tabs>
        <w:spacing w:after="0"/>
        <w:ind w:left="2268" w:hanging="641"/>
        <w:rPr>
          <w:sz w:val="20"/>
          <w:szCs w:val="20"/>
          <w:lang w:val="es-ES_tradnl"/>
        </w:rPr>
      </w:pPr>
      <w:r w:rsidRPr="00431469">
        <w:rPr>
          <w:sz w:val="20"/>
          <w:szCs w:val="20"/>
          <w:lang w:val="es-ES_tradnl"/>
        </w:rPr>
        <w:tab/>
        <w:t>No</w:t>
      </w:r>
      <w:r w:rsidRPr="00431469">
        <w:rPr>
          <w:sz w:val="20"/>
          <w:szCs w:val="20"/>
          <w:lang w:val="es-ES_tradnl"/>
        </w:rPr>
        <w:tab/>
        <w:t>[   ]</w:t>
      </w:r>
    </w:p>
    <w:p w14:paraId="2E87D97C" w14:textId="77777777" w:rsidR="00A71C16" w:rsidRPr="00431469" w:rsidRDefault="00A71C16" w:rsidP="00F35826">
      <w:pPr>
        <w:pStyle w:val="SingleTxt"/>
        <w:spacing w:after="0"/>
        <w:rPr>
          <w:sz w:val="20"/>
          <w:szCs w:val="20"/>
          <w:lang w:val="es-ES_tradnl"/>
        </w:rPr>
      </w:pPr>
    </w:p>
    <w:tbl>
      <w:tblPr>
        <w:tblW w:w="6915" w:type="dxa"/>
        <w:tblInd w:w="1844" w:type="dxa"/>
        <w:tblBorders>
          <w:bottom w:val="dotted" w:sz="4" w:space="0" w:color="auto"/>
        </w:tblBorders>
        <w:tblLook w:val="0000" w:firstRow="0" w:lastRow="0" w:firstColumn="0" w:lastColumn="0" w:noHBand="0" w:noVBand="0"/>
      </w:tblPr>
      <w:tblGrid>
        <w:gridCol w:w="2650"/>
        <w:gridCol w:w="4265"/>
      </w:tblGrid>
      <w:tr w:rsidR="00A71C16" w:rsidRPr="00DF1E23" w14:paraId="7A66B706" w14:textId="77777777" w:rsidTr="00D94E81">
        <w:tc>
          <w:tcPr>
            <w:tcW w:w="2650" w:type="dxa"/>
            <w:tcBorders>
              <w:bottom w:val="nil"/>
            </w:tcBorders>
          </w:tcPr>
          <w:p w14:paraId="2CAF246B" w14:textId="77777777" w:rsidR="00A71C16" w:rsidRPr="00431469" w:rsidRDefault="0072290D" w:rsidP="00F35826">
            <w:pPr>
              <w:pStyle w:val="SingleTxt"/>
              <w:tabs>
                <w:tab w:val="left" w:pos="483"/>
              </w:tabs>
              <w:suppressAutoHyphens/>
              <w:spacing w:after="0"/>
              <w:ind w:left="-113" w:right="0"/>
              <w:rPr>
                <w:kern w:val="14"/>
                <w:sz w:val="20"/>
                <w:szCs w:val="20"/>
                <w:lang w:val="es-ES_tradnl"/>
              </w:rPr>
            </w:pPr>
            <w:r>
              <w:rPr>
                <w:kern w:val="14"/>
                <w:sz w:val="20"/>
                <w:szCs w:val="20"/>
                <w:lang w:val="es-ES_tradnl"/>
              </w:rPr>
              <w:t>En caso</w:t>
            </w:r>
            <w:r w:rsidRPr="00431469">
              <w:rPr>
                <w:kern w:val="14"/>
                <w:sz w:val="20"/>
                <w:szCs w:val="20"/>
                <w:lang w:val="es-ES_tradnl"/>
              </w:rPr>
              <w:t xml:space="preserve"> afirmativ</w:t>
            </w:r>
            <w:r>
              <w:rPr>
                <w:kern w:val="14"/>
                <w:sz w:val="20"/>
                <w:szCs w:val="20"/>
                <w:lang w:val="es-ES_tradnl"/>
              </w:rPr>
              <w:t>o</w:t>
            </w:r>
            <w:r w:rsidR="005A7377" w:rsidRPr="00431469">
              <w:rPr>
                <w:kern w:val="14"/>
                <w:sz w:val="20"/>
                <w:szCs w:val="20"/>
                <w:lang w:val="es-ES_tradnl"/>
              </w:rPr>
              <w:t>, proporcione detalles</w:t>
            </w:r>
            <w:r w:rsidR="00A71C16" w:rsidRPr="00431469">
              <w:rPr>
                <w:kern w:val="14"/>
                <w:sz w:val="20"/>
                <w:szCs w:val="20"/>
                <w:lang w:val="es-ES_tradnl"/>
              </w:rPr>
              <w:t>:</w:t>
            </w:r>
          </w:p>
        </w:tc>
        <w:tc>
          <w:tcPr>
            <w:tcW w:w="4265" w:type="dxa"/>
            <w:tcBorders>
              <w:bottom w:val="dotted" w:sz="4" w:space="0" w:color="auto"/>
            </w:tcBorders>
          </w:tcPr>
          <w:p w14:paraId="5614E374" w14:textId="77777777" w:rsidR="00A71C16" w:rsidRPr="00431469" w:rsidRDefault="00A71C16" w:rsidP="00F35826">
            <w:pPr>
              <w:pStyle w:val="SingleTxt"/>
              <w:suppressAutoHyphens/>
              <w:spacing w:after="0"/>
              <w:ind w:left="-113" w:right="0"/>
              <w:rPr>
                <w:kern w:val="14"/>
                <w:sz w:val="20"/>
                <w:szCs w:val="20"/>
                <w:lang w:val="es-ES_tradnl"/>
              </w:rPr>
            </w:pPr>
          </w:p>
        </w:tc>
      </w:tr>
      <w:tr w:rsidR="00A71C16" w:rsidRPr="00DF1E23" w14:paraId="70FCBD73" w14:textId="77777777" w:rsidTr="00D94E81">
        <w:tc>
          <w:tcPr>
            <w:tcW w:w="2650" w:type="dxa"/>
            <w:tcBorders>
              <w:top w:val="nil"/>
              <w:bottom w:val="dotted" w:sz="4" w:space="0" w:color="auto"/>
            </w:tcBorders>
          </w:tcPr>
          <w:p w14:paraId="518851DF" w14:textId="77777777" w:rsidR="00A71C16" w:rsidRPr="00431469" w:rsidRDefault="00A71C16" w:rsidP="00F35826">
            <w:pPr>
              <w:pStyle w:val="SingleTxt"/>
              <w:tabs>
                <w:tab w:val="left" w:pos="483"/>
              </w:tabs>
              <w:suppressAutoHyphens/>
              <w:spacing w:after="0"/>
              <w:ind w:left="-113" w:right="0"/>
              <w:rPr>
                <w:kern w:val="14"/>
                <w:sz w:val="20"/>
                <w:szCs w:val="20"/>
                <w:lang w:val="es-ES_tradnl"/>
              </w:rPr>
            </w:pPr>
          </w:p>
        </w:tc>
        <w:tc>
          <w:tcPr>
            <w:tcW w:w="4265" w:type="dxa"/>
            <w:tcBorders>
              <w:top w:val="dotted" w:sz="4" w:space="0" w:color="auto"/>
              <w:bottom w:val="dotted" w:sz="4" w:space="0" w:color="auto"/>
            </w:tcBorders>
          </w:tcPr>
          <w:p w14:paraId="75B9B90A" w14:textId="77777777" w:rsidR="00A71C16" w:rsidRPr="00431469" w:rsidRDefault="00A71C16" w:rsidP="00F35826">
            <w:pPr>
              <w:pStyle w:val="SingleTxt"/>
              <w:suppressAutoHyphens/>
              <w:spacing w:after="0"/>
              <w:ind w:left="-113" w:right="0"/>
              <w:rPr>
                <w:kern w:val="14"/>
                <w:sz w:val="20"/>
                <w:szCs w:val="20"/>
                <w:lang w:val="es-ES_tradnl"/>
              </w:rPr>
            </w:pPr>
          </w:p>
        </w:tc>
      </w:tr>
    </w:tbl>
    <w:p w14:paraId="2AFCD8B1" w14:textId="77777777" w:rsidR="00A71C16" w:rsidRPr="00431469" w:rsidRDefault="00A71C16" w:rsidP="00F35826">
      <w:pPr>
        <w:pStyle w:val="SingleTxt"/>
        <w:spacing w:after="0"/>
        <w:rPr>
          <w:sz w:val="20"/>
          <w:szCs w:val="20"/>
          <w:lang w:val="es-ES_tradnl"/>
        </w:rPr>
      </w:pPr>
    </w:p>
    <w:p w14:paraId="4111D824" w14:textId="77777777" w:rsidR="00A71C16" w:rsidRPr="00431469" w:rsidRDefault="00CB1612" w:rsidP="00CB1612">
      <w:pPr>
        <w:pStyle w:val="SingleTxt"/>
        <w:spacing w:after="0"/>
        <w:ind w:left="1742" w:hanging="482"/>
        <w:rPr>
          <w:sz w:val="20"/>
          <w:szCs w:val="20"/>
          <w:lang w:val="es-ES_tradnl"/>
        </w:rPr>
      </w:pPr>
      <w:r w:rsidRPr="00431469">
        <w:rPr>
          <w:sz w:val="20"/>
          <w:szCs w:val="20"/>
          <w:lang w:val="es-ES_tradnl"/>
        </w:rPr>
        <w:t>4.</w:t>
      </w:r>
      <w:r w:rsidRPr="00431469">
        <w:rPr>
          <w:sz w:val="20"/>
          <w:szCs w:val="20"/>
          <w:lang w:val="es-ES_tradnl"/>
        </w:rPr>
        <w:tab/>
      </w:r>
      <w:r w:rsidR="00023767" w:rsidRPr="00431469">
        <w:rPr>
          <w:sz w:val="20"/>
          <w:szCs w:val="20"/>
          <w:lang w:val="es-ES_tradnl"/>
        </w:rPr>
        <w:t>¿Hubo algún intento de reinstaurar la pena capital en su país mediante cambios legislativos durante el período abarcado por la encuesta?</w:t>
      </w:r>
    </w:p>
    <w:p w14:paraId="649DAEC0" w14:textId="77777777" w:rsidR="00A71C16" w:rsidRPr="00431469" w:rsidRDefault="00A71C16" w:rsidP="00F35826">
      <w:pPr>
        <w:pStyle w:val="SingleTxt"/>
        <w:spacing w:after="0"/>
        <w:ind w:left="1740"/>
        <w:rPr>
          <w:sz w:val="20"/>
          <w:szCs w:val="20"/>
          <w:lang w:val="es-ES_tradnl"/>
        </w:rPr>
      </w:pPr>
    </w:p>
    <w:p w14:paraId="1045D525" w14:textId="77777777" w:rsidR="00A71C16" w:rsidRPr="00431469" w:rsidRDefault="00A71C16" w:rsidP="00541245">
      <w:pPr>
        <w:pStyle w:val="SingleTxt"/>
        <w:tabs>
          <w:tab w:val="clear" w:pos="1742"/>
          <w:tab w:val="clear" w:pos="2693"/>
        </w:tabs>
        <w:spacing w:after="0"/>
        <w:ind w:left="2268" w:hanging="641"/>
        <w:rPr>
          <w:sz w:val="20"/>
          <w:szCs w:val="20"/>
          <w:lang w:val="es-ES_tradnl"/>
        </w:rPr>
      </w:pPr>
      <w:r w:rsidRPr="00431469">
        <w:rPr>
          <w:sz w:val="20"/>
          <w:szCs w:val="20"/>
          <w:lang w:val="es-ES_tradnl"/>
        </w:rPr>
        <w:tab/>
      </w:r>
      <w:r w:rsidR="005A7377" w:rsidRPr="00431469">
        <w:rPr>
          <w:sz w:val="20"/>
          <w:szCs w:val="20"/>
          <w:lang w:val="es-ES_tradnl"/>
        </w:rPr>
        <w:t>Sí</w:t>
      </w:r>
      <w:r w:rsidRPr="00431469">
        <w:rPr>
          <w:sz w:val="20"/>
          <w:szCs w:val="20"/>
          <w:lang w:val="es-ES_tradnl"/>
        </w:rPr>
        <w:tab/>
        <w:t>[   ]</w:t>
      </w:r>
    </w:p>
    <w:p w14:paraId="620E944D" w14:textId="77777777" w:rsidR="00A71C16" w:rsidRPr="00431469" w:rsidRDefault="00A71C16" w:rsidP="00541245">
      <w:pPr>
        <w:pStyle w:val="SingleTxt"/>
        <w:tabs>
          <w:tab w:val="clear" w:pos="1742"/>
          <w:tab w:val="clear" w:pos="2693"/>
        </w:tabs>
        <w:spacing w:after="0"/>
        <w:ind w:left="2268" w:hanging="641"/>
        <w:rPr>
          <w:sz w:val="20"/>
          <w:szCs w:val="20"/>
          <w:lang w:val="es-ES_tradnl"/>
        </w:rPr>
      </w:pPr>
      <w:r w:rsidRPr="00431469">
        <w:rPr>
          <w:sz w:val="20"/>
          <w:szCs w:val="20"/>
          <w:lang w:val="es-ES_tradnl"/>
        </w:rPr>
        <w:tab/>
        <w:t>No</w:t>
      </w:r>
      <w:r w:rsidRPr="00431469">
        <w:rPr>
          <w:sz w:val="20"/>
          <w:szCs w:val="20"/>
          <w:lang w:val="es-ES_tradnl"/>
        </w:rPr>
        <w:tab/>
        <w:t xml:space="preserve">[ </w:t>
      </w:r>
      <w:r w:rsidR="00A30E7C" w:rsidRPr="00431469">
        <w:rPr>
          <w:sz w:val="20"/>
          <w:szCs w:val="20"/>
          <w:lang w:val="es-ES_tradnl"/>
        </w:rPr>
        <w:t xml:space="preserve"> </w:t>
      </w:r>
      <w:r w:rsidRPr="00431469">
        <w:rPr>
          <w:sz w:val="20"/>
          <w:szCs w:val="20"/>
          <w:lang w:val="es-ES_tradnl"/>
        </w:rPr>
        <w:t xml:space="preserve"> ]</w:t>
      </w:r>
    </w:p>
    <w:p w14:paraId="645C4016" w14:textId="77777777" w:rsidR="00A71C16" w:rsidRPr="00431469" w:rsidRDefault="00A71C16" w:rsidP="00F35826">
      <w:pPr>
        <w:pStyle w:val="SingleTxt"/>
        <w:spacing w:after="0"/>
        <w:rPr>
          <w:sz w:val="20"/>
          <w:szCs w:val="20"/>
          <w:lang w:val="es-ES_tradnl"/>
        </w:rPr>
      </w:pP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A71C16" w:rsidRPr="00DF1E23" w14:paraId="081A045D" w14:textId="77777777" w:rsidTr="006A5AEB">
        <w:tc>
          <w:tcPr>
            <w:tcW w:w="2717" w:type="dxa"/>
            <w:tcBorders>
              <w:bottom w:val="nil"/>
            </w:tcBorders>
          </w:tcPr>
          <w:p w14:paraId="42137E55" w14:textId="77777777" w:rsidR="00A71C16" w:rsidRPr="00431469" w:rsidRDefault="00BB5A64" w:rsidP="00F35826">
            <w:pPr>
              <w:pStyle w:val="SingleTxt"/>
              <w:tabs>
                <w:tab w:val="left" w:pos="483"/>
              </w:tabs>
              <w:suppressAutoHyphens/>
              <w:spacing w:after="0"/>
              <w:ind w:left="-113" w:right="-113"/>
              <w:rPr>
                <w:kern w:val="14"/>
                <w:sz w:val="20"/>
                <w:szCs w:val="20"/>
                <w:lang w:val="es-ES_tradnl"/>
              </w:rPr>
            </w:pPr>
            <w:r>
              <w:rPr>
                <w:kern w:val="14"/>
                <w:sz w:val="20"/>
                <w:szCs w:val="20"/>
                <w:lang w:val="es-ES_tradnl"/>
              </w:rPr>
              <w:t>En caso</w:t>
            </w:r>
            <w:r w:rsidRPr="00431469">
              <w:rPr>
                <w:kern w:val="14"/>
                <w:sz w:val="20"/>
                <w:szCs w:val="20"/>
                <w:lang w:val="es-ES_tradnl"/>
              </w:rPr>
              <w:t xml:space="preserve"> afirmativ</w:t>
            </w:r>
            <w:r>
              <w:rPr>
                <w:kern w:val="14"/>
                <w:sz w:val="20"/>
                <w:szCs w:val="20"/>
                <w:lang w:val="es-ES_tradnl"/>
              </w:rPr>
              <w:t>o</w:t>
            </w:r>
            <w:r w:rsidR="005A7377" w:rsidRPr="00431469">
              <w:rPr>
                <w:kern w:val="14"/>
                <w:sz w:val="20"/>
                <w:szCs w:val="20"/>
                <w:lang w:val="es-ES_tradnl"/>
              </w:rPr>
              <w:t>, ¿cuál</w:t>
            </w:r>
            <w:r w:rsidR="00000441">
              <w:rPr>
                <w:kern w:val="14"/>
                <w:sz w:val="20"/>
                <w:szCs w:val="20"/>
                <w:lang w:val="es-ES_tradnl"/>
              </w:rPr>
              <w:t xml:space="preserve"> </w:t>
            </w:r>
            <w:r w:rsidR="005A7377" w:rsidRPr="00431469">
              <w:rPr>
                <w:kern w:val="14"/>
                <w:sz w:val="20"/>
                <w:szCs w:val="20"/>
                <w:lang w:val="es-ES_tradnl"/>
              </w:rPr>
              <w:t>fue el</w:t>
            </w:r>
            <w:r w:rsidR="00000441">
              <w:rPr>
                <w:kern w:val="14"/>
                <w:sz w:val="20"/>
                <w:szCs w:val="20"/>
                <w:lang w:val="es-ES_tradnl"/>
              </w:rPr>
              <w:t> </w:t>
            </w:r>
            <w:r w:rsidR="005A7377" w:rsidRPr="00431469">
              <w:rPr>
                <w:kern w:val="14"/>
                <w:sz w:val="20"/>
                <w:szCs w:val="20"/>
                <w:lang w:val="es-ES_tradnl"/>
              </w:rPr>
              <w:t>resultado?</w:t>
            </w:r>
          </w:p>
        </w:tc>
        <w:tc>
          <w:tcPr>
            <w:tcW w:w="4198" w:type="dxa"/>
            <w:tcBorders>
              <w:bottom w:val="nil"/>
            </w:tcBorders>
          </w:tcPr>
          <w:p w14:paraId="00E263C4" w14:textId="77777777" w:rsidR="00A71C16" w:rsidRPr="00431469" w:rsidRDefault="00A71C16" w:rsidP="00F35826">
            <w:pPr>
              <w:pStyle w:val="SingleTxt"/>
              <w:suppressAutoHyphens/>
              <w:spacing w:after="0"/>
              <w:ind w:left="-113" w:right="0"/>
              <w:rPr>
                <w:kern w:val="14"/>
                <w:sz w:val="20"/>
                <w:szCs w:val="20"/>
                <w:lang w:val="es-ES_tradnl"/>
              </w:rPr>
            </w:pPr>
          </w:p>
        </w:tc>
      </w:tr>
      <w:tr w:rsidR="00A71C16" w:rsidRPr="00DF1E23" w14:paraId="103859B7" w14:textId="77777777" w:rsidTr="006A5AEB">
        <w:tc>
          <w:tcPr>
            <w:tcW w:w="2717" w:type="dxa"/>
            <w:tcBorders>
              <w:top w:val="nil"/>
              <w:bottom w:val="dotted" w:sz="4" w:space="0" w:color="auto"/>
            </w:tcBorders>
          </w:tcPr>
          <w:p w14:paraId="69261310" w14:textId="77777777" w:rsidR="00A71C16" w:rsidRPr="00431469" w:rsidRDefault="00A71C16" w:rsidP="00F35826">
            <w:pPr>
              <w:pStyle w:val="SingleTxt"/>
              <w:tabs>
                <w:tab w:val="left" w:pos="483"/>
              </w:tabs>
              <w:suppressAutoHyphens/>
              <w:spacing w:after="0"/>
              <w:ind w:left="-113" w:right="-113"/>
              <w:rPr>
                <w:kern w:val="14"/>
                <w:sz w:val="20"/>
                <w:szCs w:val="20"/>
                <w:lang w:val="es-ES_tradnl"/>
              </w:rPr>
            </w:pPr>
          </w:p>
        </w:tc>
        <w:tc>
          <w:tcPr>
            <w:tcW w:w="4198" w:type="dxa"/>
            <w:tcBorders>
              <w:top w:val="nil"/>
              <w:bottom w:val="dotted" w:sz="4" w:space="0" w:color="auto"/>
            </w:tcBorders>
          </w:tcPr>
          <w:p w14:paraId="74B649C1" w14:textId="77777777" w:rsidR="00A71C16" w:rsidRPr="00431469" w:rsidRDefault="00A71C16" w:rsidP="00F35826">
            <w:pPr>
              <w:pStyle w:val="SingleTxt"/>
              <w:suppressAutoHyphens/>
              <w:spacing w:after="0"/>
              <w:ind w:left="-113" w:right="0"/>
              <w:rPr>
                <w:kern w:val="14"/>
                <w:sz w:val="20"/>
                <w:szCs w:val="20"/>
                <w:lang w:val="es-ES_tradnl"/>
              </w:rPr>
            </w:pPr>
          </w:p>
        </w:tc>
      </w:tr>
      <w:tr w:rsidR="00A71C16" w:rsidRPr="00DF1E23" w14:paraId="62AB0A4F" w14:textId="77777777" w:rsidTr="006A5AEB">
        <w:tc>
          <w:tcPr>
            <w:tcW w:w="2717" w:type="dxa"/>
            <w:tcBorders>
              <w:top w:val="dotted" w:sz="4" w:space="0" w:color="auto"/>
              <w:bottom w:val="dotted" w:sz="4" w:space="0" w:color="auto"/>
            </w:tcBorders>
          </w:tcPr>
          <w:p w14:paraId="5CD68AD5" w14:textId="77777777" w:rsidR="00A71C16" w:rsidRPr="00431469" w:rsidRDefault="00A71C16" w:rsidP="00F35826">
            <w:pPr>
              <w:pStyle w:val="SingleTxt"/>
              <w:tabs>
                <w:tab w:val="left" w:pos="483"/>
              </w:tabs>
              <w:suppressAutoHyphens/>
              <w:spacing w:after="0"/>
              <w:ind w:left="-113" w:right="-113"/>
              <w:rPr>
                <w:kern w:val="14"/>
                <w:sz w:val="20"/>
                <w:szCs w:val="20"/>
                <w:lang w:val="es-ES_tradnl"/>
              </w:rPr>
            </w:pPr>
          </w:p>
        </w:tc>
        <w:tc>
          <w:tcPr>
            <w:tcW w:w="4198" w:type="dxa"/>
            <w:tcBorders>
              <w:top w:val="dotted" w:sz="4" w:space="0" w:color="auto"/>
              <w:bottom w:val="dotted" w:sz="4" w:space="0" w:color="auto"/>
            </w:tcBorders>
          </w:tcPr>
          <w:p w14:paraId="2D9906EA" w14:textId="77777777" w:rsidR="00A71C16" w:rsidRPr="00431469" w:rsidRDefault="00A71C16" w:rsidP="00F35826">
            <w:pPr>
              <w:pStyle w:val="SingleTxt"/>
              <w:suppressAutoHyphens/>
              <w:spacing w:after="0"/>
              <w:ind w:left="-113" w:right="0"/>
              <w:rPr>
                <w:kern w:val="14"/>
                <w:sz w:val="20"/>
                <w:szCs w:val="20"/>
                <w:lang w:val="es-ES_tradnl"/>
              </w:rPr>
            </w:pPr>
          </w:p>
        </w:tc>
      </w:tr>
    </w:tbl>
    <w:p w14:paraId="56B76798" w14:textId="77777777" w:rsidR="00FF2E6A" w:rsidRPr="00431469" w:rsidRDefault="00FF2E6A" w:rsidP="00B2092B">
      <w:pPr>
        <w:pStyle w:val="SingleTxt"/>
        <w:spacing w:after="0"/>
        <w:ind w:left="1742" w:hanging="475"/>
        <w:rPr>
          <w:sz w:val="20"/>
          <w:szCs w:val="20"/>
          <w:lang w:val="es-ES_tradnl"/>
        </w:rPr>
      </w:pPr>
    </w:p>
    <w:p w14:paraId="550E0577" w14:textId="77777777" w:rsidR="00B2092B" w:rsidRPr="00431469" w:rsidRDefault="00B2092B" w:rsidP="0036438C">
      <w:pPr>
        <w:pStyle w:val="SingleTxt"/>
        <w:keepNext/>
        <w:keepLines/>
        <w:spacing w:after="0"/>
        <w:ind w:left="1742" w:hanging="475"/>
        <w:rPr>
          <w:sz w:val="20"/>
          <w:szCs w:val="20"/>
          <w:lang w:val="es-ES_tradnl"/>
        </w:rPr>
      </w:pPr>
      <w:r w:rsidRPr="00431469">
        <w:rPr>
          <w:sz w:val="20"/>
          <w:szCs w:val="20"/>
          <w:lang w:val="es-ES_tradnl"/>
        </w:rPr>
        <w:lastRenderedPageBreak/>
        <w:t>5.</w:t>
      </w:r>
      <w:r w:rsidRPr="00431469">
        <w:rPr>
          <w:sz w:val="20"/>
          <w:szCs w:val="20"/>
          <w:lang w:val="es-ES_tradnl"/>
        </w:rPr>
        <w:tab/>
      </w:r>
      <w:r w:rsidR="001C231C" w:rsidRPr="00431469">
        <w:rPr>
          <w:sz w:val="20"/>
          <w:szCs w:val="20"/>
          <w:lang w:val="es-ES_tradnl"/>
        </w:rPr>
        <w:t>Si se abolió la pena capital durante el período abarcado por la encuesta:</w:t>
      </w:r>
    </w:p>
    <w:p w14:paraId="15F47881" w14:textId="77777777" w:rsidR="00B2092B" w:rsidRPr="00431469" w:rsidRDefault="00B2092B" w:rsidP="0036438C">
      <w:pPr>
        <w:pStyle w:val="SingleTxt"/>
        <w:keepNext/>
        <w:keepLines/>
        <w:spacing w:after="0"/>
        <w:ind w:left="1742" w:hanging="475"/>
        <w:rPr>
          <w:sz w:val="20"/>
          <w:szCs w:val="20"/>
          <w:lang w:val="es-ES_tradnl"/>
        </w:rPr>
      </w:pPr>
      <w:r w:rsidRPr="00431469">
        <w:rPr>
          <w:sz w:val="20"/>
          <w:szCs w:val="20"/>
          <w:lang w:val="es-ES_tradnl"/>
        </w:rPr>
        <w:tab/>
      </w:r>
    </w:p>
    <w:p w14:paraId="5EBFB145" w14:textId="77777777" w:rsidR="00B2092B" w:rsidRPr="00431469" w:rsidRDefault="001C231C" w:rsidP="0036438C">
      <w:pPr>
        <w:pStyle w:val="SingleTxt"/>
        <w:keepNext/>
        <w:keepLines/>
        <w:tabs>
          <w:tab w:val="clear" w:pos="2218"/>
          <w:tab w:val="left" w:pos="2100"/>
        </w:tabs>
        <w:spacing w:after="0"/>
        <w:ind w:left="1747"/>
        <w:rPr>
          <w:sz w:val="20"/>
          <w:szCs w:val="20"/>
          <w:lang w:val="es-ES_tradnl"/>
        </w:rPr>
      </w:pPr>
      <w:r w:rsidRPr="00431469">
        <w:rPr>
          <w:sz w:val="20"/>
          <w:szCs w:val="20"/>
          <w:lang w:val="es-ES_tradnl"/>
        </w:rPr>
        <w:t>a.</w:t>
      </w:r>
      <w:r w:rsidRPr="00431469">
        <w:rPr>
          <w:sz w:val="20"/>
          <w:szCs w:val="20"/>
          <w:lang w:val="es-ES_tradnl"/>
        </w:rPr>
        <w:tab/>
        <w:t>¿Qué pena la sustituyó?</w:t>
      </w:r>
    </w:p>
    <w:p w14:paraId="7B009E0C" w14:textId="77777777" w:rsidR="00B2092B" w:rsidRPr="00431469" w:rsidRDefault="00B2092B" w:rsidP="0036438C">
      <w:pPr>
        <w:pStyle w:val="SingleTxt"/>
        <w:keepNext/>
        <w:keepLines/>
        <w:spacing w:after="0"/>
        <w:ind w:left="1742" w:hanging="475"/>
        <w:rPr>
          <w:sz w:val="20"/>
          <w:szCs w:val="20"/>
          <w:lang w:val="es-ES_tradnl"/>
        </w:rPr>
      </w:pP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B2092B" w:rsidRPr="00DF1E23" w14:paraId="4CAA37FD" w14:textId="77777777" w:rsidTr="006A5AEB">
        <w:tc>
          <w:tcPr>
            <w:tcW w:w="2717" w:type="dxa"/>
            <w:tcBorders>
              <w:top w:val="nil"/>
              <w:bottom w:val="dotted" w:sz="4" w:space="0" w:color="auto"/>
            </w:tcBorders>
          </w:tcPr>
          <w:p w14:paraId="61BC2778" w14:textId="77777777" w:rsidR="00B2092B" w:rsidRPr="00431469" w:rsidRDefault="00B2092B" w:rsidP="0036438C">
            <w:pPr>
              <w:pStyle w:val="SingleTxt"/>
              <w:keepNext/>
              <w:keepLines/>
              <w:tabs>
                <w:tab w:val="left" w:pos="483"/>
              </w:tabs>
              <w:suppressAutoHyphens/>
              <w:spacing w:after="0"/>
              <w:ind w:left="-113" w:right="-113"/>
              <w:rPr>
                <w:spacing w:val="4"/>
                <w:w w:val="103"/>
                <w:kern w:val="14"/>
                <w:sz w:val="20"/>
                <w:szCs w:val="20"/>
                <w:lang w:val="es-ES_tradnl"/>
              </w:rPr>
            </w:pPr>
          </w:p>
        </w:tc>
        <w:tc>
          <w:tcPr>
            <w:tcW w:w="4198" w:type="dxa"/>
            <w:tcBorders>
              <w:top w:val="nil"/>
              <w:bottom w:val="dotted" w:sz="4" w:space="0" w:color="auto"/>
            </w:tcBorders>
          </w:tcPr>
          <w:p w14:paraId="0A432334" w14:textId="77777777" w:rsidR="00B2092B" w:rsidRPr="00431469" w:rsidRDefault="00B2092B" w:rsidP="0036438C">
            <w:pPr>
              <w:pStyle w:val="SingleTxt"/>
              <w:keepNext/>
              <w:keepLines/>
              <w:suppressAutoHyphens/>
              <w:spacing w:after="0"/>
              <w:ind w:left="-113" w:right="0"/>
              <w:rPr>
                <w:spacing w:val="4"/>
                <w:w w:val="103"/>
                <w:kern w:val="14"/>
                <w:sz w:val="20"/>
                <w:szCs w:val="20"/>
                <w:lang w:val="es-ES_tradnl"/>
              </w:rPr>
            </w:pPr>
            <w:r w:rsidRPr="00431469">
              <w:rPr>
                <w:spacing w:val="4"/>
                <w:w w:val="103"/>
                <w:kern w:val="14"/>
                <w:sz w:val="20"/>
                <w:szCs w:val="20"/>
                <w:lang w:val="es-ES_tradnl"/>
              </w:rPr>
              <w:t xml:space="preserve"> </w:t>
            </w:r>
          </w:p>
        </w:tc>
      </w:tr>
    </w:tbl>
    <w:p w14:paraId="3932C44B" w14:textId="77777777" w:rsidR="00B2092B" w:rsidRPr="00431469" w:rsidRDefault="00B2092B" w:rsidP="0036438C">
      <w:pPr>
        <w:pStyle w:val="SingleTxt"/>
        <w:keepNext/>
        <w:keepLines/>
        <w:spacing w:after="0"/>
        <w:ind w:left="1742" w:hanging="475"/>
        <w:rPr>
          <w:sz w:val="20"/>
          <w:szCs w:val="20"/>
          <w:lang w:val="es-ES_tradnl"/>
        </w:rPr>
      </w:pPr>
    </w:p>
    <w:p w14:paraId="6BA153D9" w14:textId="77777777" w:rsidR="00B2092B" w:rsidRPr="00431469" w:rsidRDefault="00B2092B" w:rsidP="0036438C">
      <w:pPr>
        <w:pStyle w:val="SingleTxt"/>
        <w:keepNext/>
        <w:keepLines/>
        <w:spacing w:after="0"/>
        <w:ind w:left="2218" w:hanging="482"/>
        <w:rPr>
          <w:sz w:val="20"/>
          <w:szCs w:val="20"/>
          <w:lang w:val="es-ES_tradnl"/>
        </w:rPr>
      </w:pPr>
      <w:r w:rsidRPr="00431469">
        <w:rPr>
          <w:sz w:val="20"/>
          <w:szCs w:val="20"/>
          <w:lang w:val="es-ES_tradnl"/>
        </w:rPr>
        <w:tab/>
        <w:t>b.</w:t>
      </w:r>
      <w:r w:rsidRPr="00431469">
        <w:rPr>
          <w:sz w:val="20"/>
          <w:szCs w:val="20"/>
          <w:lang w:val="es-ES_tradnl"/>
        </w:rPr>
        <w:tab/>
      </w:r>
      <w:r w:rsidR="001C231C" w:rsidRPr="00431469">
        <w:rPr>
          <w:sz w:val="20"/>
          <w:szCs w:val="20"/>
          <w:lang w:val="es-ES_tradnl"/>
        </w:rPr>
        <w:t>¿Es obligatorio imponer esa pena o es su imposición una decisión sujeta a discrecionalidad?</w:t>
      </w:r>
    </w:p>
    <w:p w14:paraId="271AAD89" w14:textId="77777777" w:rsidR="00B2092B" w:rsidRPr="00431469" w:rsidRDefault="00B2092B" w:rsidP="0036438C">
      <w:pPr>
        <w:pStyle w:val="SingleTxt"/>
        <w:keepNext/>
        <w:keepLines/>
        <w:spacing w:after="0"/>
        <w:ind w:left="1742" w:hanging="475"/>
        <w:rPr>
          <w:sz w:val="20"/>
          <w:szCs w:val="20"/>
          <w:lang w:val="es-ES_tradnl"/>
        </w:rPr>
      </w:pP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B2092B" w:rsidRPr="00DF1E23" w14:paraId="57C14DB9" w14:textId="77777777" w:rsidTr="006A5AEB">
        <w:tc>
          <w:tcPr>
            <w:tcW w:w="2717" w:type="dxa"/>
            <w:tcBorders>
              <w:top w:val="nil"/>
              <w:bottom w:val="dotted" w:sz="4" w:space="0" w:color="auto"/>
            </w:tcBorders>
          </w:tcPr>
          <w:p w14:paraId="4580246E" w14:textId="77777777" w:rsidR="00B2092B" w:rsidRPr="00431469" w:rsidRDefault="00B2092B" w:rsidP="006A5AEB">
            <w:pPr>
              <w:pStyle w:val="SingleTxt"/>
              <w:tabs>
                <w:tab w:val="left" w:pos="483"/>
              </w:tabs>
              <w:suppressAutoHyphens/>
              <w:spacing w:after="0"/>
              <w:ind w:left="-113" w:right="-113"/>
              <w:rPr>
                <w:spacing w:val="4"/>
                <w:w w:val="103"/>
                <w:kern w:val="14"/>
                <w:sz w:val="20"/>
                <w:szCs w:val="20"/>
                <w:lang w:val="es-ES_tradnl"/>
              </w:rPr>
            </w:pPr>
          </w:p>
        </w:tc>
        <w:tc>
          <w:tcPr>
            <w:tcW w:w="4198" w:type="dxa"/>
            <w:tcBorders>
              <w:top w:val="nil"/>
              <w:bottom w:val="dotted" w:sz="4" w:space="0" w:color="auto"/>
            </w:tcBorders>
          </w:tcPr>
          <w:p w14:paraId="60026A9F" w14:textId="77777777" w:rsidR="00B2092B" w:rsidRPr="00431469" w:rsidRDefault="00B2092B" w:rsidP="006A5AEB">
            <w:pPr>
              <w:pStyle w:val="SingleTxt"/>
              <w:suppressAutoHyphens/>
              <w:spacing w:after="0"/>
              <w:ind w:left="-113" w:right="0"/>
              <w:rPr>
                <w:spacing w:val="4"/>
                <w:w w:val="103"/>
                <w:kern w:val="14"/>
                <w:sz w:val="20"/>
                <w:szCs w:val="20"/>
                <w:lang w:val="es-ES_tradnl"/>
              </w:rPr>
            </w:pPr>
            <w:r w:rsidRPr="00431469">
              <w:rPr>
                <w:spacing w:val="4"/>
                <w:w w:val="103"/>
                <w:kern w:val="14"/>
                <w:sz w:val="20"/>
                <w:szCs w:val="20"/>
                <w:lang w:val="es-ES_tradnl"/>
              </w:rPr>
              <w:t xml:space="preserve"> </w:t>
            </w:r>
          </w:p>
        </w:tc>
      </w:tr>
    </w:tbl>
    <w:p w14:paraId="2DCF84A1" w14:textId="77777777" w:rsidR="00B2092B" w:rsidRPr="00431469" w:rsidRDefault="00B2092B" w:rsidP="00B2092B">
      <w:pPr>
        <w:pStyle w:val="SingleTxt"/>
        <w:spacing w:after="0"/>
        <w:ind w:left="1742" w:hanging="475"/>
        <w:rPr>
          <w:sz w:val="20"/>
          <w:szCs w:val="20"/>
          <w:lang w:val="es-ES_tradnl"/>
        </w:rPr>
      </w:pPr>
    </w:p>
    <w:p w14:paraId="0D1FE6D7" w14:textId="77777777" w:rsidR="00B2092B" w:rsidRPr="00431469" w:rsidRDefault="00B4481C" w:rsidP="00B4481C">
      <w:pPr>
        <w:pStyle w:val="SingleTxt"/>
        <w:spacing w:after="0"/>
        <w:ind w:left="2218" w:hanging="482"/>
        <w:rPr>
          <w:sz w:val="20"/>
          <w:szCs w:val="20"/>
          <w:lang w:val="es-ES_tradnl"/>
        </w:rPr>
      </w:pPr>
      <w:r w:rsidRPr="00431469">
        <w:rPr>
          <w:sz w:val="20"/>
          <w:szCs w:val="20"/>
          <w:lang w:val="es-ES_tradnl"/>
        </w:rPr>
        <w:t>c.</w:t>
      </w:r>
      <w:r w:rsidRPr="00431469">
        <w:rPr>
          <w:sz w:val="20"/>
          <w:szCs w:val="20"/>
          <w:lang w:val="es-ES_tradnl"/>
        </w:rPr>
        <w:tab/>
        <w:t>Si existen disposiciones que prevean la puesta en libertad anticipada, facilite detalles.</w:t>
      </w:r>
    </w:p>
    <w:p w14:paraId="1BE76B1F" w14:textId="77777777" w:rsidR="00B2092B" w:rsidRPr="00431469" w:rsidRDefault="00B2092B" w:rsidP="00B2092B">
      <w:pPr>
        <w:pStyle w:val="SingleTxt"/>
        <w:spacing w:after="0"/>
        <w:ind w:left="2107"/>
        <w:rPr>
          <w:sz w:val="20"/>
          <w:szCs w:val="20"/>
          <w:lang w:val="es-ES_tradnl"/>
        </w:rPr>
      </w:pP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B2092B" w:rsidRPr="00DF1E23" w14:paraId="6DF58C60" w14:textId="77777777" w:rsidTr="006A5AEB">
        <w:tc>
          <w:tcPr>
            <w:tcW w:w="2717" w:type="dxa"/>
            <w:tcBorders>
              <w:top w:val="nil"/>
              <w:bottom w:val="dotted" w:sz="4" w:space="0" w:color="auto"/>
            </w:tcBorders>
          </w:tcPr>
          <w:p w14:paraId="180553C3" w14:textId="77777777" w:rsidR="00B2092B" w:rsidRPr="00431469" w:rsidRDefault="00B2092B" w:rsidP="006A5AEB">
            <w:pPr>
              <w:pStyle w:val="SingleTxt"/>
              <w:tabs>
                <w:tab w:val="left" w:pos="483"/>
              </w:tabs>
              <w:suppressAutoHyphens/>
              <w:spacing w:after="0"/>
              <w:ind w:left="-113" w:right="-113"/>
              <w:rPr>
                <w:spacing w:val="4"/>
                <w:w w:val="103"/>
                <w:kern w:val="14"/>
                <w:sz w:val="20"/>
                <w:szCs w:val="20"/>
                <w:lang w:val="es-ES_tradnl"/>
              </w:rPr>
            </w:pPr>
          </w:p>
        </w:tc>
        <w:tc>
          <w:tcPr>
            <w:tcW w:w="4198" w:type="dxa"/>
            <w:tcBorders>
              <w:top w:val="nil"/>
              <w:bottom w:val="dotted" w:sz="4" w:space="0" w:color="auto"/>
            </w:tcBorders>
          </w:tcPr>
          <w:p w14:paraId="1F6B2EF7" w14:textId="77777777" w:rsidR="00B2092B" w:rsidRPr="00431469" w:rsidRDefault="00B2092B" w:rsidP="006A5AEB">
            <w:pPr>
              <w:pStyle w:val="SingleTxt"/>
              <w:suppressAutoHyphens/>
              <w:spacing w:after="0"/>
              <w:ind w:left="-113" w:right="0"/>
              <w:rPr>
                <w:spacing w:val="4"/>
                <w:w w:val="103"/>
                <w:kern w:val="14"/>
                <w:sz w:val="20"/>
                <w:szCs w:val="20"/>
                <w:lang w:val="es-ES_tradnl"/>
              </w:rPr>
            </w:pPr>
            <w:r w:rsidRPr="00431469">
              <w:rPr>
                <w:spacing w:val="4"/>
                <w:w w:val="103"/>
                <w:kern w:val="14"/>
                <w:sz w:val="20"/>
                <w:szCs w:val="20"/>
                <w:lang w:val="es-ES_tradnl"/>
              </w:rPr>
              <w:t xml:space="preserve"> </w:t>
            </w:r>
          </w:p>
        </w:tc>
      </w:tr>
    </w:tbl>
    <w:p w14:paraId="00172621" w14:textId="77777777" w:rsidR="00B2092B" w:rsidRPr="00431469" w:rsidRDefault="00B2092B" w:rsidP="00B2092B">
      <w:pPr>
        <w:pStyle w:val="SingleTxt"/>
        <w:spacing w:after="0"/>
        <w:ind w:left="0"/>
        <w:rPr>
          <w:sz w:val="20"/>
          <w:szCs w:val="20"/>
          <w:lang w:val="es-ES_tradnl"/>
        </w:rPr>
      </w:pPr>
    </w:p>
    <w:p w14:paraId="131E7F28" w14:textId="000BD527" w:rsidR="0073194D" w:rsidRPr="00431469" w:rsidRDefault="005C2048" w:rsidP="00FF2E6A">
      <w:pPr>
        <w:pStyle w:val="SingleTxt"/>
        <w:spacing w:after="0"/>
        <w:ind w:left="1742" w:hanging="482"/>
        <w:rPr>
          <w:sz w:val="20"/>
          <w:szCs w:val="20"/>
          <w:lang w:val="es-ES_tradnl"/>
        </w:rPr>
      </w:pPr>
      <w:r>
        <w:rPr>
          <w:sz w:val="20"/>
          <w:szCs w:val="20"/>
          <w:lang w:val="es-ES_tradnl"/>
        </w:rPr>
        <w:t>6</w:t>
      </w:r>
      <w:r w:rsidR="00FF2E6A" w:rsidRPr="00431469">
        <w:rPr>
          <w:sz w:val="20"/>
          <w:szCs w:val="20"/>
          <w:lang w:val="es-ES_tradnl"/>
        </w:rPr>
        <w:t>.</w:t>
      </w:r>
      <w:r w:rsidR="00FF2E6A" w:rsidRPr="00431469">
        <w:rPr>
          <w:sz w:val="20"/>
          <w:szCs w:val="20"/>
          <w:lang w:val="es-ES_tradnl"/>
        </w:rPr>
        <w:tab/>
      </w:r>
      <w:r w:rsidR="0087495A" w:rsidRPr="00431469">
        <w:rPr>
          <w:sz w:val="20"/>
          <w:szCs w:val="20"/>
          <w:lang w:val="es-ES_tradnl"/>
        </w:rPr>
        <w:t>Si su país permite la extradición a un Estado en el que pueda imponerse la pena capital, ¿se supedita la extradición a que se garantice que la persona en cuestión no será condenada a muerte o ejecutada?</w:t>
      </w:r>
    </w:p>
    <w:p w14:paraId="1400D9BB" w14:textId="77777777" w:rsidR="0073194D" w:rsidRPr="00431469" w:rsidRDefault="0073194D" w:rsidP="0073194D">
      <w:pPr>
        <w:pStyle w:val="SingleTxt"/>
        <w:spacing w:after="0"/>
        <w:ind w:left="1740"/>
        <w:rPr>
          <w:sz w:val="20"/>
          <w:szCs w:val="20"/>
          <w:lang w:val="es-ES_tradnl"/>
        </w:rPr>
      </w:pPr>
    </w:p>
    <w:p w14:paraId="7FADA4E7" w14:textId="77777777" w:rsidR="0073194D" w:rsidRPr="00431469" w:rsidRDefault="0073194D" w:rsidP="00CE1382">
      <w:pPr>
        <w:pStyle w:val="SingleTxt"/>
        <w:tabs>
          <w:tab w:val="clear" w:pos="1742"/>
          <w:tab w:val="clear" w:pos="2693"/>
        </w:tabs>
        <w:spacing w:after="0"/>
        <w:ind w:left="2268" w:hanging="641"/>
        <w:rPr>
          <w:sz w:val="20"/>
          <w:szCs w:val="20"/>
          <w:lang w:val="es-ES_tradnl"/>
        </w:rPr>
      </w:pPr>
      <w:r w:rsidRPr="00431469">
        <w:rPr>
          <w:sz w:val="20"/>
          <w:szCs w:val="20"/>
          <w:lang w:val="es-ES_tradnl"/>
        </w:rPr>
        <w:tab/>
      </w:r>
      <w:r w:rsidR="003B3803" w:rsidRPr="00431469">
        <w:rPr>
          <w:sz w:val="20"/>
          <w:szCs w:val="20"/>
          <w:lang w:val="es-ES_tradnl"/>
        </w:rPr>
        <w:t>Sí</w:t>
      </w:r>
      <w:r w:rsidRPr="00431469">
        <w:rPr>
          <w:sz w:val="20"/>
          <w:szCs w:val="20"/>
          <w:lang w:val="es-ES_tradnl"/>
        </w:rPr>
        <w:tab/>
        <w:t>[   ]</w:t>
      </w:r>
    </w:p>
    <w:p w14:paraId="439C34FD" w14:textId="77777777" w:rsidR="0073194D" w:rsidRPr="00431469" w:rsidRDefault="0073194D" w:rsidP="00CE1382">
      <w:pPr>
        <w:pStyle w:val="SingleTxt"/>
        <w:tabs>
          <w:tab w:val="clear" w:pos="1742"/>
          <w:tab w:val="clear" w:pos="2693"/>
        </w:tabs>
        <w:spacing w:after="0"/>
        <w:ind w:left="2268" w:hanging="641"/>
        <w:rPr>
          <w:sz w:val="20"/>
          <w:szCs w:val="20"/>
          <w:lang w:val="es-ES_tradnl"/>
        </w:rPr>
      </w:pPr>
      <w:r w:rsidRPr="00431469">
        <w:rPr>
          <w:sz w:val="20"/>
          <w:szCs w:val="20"/>
          <w:lang w:val="es-ES_tradnl"/>
        </w:rPr>
        <w:tab/>
        <w:t>No</w:t>
      </w:r>
      <w:r w:rsidRPr="00431469">
        <w:rPr>
          <w:sz w:val="20"/>
          <w:szCs w:val="20"/>
          <w:lang w:val="es-ES_tradnl"/>
        </w:rPr>
        <w:tab/>
        <w:t>[   ]</w:t>
      </w:r>
    </w:p>
    <w:p w14:paraId="5AA9941E" w14:textId="77777777" w:rsidR="0073194D" w:rsidRPr="00431469" w:rsidRDefault="0073194D" w:rsidP="0073194D">
      <w:pPr>
        <w:pStyle w:val="SingleTxt"/>
        <w:spacing w:after="0"/>
        <w:rPr>
          <w:sz w:val="20"/>
          <w:szCs w:val="20"/>
          <w:lang w:val="es-ES_tradnl"/>
        </w:rPr>
      </w:pPr>
    </w:p>
    <w:p w14:paraId="36A4244E" w14:textId="77777777" w:rsidR="0073194D" w:rsidRPr="00431469" w:rsidRDefault="0073194D" w:rsidP="0073194D">
      <w:pPr>
        <w:pStyle w:val="SingleTxt"/>
        <w:spacing w:after="0"/>
        <w:ind w:left="1742" w:hanging="475"/>
        <w:rPr>
          <w:sz w:val="20"/>
          <w:szCs w:val="20"/>
          <w:lang w:val="es-ES_tradnl"/>
        </w:rPr>
      </w:pPr>
      <w:r w:rsidRPr="00431469">
        <w:rPr>
          <w:sz w:val="20"/>
          <w:szCs w:val="20"/>
          <w:lang w:val="es-ES_tradnl"/>
        </w:rPr>
        <w:tab/>
      </w:r>
      <w:r w:rsidR="0045462A">
        <w:rPr>
          <w:sz w:val="20"/>
          <w:szCs w:val="20"/>
          <w:lang w:val="es-ES_tradnl"/>
        </w:rPr>
        <w:t xml:space="preserve">En caso </w:t>
      </w:r>
      <w:r w:rsidR="00A21A18" w:rsidRPr="00431469">
        <w:rPr>
          <w:sz w:val="20"/>
          <w:szCs w:val="20"/>
          <w:lang w:val="es-ES_tradnl"/>
        </w:rPr>
        <w:t>negativ</w:t>
      </w:r>
      <w:r w:rsidR="0056535C">
        <w:rPr>
          <w:sz w:val="20"/>
          <w:szCs w:val="20"/>
          <w:lang w:val="es-ES_tradnl"/>
        </w:rPr>
        <w:t>o</w:t>
      </w:r>
      <w:r w:rsidR="00A21A18" w:rsidRPr="00431469">
        <w:rPr>
          <w:sz w:val="20"/>
          <w:szCs w:val="20"/>
          <w:lang w:val="es-ES_tradnl"/>
        </w:rPr>
        <w:t>, ¿cuál es su política con respecto a la extradición en los casos de personas que puedan ser condenadas a la pena capital en el Estado receptor?</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73194D" w:rsidRPr="00DF1E23" w14:paraId="76B817C5" w14:textId="77777777" w:rsidTr="00372A2D">
        <w:tc>
          <w:tcPr>
            <w:tcW w:w="2717" w:type="dxa"/>
            <w:tcBorders>
              <w:top w:val="nil"/>
              <w:bottom w:val="dotted" w:sz="4" w:space="0" w:color="auto"/>
            </w:tcBorders>
          </w:tcPr>
          <w:p w14:paraId="5211A345" w14:textId="77777777" w:rsidR="0073194D" w:rsidRPr="00431469" w:rsidRDefault="0073194D" w:rsidP="00372A2D">
            <w:pPr>
              <w:pStyle w:val="SingleTxt"/>
              <w:tabs>
                <w:tab w:val="left" w:pos="483"/>
              </w:tabs>
              <w:suppressAutoHyphens/>
              <w:spacing w:after="0"/>
              <w:ind w:left="-113" w:right="-113"/>
              <w:rPr>
                <w:spacing w:val="4"/>
                <w:w w:val="103"/>
                <w:kern w:val="14"/>
                <w:sz w:val="20"/>
                <w:szCs w:val="20"/>
                <w:lang w:val="es-ES_tradnl"/>
              </w:rPr>
            </w:pPr>
          </w:p>
        </w:tc>
        <w:tc>
          <w:tcPr>
            <w:tcW w:w="4198" w:type="dxa"/>
            <w:tcBorders>
              <w:top w:val="nil"/>
              <w:bottom w:val="dotted" w:sz="4" w:space="0" w:color="auto"/>
            </w:tcBorders>
          </w:tcPr>
          <w:p w14:paraId="09B16D3B" w14:textId="77777777" w:rsidR="0073194D" w:rsidRPr="00431469" w:rsidRDefault="0073194D" w:rsidP="00372A2D">
            <w:pPr>
              <w:pStyle w:val="SingleTxt"/>
              <w:suppressAutoHyphens/>
              <w:spacing w:after="0"/>
              <w:ind w:left="-113" w:right="0"/>
              <w:rPr>
                <w:spacing w:val="4"/>
                <w:w w:val="103"/>
                <w:kern w:val="14"/>
                <w:sz w:val="20"/>
                <w:szCs w:val="20"/>
                <w:lang w:val="es-ES_tradnl"/>
              </w:rPr>
            </w:pPr>
          </w:p>
        </w:tc>
      </w:tr>
      <w:tr w:rsidR="0073194D" w:rsidRPr="00DF1E23" w14:paraId="7294364D" w14:textId="77777777" w:rsidTr="00372A2D">
        <w:tc>
          <w:tcPr>
            <w:tcW w:w="2717" w:type="dxa"/>
            <w:tcBorders>
              <w:top w:val="dotted" w:sz="4" w:space="0" w:color="auto"/>
              <w:bottom w:val="dotted" w:sz="4" w:space="0" w:color="auto"/>
            </w:tcBorders>
          </w:tcPr>
          <w:p w14:paraId="0F74C845" w14:textId="77777777" w:rsidR="0073194D" w:rsidRPr="00431469" w:rsidRDefault="0073194D" w:rsidP="00372A2D">
            <w:pPr>
              <w:pStyle w:val="SingleTxt"/>
              <w:tabs>
                <w:tab w:val="left" w:pos="483"/>
              </w:tabs>
              <w:suppressAutoHyphens/>
              <w:spacing w:after="0"/>
              <w:ind w:left="-113" w:right="-113"/>
              <w:rPr>
                <w:spacing w:val="4"/>
                <w:w w:val="103"/>
                <w:kern w:val="14"/>
                <w:sz w:val="20"/>
                <w:szCs w:val="20"/>
                <w:lang w:val="es-ES_tradnl"/>
              </w:rPr>
            </w:pPr>
          </w:p>
        </w:tc>
        <w:tc>
          <w:tcPr>
            <w:tcW w:w="4198" w:type="dxa"/>
            <w:tcBorders>
              <w:top w:val="dotted" w:sz="4" w:space="0" w:color="auto"/>
              <w:bottom w:val="dotted" w:sz="4" w:space="0" w:color="auto"/>
            </w:tcBorders>
          </w:tcPr>
          <w:p w14:paraId="0E33C188" w14:textId="77777777" w:rsidR="0073194D" w:rsidRPr="00431469" w:rsidRDefault="0073194D" w:rsidP="00372A2D">
            <w:pPr>
              <w:pStyle w:val="SingleTxt"/>
              <w:suppressAutoHyphens/>
              <w:spacing w:after="0"/>
              <w:ind w:left="-113" w:right="0"/>
              <w:rPr>
                <w:spacing w:val="4"/>
                <w:w w:val="103"/>
                <w:kern w:val="14"/>
                <w:sz w:val="20"/>
                <w:szCs w:val="20"/>
                <w:lang w:val="es-ES_tradnl"/>
              </w:rPr>
            </w:pPr>
          </w:p>
        </w:tc>
      </w:tr>
    </w:tbl>
    <w:p w14:paraId="3AF41525" w14:textId="77777777" w:rsidR="0073194D" w:rsidRPr="00431469" w:rsidRDefault="0073194D" w:rsidP="00B2092B">
      <w:pPr>
        <w:pStyle w:val="SingleTxt"/>
        <w:spacing w:after="0"/>
        <w:ind w:left="0"/>
        <w:rPr>
          <w:sz w:val="20"/>
          <w:szCs w:val="20"/>
          <w:lang w:val="es-ES_tradnl"/>
        </w:rPr>
      </w:pPr>
    </w:p>
    <w:p w14:paraId="40DBF8F2" w14:textId="77777777" w:rsidR="0073194D" w:rsidRPr="00431469" w:rsidRDefault="0073194D" w:rsidP="00B2092B">
      <w:pPr>
        <w:pStyle w:val="SingleTxt"/>
        <w:spacing w:after="0"/>
        <w:ind w:left="0"/>
        <w:rPr>
          <w:sz w:val="20"/>
          <w:szCs w:val="20"/>
          <w:lang w:val="es-ES_tradnl"/>
        </w:rPr>
      </w:pPr>
    </w:p>
    <w:p w14:paraId="51EA20D9" w14:textId="77777777" w:rsidR="00B2092B" w:rsidRPr="007116E7" w:rsidRDefault="005877A9" w:rsidP="005877A9">
      <w:pPr>
        <w:pStyle w:val="SingleTxt"/>
        <w:spacing w:after="0"/>
        <w:ind w:left="1260"/>
        <w:rPr>
          <w:b/>
          <w:bCs/>
          <w:lang w:val="es-ES_tradnl"/>
        </w:rPr>
      </w:pPr>
      <w:r w:rsidRPr="007116E7">
        <w:rPr>
          <w:b/>
          <w:bCs/>
          <w:lang w:val="es-ES_tradnl"/>
        </w:rPr>
        <w:t>Si su Estado abolió la pena capital durante el período abarcado por la encuesta, es decir, entre el 1 de enero de 2014 y el 31 de diciembre de 2018, debe responder también a las preguntas pertinentes de las secciones 2 y 3.</w:t>
      </w:r>
    </w:p>
    <w:p w14:paraId="1DFB02DF" w14:textId="77777777" w:rsidR="00B2092B" w:rsidRPr="007116E7" w:rsidRDefault="00B2092B" w:rsidP="00B2092B">
      <w:pPr>
        <w:pStyle w:val="SingleTxt"/>
        <w:spacing w:after="0"/>
        <w:rPr>
          <w:lang w:val="es-ES_tradnl"/>
        </w:rPr>
      </w:pPr>
    </w:p>
    <w:p w14:paraId="41A9D6EA" w14:textId="77777777" w:rsidR="00B2092B" w:rsidRPr="007116E7" w:rsidRDefault="005877A9" w:rsidP="005877A9">
      <w:pPr>
        <w:pStyle w:val="SingleTxt"/>
        <w:spacing w:after="0"/>
        <w:rPr>
          <w:b/>
          <w:bCs/>
          <w:lang w:val="es-ES_tradnl"/>
        </w:rPr>
      </w:pPr>
      <w:r w:rsidRPr="007116E7">
        <w:rPr>
          <w:b/>
          <w:bCs/>
          <w:lang w:val="es-ES_tradnl"/>
        </w:rPr>
        <w:t>Si en su Estado estuvo en vigor la abolición durante todo el período abarcado por la encuesta, no es necesario que conteste más preguntas. Gracias por su colaboración.</w:t>
      </w:r>
    </w:p>
    <w:p w14:paraId="2BA6A7CD" w14:textId="77777777" w:rsidR="00D47357" w:rsidRPr="00431469" w:rsidRDefault="00D47357" w:rsidP="00F35826">
      <w:pPr>
        <w:pStyle w:val="SingleTxt"/>
        <w:suppressAutoHyphens/>
        <w:rPr>
          <w:sz w:val="20"/>
          <w:szCs w:val="20"/>
          <w:lang w:val="es-ES_tradnl"/>
        </w:rPr>
      </w:pPr>
    </w:p>
    <w:p w14:paraId="33802051" w14:textId="77777777" w:rsidR="00351B04" w:rsidRPr="00431469" w:rsidRDefault="00351B04">
      <w:pPr>
        <w:tabs>
          <w:tab w:val="clear" w:pos="459"/>
          <w:tab w:val="clear" w:pos="924"/>
          <w:tab w:val="clear" w:pos="1383"/>
        </w:tabs>
        <w:suppressAutoHyphens w:val="0"/>
        <w:rPr>
          <w:w w:val="100"/>
          <w:kern w:val="0"/>
          <w:sz w:val="20"/>
          <w:lang w:val="es-ES_tradnl" w:eastAsia="en-US"/>
        </w:rPr>
      </w:pPr>
      <w:r w:rsidRPr="00431469">
        <w:rPr>
          <w:sz w:val="20"/>
          <w:lang w:val="es-ES_tradnl"/>
        </w:rPr>
        <w:br w:type="page"/>
      </w:r>
    </w:p>
    <w:p w14:paraId="556489C8" w14:textId="77777777" w:rsidR="00351B04" w:rsidRPr="00431469" w:rsidRDefault="00351B04" w:rsidP="00351B0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es-ES_tradnl"/>
        </w:rPr>
      </w:pPr>
      <w:r w:rsidRPr="00431469">
        <w:rPr>
          <w:lang w:val="es-ES_tradnl"/>
        </w:rPr>
        <w:lastRenderedPageBreak/>
        <w:tab/>
      </w:r>
      <w:r w:rsidRPr="00431469">
        <w:rPr>
          <w:lang w:val="es-ES_tradnl"/>
        </w:rPr>
        <w:tab/>
      </w:r>
      <w:r w:rsidR="00805037" w:rsidRPr="00431469">
        <w:rPr>
          <w:lang w:val="es-ES_tradnl"/>
        </w:rPr>
        <w:t>Sección 2. Estados que mantenían la pena capital al 1 de enero de 2014</w:t>
      </w:r>
    </w:p>
    <w:p w14:paraId="0D06AD01" w14:textId="77777777" w:rsidR="00351B04" w:rsidRPr="00431469" w:rsidRDefault="00351B04" w:rsidP="00351B04">
      <w:pPr>
        <w:pStyle w:val="SingleTxt"/>
        <w:spacing w:after="0"/>
        <w:rPr>
          <w:sz w:val="10"/>
          <w:lang w:val="es-ES_tradnl"/>
        </w:rPr>
      </w:pPr>
    </w:p>
    <w:p w14:paraId="5427AFB1" w14:textId="77777777" w:rsidR="00351B04" w:rsidRPr="00431469" w:rsidRDefault="00351B04" w:rsidP="00351B04">
      <w:pPr>
        <w:pStyle w:val="SingleTxt"/>
        <w:spacing w:after="0"/>
        <w:rPr>
          <w:sz w:val="10"/>
          <w:lang w:val="es-ES_tradnl"/>
        </w:rPr>
      </w:pPr>
    </w:p>
    <w:p w14:paraId="118BF936" w14:textId="77777777" w:rsidR="00351B04" w:rsidRPr="00C13985" w:rsidRDefault="00805037" w:rsidP="00351B04">
      <w:pPr>
        <w:pStyle w:val="SingleTxt"/>
        <w:spacing w:after="0"/>
        <w:rPr>
          <w:lang w:val="es-ES_tradnl"/>
        </w:rPr>
      </w:pPr>
      <w:r w:rsidRPr="00C13985">
        <w:rPr>
          <w:lang w:val="es-ES_tradnl"/>
        </w:rPr>
        <w:t>Debe responder a esta sección si en su Estado se podía imponer la pena</w:t>
      </w:r>
      <w:r w:rsidR="00C13985">
        <w:rPr>
          <w:lang w:val="es-ES_tradnl"/>
        </w:rPr>
        <w:t> </w:t>
      </w:r>
      <w:r w:rsidRPr="00C13985">
        <w:rPr>
          <w:lang w:val="es-ES_tradnl"/>
        </w:rPr>
        <w:t>capital al inicio del período abarcado por la encuesta (1 de enero de 2014), aun cuando esta se aboliera durante dicho período.</w:t>
      </w:r>
    </w:p>
    <w:p w14:paraId="41E45346" w14:textId="77777777" w:rsidR="00351B04" w:rsidRPr="00431469" w:rsidRDefault="00351B04" w:rsidP="00351B04">
      <w:pPr>
        <w:pStyle w:val="SingleTxt"/>
        <w:spacing w:after="0"/>
        <w:rPr>
          <w:sz w:val="20"/>
          <w:szCs w:val="20"/>
          <w:lang w:val="es-ES_tradnl"/>
        </w:rPr>
      </w:pPr>
    </w:p>
    <w:p w14:paraId="6F5B8948" w14:textId="77777777" w:rsidR="00351B04" w:rsidRPr="00431469" w:rsidRDefault="0059534D" w:rsidP="0059534D">
      <w:pPr>
        <w:pStyle w:val="SingleTxt"/>
        <w:spacing w:after="0"/>
        <w:ind w:left="1742" w:hanging="475"/>
        <w:rPr>
          <w:sz w:val="20"/>
          <w:szCs w:val="20"/>
          <w:lang w:val="es-ES_tradnl"/>
        </w:rPr>
      </w:pPr>
      <w:r w:rsidRPr="00431469">
        <w:rPr>
          <w:bCs/>
          <w:sz w:val="20"/>
          <w:szCs w:val="20"/>
          <w:lang w:val="es-ES_tradnl"/>
        </w:rPr>
        <w:t>1.</w:t>
      </w:r>
      <w:r w:rsidRPr="00431469">
        <w:rPr>
          <w:bCs/>
          <w:sz w:val="20"/>
          <w:szCs w:val="20"/>
          <w:lang w:val="es-ES_tradnl"/>
        </w:rPr>
        <w:tab/>
      </w:r>
      <w:r w:rsidR="00805037" w:rsidRPr="00431469">
        <w:rPr>
          <w:b/>
          <w:sz w:val="20"/>
          <w:szCs w:val="20"/>
          <w:lang w:val="es-ES_tradnl"/>
        </w:rPr>
        <w:t xml:space="preserve">Delitos castigados con la pena capital. </w:t>
      </w:r>
      <w:r w:rsidR="00805037" w:rsidRPr="00431469">
        <w:rPr>
          <w:bCs/>
          <w:sz w:val="20"/>
          <w:szCs w:val="20"/>
          <w:lang w:val="es-ES_tradnl"/>
        </w:rPr>
        <w:t>Indique los delitos que podían castigarse con la pena capital al inicio del período abarcado por la encuesta (1</w:t>
      </w:r>
      <w:r w:rsidR="005256F6" w:rsidRPr="00431469">
        <w:rPr>
          <w:bCs/>
          <w:sz w:val="20"/>
          <w:szCs w:val="20"/>
          <w:lang w:val="es-ES_tradnl"/>
        </w:rPr>
        <w:t xml:space="preserve"> </w:t>
      </w:r>
      <w:r w:rsidR="00805037" w:rsidRPr="00431469">
        <w:rPr>
          <w:bCs/>
          <w:sz w:val="20"/>
          <w:szCs w:val="20"/>
          <w:lang w:val="es-ES_tradnl"/>
        </w:rPr>
        <w:t>de</w:t>
      </w:r>
      <w:r w:rsidR="005256F6" w:rsidRPr="00431469">
        <w:rPr>
          <w:bCs/>
          <w:sz w:val="20"/>
          <w:szCs w:val="20"/>
          <w:lang w:val="es-ES_tradnl"/>
        </w:rPr>
        <w:t xml:space="preserve"> </w:t>
      </w:r>
      <w:r w:rsidR="00805037" w:rsidRPr="00431469">
        <w:rPr>
          <w:bCs/>
          <w:sz w:val="20"/>
          <w:szCs w:val="20"/>
          <w:lang w:val="es-ES_tradnl"/>
        </w:rPr>
        <w:t>enero de</w:t>
      </w:r>
      <w:r w:rsidR="005256F6" w:rsidRPr="00431469">
        <w:rPr>
          <w:bCs/>
          <w:sz w:val="20"/>
          <w:szCs w:val="20"/>
          <w:lang w:val="es-ES_tradnl"/>
        </w:rPr>
        <w:t> </w:t>
      </w:r>
      <w:r w:rsidR="00805037" w:rsidRPr="00431469">
        <w:rPr>
          <w:bCs/>
          <w:sz w:val="20"/>
          <w:szCs w:val="20"/>
          <w:lang w:val="es-ES_tradnl"/>
        </w:rPr>
        <w:t>2014). Indique el nombre del delito específico y si la imposición de la pena de muerte es obligatoria.</w:t>
      </w:r>
    </w:p>
    <w:p w14:paraId="25AE7BBB" w14:textId="77777777" w:rsidR="00351B04" w:rsidRPr="00431469" w:rsidRDefault="00351B04" w:rsidP="00351B04">
      <w:pPr>
        <w:pStyle w:val="SingleTxt"/>
        <w:keepNext/>
        <w:spacing w:after="0"/>
        <w:rPr>
          <w:sz w:val="22"/>
          <w:szCs w:val="22"/>
          <w:lang w:val="es-ES_tradnl"/>
        </w:rPr>
      </w:pPr>
    </w:p>
    <w:tbl>
      <w:tblPr>
        <w:tblW w:w="0" w:type="auto"/>
        <w:tblInd w:w="1780"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5416"/>
        <w:gridCol w:w="1134"/>
      </w:tblGrid>
      <w:tr w:rsidR="00351B04" w:rsidRPr="00431469" w14:paraId="79963D29" w14:textId="77777777" w:rsidTr="006A5AEB">
        <w:trPr>
          <w:tblHeader/>
        </w:trPr>
        <w:tc>
          <w:tcPr>
            <w:tcW w:w="5416" w:type="dxa"/>
            <w:tcBorders>
              <w:top w:val="single" w:sz="4" w:space="0" w:color="auto"/>
              <w:bottom w:val="single" w:sz="4" w:space="0" w:color="auto"/>
            </w:tcBorders>
            <w:vAlign w:val="bottom"/>
          </w:tcPr>
          <w:p w14:paraId="31CD700E" w14:textId="77777777" w:rsidR="00351B04" w:rsidRPr="00431469" w:rsidRDefault="0059534D" w:rsidP="006A5AEB">
            <w:pPr>
              <w:pStyle w:val="SingleTxt"/>
              <w:keepNext/>
              <w:suppressAutoHyphens/>
              <w:spacing w:after="0"/>
              <w:ind w:left="0" w:right="40"/>
              <w:rPr>
                <w:i/>
                <w:spacing w:val="4"/>
                <w:w w:val="103"/>
                <w:kern w:val="14"/>
                <w:sz w:val="16"/>
                <w:szCs w:val="16"/>
                <w:lang w:val="es-ES_tradnl"/>
              </w:rPr>
            </w:pPr>
            <w:r w:rsidRPr="00431469">
              <w:rPr>
                <w:i/>
                <w:spacing w:val="4"/>
                <w:w w:val="103"/>
                <w:kern w:val="14"/>
                <w:sz w:val="16"/>
                <w:szCs w:val="16"/>
                <w:lang w:val="es-ES_tradnl"/>
              </w:rPr>
              <w:t>Delito específico</w:t>
            </w:r>
          </w:p>
        </w:tc>
        <w:tc>
          <w:tcPr>
            <w:tcW w:w="1134" w:type="dxa"/>
            <w:tcBorders>
              <w:top w:val="single" w:sz="4" w:space="0" w:color="auto"/>
              <w:bottom w:val="single" w:sz="4" w:space="0" w:color="auto"/>
            </w:tcBorders>
            <w:vAlign w:val="bottom"/>
          </w:tcPr>
          <w:p w14:paraId="315088A0" w14:textId="77777777" w:rsidR="00351B04" w:rsidRPr="00431469" w:rsidRDefault="0059534D" w:rsidP="006A5AEB">
            <w:pPr>
              <w:pStyle w:val="SingleTxt"/>
              <w:keepNext/>
              <w:suppressAutoHyphens/>
              <w:spacing w:after="0"/>
              <w:ind w:left="0" w:right="40"/>
              <w:jc w:val="left"/>
              <w:rPr>
                <w:i/>
                <w:spacing w:val="4"/>
                <w:w w:val="103"/>
                <w:kern w:val="14"/>
                <w:sz w:val="16"/>
                <w:szCs w:val="16"/>
                <w:lang w:val="es-ES_tradnl"/>
              </w:rPr>
            </w:pPr>
            <w:r w:rsidRPr="00431469">
              <w:rPr>
                <w:i/>
                <w:spacing w:val="4"/>
                <w:w w:val="103"/>
                <w:kern w:val="14"/>
                <w:sz w:val="16"/>
                <w:szCs w:val="16"/>
                <w:lang w:val="es-ES_tradnl"/>
              </w:rPr>
              <w:t>Imposición obligatoria</w:t>
            </w:r>
          </w:p>
        </w:tc>
      </w:tr>
      <w:tr w:rsidR="00351B04" w:rsidRPr="00431469" w14:paraId="4D7435E1" w14:textId="77777777" w:rsidTr="006A5AEB">
        <w:trPr>
          <w:trHeight w:val="2254"/>
        </w:trPr>
        <w:tc>
          <w:tcPr>
            <w:tcW w:w="5416" w:type="dxa"/>
            <w:tcBorders>
              <w:top w:val="single" w:sz="4" w:space="0" w:color="auto"/>
            </w:tcBorders>
            <w:vAlign w:val="bottom"/>
          </w:tcPr>
          <w:p w14:paraId="13B54256" w14:textId="77777777" w:rsidR="00351B04" w:rsidRPr="00431469" w:rsidRDefault="00351B04" w:rsidP="006A5AEB">
            <w:pPr>
              <w:pStyle w:val="SingleTxt"/>
              <w:keepNext/>
              <w:tabs>
                <w:tab w:val="left" w:pos="288"/>
                <w:tab w:val="left" w:pos="576"/>
                <w:tab w:val="left" w:pos="864"/>
                <w:tab w:val="left" w:pos="1152"/>
              </w:tabs>
              <w:suppressAutoHyphens/>
              <w:spacing w:after="0"/>
              <w:ind w:left="0" w:right="40"/>
              <w:rPr>
                <w:spacing w:val="4"/>
                <w:w w:val="103"/>
                <w:kern w:val="14"/>
                <w:sz w:val="20"/>
                <w:szCs w:val="20"/>
                <w:lang w:val="es-ES_tradnl"/>
              </w:rPr>
            </w:pPr>
          </w:p>
          <w:p w14:paraId="2BBE9B36" w14:textId="77777777" w:rsidR="00351B04" w:rsidRPr="00431469" w:rsidRDefault="00351B04" w:rsidP="006A5AEB">
            <w:pPr>
              <w:pStyle w:val="SingleTxt"/>
              <w:keepNext/>
              <w:tabs>
                <w:tab w:val="left" w:pos="288"/>
                <w:tab w:val="left" w:pos="576"/>
                <w:tab w:val="left" w:pos="864"/>
                <w:tab w:val="left" w:pos="1152"/>
              </w:tabs>
              <w:suppressAutoHyphens/>
              <w:spacing w:after="0"/>
              <w:ind w:left="0" w:right="40"/>
              <w:rPr>
                <w:spacing w:val="4"/>
                <w:w w:val="103"/>
                <w:kern w:val="14"/>
                <w:sz w:val="20"/>
                <w:szCs w:val="20"/>
                <w:lang w:val="es-ES_tradnl"/>
              </w:rPr>
            </w:pPr>
          </w:p>
          <w:p w14:paraId="4A552269" w14:textId="77777777" w:rsidR="00351B04" w:rsidRPr="00431469" w:rsidRDefault="00351B04" w:rsidP="006A5AEB">
            <w:pPr>
              <w:pStyle w:val="SingleTxt"/>
              <w:keepNext/>
              <w:tabs>
                <w:tab w:val="left" w:pos="288"/>
                <w:tab w:val="left" w:pos="576"/>
                <w:tab w:val="left" w:pos="864"/>
                <w:tab w:val="left" w:pos="1152"/>
              </w:tabs>
              <w:suppressAutoHyphens/>
              <w:spacing w:after="0"/>
              <w:ind w:left="0" w:right="40"/>
              <w:rPr>
                <w:spacing w:val="4"/>
                <w:w w:val="103"/>
                <w:kern w:val="14"/>
                <w:sz w:val="20"/>
                <w:szCs w:val="20"/>
                <w:lang w:val="es-ES_tradnl"/>
              </w:rPr>
            </w:pPr>
          </w:p>
          <w:p w14:paraId="3F15EE09" w14:textId="77777777" w:rsidR="00351B04" w:rsidRPr="00431469" w:rsidRDefault="00351B04" w:rsidP="006A5AEB">
            <w:pPr>
              <w:pStyle w:val="SingleTxt"/>
              <w:keepNext/>
              <w:tabs>
                <w:tab w:val="left" w:pos="288"/>
                <w:tab w:val="left" w:pos="576"/>
                <w:tab w:val="left" w:pos="864"/>
                <w:tab w:val="left" w:pos="1152"/>
              </w:tabs>
              <w:suppressAutoHyphens/>
              <w:spacing w:after="0"/>
              <w:ind w:left="0" w:right="40"/>
              <w:rPr>
                <w:spacing w:val="4"/>
                <w:w w:val="103"/>
                <w:kern w:val="14"/>
                <w:sz w:val="20"/>
                <w:szCs w:val="20"/>
                <w:lang w:val="es-ES_tradnl"/>
              </w:rPr>
            </w:pPr>
          </w:p>
          <w:p w14:paraId="4759AB95" w14:textId="77777777" w:rsidR="00351B04" w:rsidRPr="00431469" w:rsidRDefault="00351B04" w:rsidP="006A5AEB">
            <w:pPr>
              <w:pStyle w:val="SingleTxt"/>
              <w:keepNext/>
              <w:tabs>
                <w:tab w:val="left" w:pos="288"/>
                <w:tab w:val="left" w:pos="576"/>
                <w:tab w:val="left" w:pos="864"/>
                <w:tab w:val="left" w:pos="1152"/>
              </w:tabs>
              <w:suppressAutoHyphens/>
              <w:spacing w:after="0"/>
              <w:ind w:left="0" w:right="40"/>
              <w:rPr>
                <w:spacing w:val="4"/>
                <w:w w:val="103"/>
                <w:kern w:val="14"/>
                <w:sz w:val="20"/>
                <w:szCs w:val="20"/>
                <w:lang w:val="es-ES_tradnl"/>
              </w:rPr>
            </w:pPr>
          </w:p>
          <w:p w14:paraId="56184493" w14:textId="77777777" w:rsidR="00351B04" w:rsidRPr="00431469" w:rsidRDefault="00351B04" w:rsidP="006A5AEB">
            <w:pPr>
              <w:pStyle w:val="SingleTxt"/>
              <w:keepNext/>
              <w:tabs>
                <w:tab w:val="left" w:pos="288"/>
                <w:tab w:val="left" w:pos="576"/>
                <w:tab w:val="left" w:pos="864"/>
                <w:tab w:val="left" w:pos="1152"/>
              </w:tabs>
              <w:suppressAutoHyphens/>
              <w:spacing w:after="0"/>
              <w:ind w:left="0" w:right="40"/>
              <w:rPr>
                <w:spacing w:val="4"/>
                <w:w w:val="103"/>
                <w:kern w:val="14"/>
                <w:sz w:val="20"/>
                <w:szCs w:val="20"/>
                <w:lang w:val="es-ES_tradnl"/>
              </w:rPr>
            </w:pPr>
          </w:p>
          <w:p w14:paraId="7C0BA63F" w14:textId="77777777" w:rsidR="00351B04" w:rsidRPr="00431469" w:rsidRDefault="00351B04" w:rsidP="006A5AEB">
            <w:pPr>
              <w:pStyle w:val="SingleTxt"/>
              <w:keepNext/>
              <w:tabs>
                <w:tab w:val="left" w:pos="288"/>
                <w:tab w:val="left" w:pos="576"/>
                <w:tab w:val="left" w:pos="864"/>
                <w:tab w:val="left" w:pos="1152"/>
              </w:tabs>
              <w:suppressAutoHyphens/>
              <w:spacing w:after="0"/>
              <w:ind w:left="0" w:right="40"/>
              <w:rPr>
                <w:spacing w:val="4"/>
                <w:w w:val="103"/>
                <w:kern w:val="14"/>
                <w:sz w:val="20"/>
                <w:szCs w:val="20"/>
                <w:lang w:val="es-ES_tradnl"/>
              </w:rPr>
            </w:pPr>
          </w:p>
          <w:p w14:paraId="65F5BFD6" w14:textId="77777777" w:rsidR="00351B04" w:rsidRPr="00431469" w:rsidRDefault="00351B04" w:rsidP="006A5AEB">
            <w:pPr>
              <w:pStyle w:val="SingleTxt"/>
              <w:keepNext/>
              <w:tabs>
                <w:tab w:val="left" w:pos="288"/>
                <w:tab w:val="left" w:pos="576"/>
                <w:tab w:val="left" w:pos="864"/>
                <w:tab w:val="left" w:pos="1152"/>
              </w:tabs>
              <w:suppressAutoHyphens/>
              <w:spacing w:after="0"/>
              <w:ind w:left="0" w:right="40"/>
              <w:rPr>
                <w:spacing w:val="4"/>
                <w:w w:val="103"/>
                <w:kern w:val="14"/>
                <w:sz w:val="20"/>
                <w:szCs w:val="20"/>
                <w:lang w:val="es-ES_tradnl"/>
              </w:rPr>
            </w:pPr>
          </w:p>
          <w:p w14:paraId="1FCD65D0" w14:textId="77777777" w:rsidR="00351B04" w:rsidRPr="00431469" w:rsidRDefault="00351B04" w:rsidP="006A5AEB">
            <w:pPr>
              <w:pStyle w:val="SingleTxt"/>
              <w:keepNext/>
              <w:tabs>
                <w:tab w:val="left" w:pos="288"/>
                <w:tab w:val="left" w:pos="576"/>
                <w:tab w:val="left" w:pos="864"/>
                <w:tab w:val="left" w:pos="1152"/>
              </w:tabs>
              <w:suppressAutoHyphens/>
              <w:spacing w:after="0"/>
              <w:ind w:left="0" w:right="40"/>
              <w:rPr>
                <w:spacing w:val="4"/>
                <w:w w:val="103"/>
                <w:kern w:val="14"/>
                <w:sz w:val="20"/>
                <w:szCs w:val="20"/>
                <w:lang w:val="es-ES_tradnl"/>
              </w:rPr>
            </w:pPr>
          </w:p>
          <w:p w14:paraId="25C793B6" w14:textId="77777777" w:rsidR="00351B04" w:rsidRPr="00431469" w:rsidRDefault="00351B04" w:rsidP="006A5AEB">
            <w:pPr>
              <w:pStyle w:val="SingleTxt"/>
              <w:keepNext/>
              <w:tabs>
                <w:tab w:val="left" w:pos="288"/>
                <w:tab w:val="left" w:pos="576"/>
                <w:tab w:val="left" w:pos="864"/>
                <w:tab w:val="left" w:pos="1152"/>
              </w:tabs>
              <w:suppressAutoHyphens/>
              <w:spacing w:after="0"/>
              <w:ind w:left="0" w:right="40"/>
              <w:rPr>
                <w:spacing w:val="4"/>
                <w:w w:val="103"/>
                <w:kern w:val="14"/>
                <w:sz w:val="20"/>
                <w:szCs w:val="20"/>
                <w:lang w:val="es-ES_tradnl"/>
              </w:rPr>
            </w:pPr>
          </w:p>
          <w:p w14:paraId="747A7AF7" w14:textId="77777777" w:rsidR="00351B04" w:rsidRPr="00431469" w:rsidRDefault="00351B04" w:rsidP="006A5AEB">
            <w:pPr>
              <w:pStyle w:val="SingleTxt"/>
              <w:keepNext/>
              <w:tabs>
                <w:tab w:val="left" w:pos="288"/>
                <w:tab w:val="left" w:pos="576"/>
                <w:tab w:val="left" w:pos="864"/>
                <w:tab w:val="left" w:pos="1152"/>
              </w:tabs>
              <w:suppressAutoHyphens/>
              <w:spacing w:after="0"/>
              <w:ind w:left="0" w:right="40"/>
              <w:rPr>
                <w:spacing w:val="4"/>
                <w:w w:val="103"/>
                <w:kern w:val="14"/>
                <w:sz w:val="22"/>
                <w:szCs w:val="22"/>
                <w:lang w:val="es-ES_tradnl"/>
              </w:rPr>
            </w:pPr>
          </w:p>
        </w:tc>
        <w:tc>
          <w:tcPr>
            <w:tcW w:w="1134" w:type="dxa"/>
            <w:tcBorders>
              <w:top w:val="single" w:sz="4" w:space="0" w:color="auto"/>
            </w:tcBorders>
            <w:vAlign w:val="bottom"/>
          </w:tcPr>
          <w:p w14:paraId="19CC4B5F" w14:textId="77777777" w:rsidR="00351B04" w:rsidRPr="00431469" w:rsidRDefault="00351B04" w:rsidP="006A5AEB">
            <w:pPr>
              <w:pStyle w:val="SingleTxt"/>
              <w:keepNext/>
              <w:tabs>
                <w:tab w:val="left" w:pos="288"/>
                <w:tab w:val="left" w:pos="576"/>
                <w:tab w:val="left" w:pos="864"/>
                <w:tab w:val="left" w:pos="1152"/>
              </w:tabs>
              <w:suppressAutoHyphens/>
              <w:spacing w:after="0"/>
              <w:ind w:left="0" w:right="40"/>
              <w:jc w:val="left"/>
              <w:rPr>
                <w:spacing w:val="4"/>
                <w:w w:val="103"/>
                <w:kern w:val="14"/>
                <w:sz w:val="22"/>
                <w:szCs w:val="22"/>
                <w:lang w:val="es-ES_tradnl"/>
              </w:rPr>
            </w:pPr>
          </w:p>
        </w:tc>
      </w:tr>
    </w:tbl>
    <w:p w14:paraId="7E43E5AE" w14:textId="77777777" w:rsidR="00351B04" w:rsidRPr="00431469" w:rsidRDefault="00351B04" w:rsidP="00351B04">
      <w:pPr>
        <w:pStyle w:val="SingleTxt"/>
        <w:spacing w:after="0"/>
        <w:rPr>
          <w:sz w:val="20"/>
          <w:szCs w:val="20"/>
          <w:lang w:val="es-ES_tradnl"/>
        </w:rPr>
      </w:pPr>
    </w:p>
    <w:p w14:paraId="0DCF4876" w14:textId="77777777" w:rsidR="00351B04" w:rsidRPr="00431469" w:rsidRDefault="00351B04" w:rsidP="00351B04">
      <w:pPr>
        <w:pStyle w:val="SingleTxt"/>
        <w:spacing w:after="0"/>
        <w:ind w:left="1742" w:hanging="475"/>
        <w:rPr>
          <w:sz w:val="20"/>
          <w:szCs w:val="20"/>
          <w:lang w:val="es-ES_tradnl"/>
        </w:rPr>
      </w:pPr>
      <w:r w:rsidRPr="00431469">
        <w:rPr>
          <w:sz w:val="20"/>
          <w:szCs w:val="20"/>
          <w:lang w:val="es-ES_tradnl"/>
        </w:rPr>
        <w:t>2.</w:t>
      </w:r>
      <w:r w:rsidRPr="00431469">
        <w:rPr>
          <w:sz w:val="20"/>
          <w:szCs w:val="20"/>
          <w:lang w:val="es-ES_tradnl"/>
        </w:rPr>
        <w:tab/>
      </w:r>
      <w:r w:rsidR="0059534D" w:rsidRPr="00431469">
        <w:rPr>
          <w:b/>
          <w:sz w:val="20"/>
          <w:szCs w:val="20"/>
          <w:lang w:val="es-ES_tradnl"/>
        </w:rPr>
        <w:t xml:space="preserve">Cambios en la legislación y en la práctica. </w:t>
      </w:r>
      <w:r w:rsidR="0059534D" w:rsidRPr="00431469">
        <w:rPr>
          <w:bCs/>
          <w:sz w:val="20"/>
          <w:szCs w:val="20"/>
          <w:lang w:val="es-ES_tradnl"/>
        </w:rPr>
        <w:t>Indique si hubo cambios en la legislación o en la práctica en relación con la pena capital durante el período abarcado por la encuesta, es decir, entre el 1 de enero de 2014 y el 31 de diciembre de 2018. Si se eliminó la pena de muerte como castigo para algunos delitos, indique por qué pena se sustituyó.</w:t>
      </w:r>
    </w:p>
    <w:p w14:paraId="641BA145" w14:textId="77777777" w:rsidR="00351B04" w:rsidRPr="00431469" w:rsidRDefault="00351B04" w:rsidP="00351B04">
      <w:pPr>
        <w:pStyle w:val="SingleTxt"/>
        <w:keepNext/>
        <w:spacing w:after="0"/>
        <w:rPr>
          <w:sz w:val="20"/>
          <w:szCs w:val="20"/>
          <w:lang w:val="es-ES_tradnl"/>
        </w:rPr>
      </w:pPr>
    </w:p>
    <w:tbl>
      <w:tblPr>
        <w:tblW w:w="0" w:type="auto"/>
        <w:tblInd w:w="1780"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998"/>
        <w:gridCol w:w="2552"/>
      </w:tblGrid>
      <w:tr w:rsidR="00351B04" w:rsidRPr="00DF1E23" w14:paraId="12BB1775" w14:textId="77777777" w:rsidTr="006A5AEB">
        <w:trPr>
          <w:tblHeader/>
        </w:trPr>
        <w:tc>
          <w:tcPr>
            <w:tcW w:w="3998" w:type="dxa"/>
            <w:tcBorders>
              <w:top w:val="single" w:sz="4" w:space="0" w:color="auto"/>
              <w:bottom w:val="single" w:sz="4" w:space="0" w:color="auto"/>
            </w:tcBorders>
            <w:vAlign w:val="bottom"/>
          </w:tcPr>
          <w:p w14:paraId="1306BC12" w14:textId="77777777" w:rsidR="00351B04" w:rsidRPr="00431469" w:rsidRDefault="0007677C" w:rsidP="006A5AEB">
            <w:pPr>
              <w:pStyle w:val="SingleTxt"/>
              <w:keepNext/>
              <w:suppressAutoHyphens/>
              <w:spacing w:after="0"/>
              <w:ind w:left="0" w:right="40"/>
              <w:rPr>
                <w:i/>
                <w:spacing w:val="4"/>
                <w:w w:val="103"/>
                <w:kern w:val="14"/>
                <w:sz w:val="16"/>
                <w:szCs w:val="16"/>
                <w:lang w:val="es-ES_tradnl"/>
              </w:rPr>
            </w:pPr>
            <w:r w:rsidRPr="00431469">
              <w:rPr>
                <w:i/>
                <w:spacing w:val="4"/>
                <w:w w:val="103"/>
                <w:kern w:val="14"/>
                <w:sz w:val="16"/>
                <w:szCs w:val="16"/>
                <w:lang w:val="es-ES_tradnl"/>
              </w:rPr>
              <w:t>Delito específico</w:t>
            </w:r>
          </w:p>
        </w:tc>
        <w:tc>
          <w:tcPr>
            <w:tcW w:w="2552" w:type="dxa"/>
            <w:tcBorders>
              <w:top w:val="single" w:sz="4" w:space="0" w:color="auto"/>
              <w:bottom w:val="single" w:sz="4" w:space="0" w:color="auto"/>
            </w:tcBorders>
            <w:vAlign w:val="bottom"/>
          </w:tcPr>
          <w:p w14:paraId="0469B684" w14:textId="77777777" w:rsidR="00351B04" w:rsidRPr="00431469" w:rsidRDefault="0059534D" w:rsidP="006A5AEB">
            <w:pPr>
              <w:pStyle w:val="SingleTxt"/>
              <w:keepNext/>
              <w:suppressAutoHyphens/>
              <w:spacing w:after="0"/>
              <w:ind w:left="0" w:right="40"/>
              <w:jc w:val="left"/>
              <w:rPr>
                <w:i/>
                <w:spacing w:val="4"/>
                <w:w w:val="103"/>
                <w:kern w:val="14"/>
                <w:sz w:val="16"/>
                <w:szCs w:val="16"/>
                <w:lang w:val="es-ES_tradnl"/>
              </w:rPr>
            </w:pPr>
            <w:r w:rsidRPr="00431469">
              <w:rPr>
                <w:i/>
                <w:spacing w:val="4"/>
                <w:w w:val="103"/>
                <w:kern w:val="14"/>
                <w:sz w:val="16"/>
                <w:szCs w:val="16"/>
                <w:lang w:val="es-ES_tradnl"/>
              </w:rPr>
              <w:t>Pena que sustituyó a la pena de muerte.</w:t>
            </w:r>
          </w:p>
          <w:p w14:paraId="668B8D5D" w14:textId="77777777" w:rsidR="00351B04" w:rsidRPr="00431469" w:rsidRDefault="00E91877" w:rsidP="006A5AEB">
            <w:pPr>
              <w:pStyle w:val="SingleTxt"/>
              <w:keepNext/>
              <w:suppressAutoHyphens/>
              <w:spacing w:after="0"/>
              <w:ind w:left="0" w:right="40"/>
              <w:jc w:val="left"/>
              <w:rPr>
                <w:i/>
                <w:spacing w:val="4"/>
                <w:w w:val="103"/>
                <w:kern w:val="14"/>
                <w:sz w:val="16"/>
                <w:szCs w:val="16"/>
                <w:lang w:val="es-ES_tradnl"/>
              </w:rPr>
            </w:pPr>
            <w:r w:rsidRPr="00431469">
              <w:rPr>
                <w:i/>
                <w:spacing w:val="4"/>
                <w:w w:val="103"/>
                <w:kern w:val="14"/>
                <w:sz w:val="16"/>
                <w:szCs w:val="16"/>
                <w:lang w:val="es-ES_tradnl"/>
              </w:rPr>
              <w:t>Indique si su imposición es obligatoria.</w:t>
            </w:r>
          </w:p>
        </w:tc>
      </w:tr>
      <w:tr w:rsidR="00351B04" w:rsidRPr="00DF1E23" w14:paraId="13031538" w14:textId="77777777" w:rsidTr="006A5AEB">
        <w:trPr>
          <w:trHeight w:val="1875"/>
        </w:trPr>
        <w:tc>
          <w:tcPr>
            <w:tcW w:w="3998" w:type="dxa"/>
            <w:tcBorders>
              <w:top w:val="single" w:sz="4" w:space="0" w:color="auto"/>
            </w:tcBorders>
            <w:vAlign w:val="bottom"/>
          </w:tcPr>
          <w:p w14:paraId="2E7FA1D8" w14:textId="77777777" w:rsidR="00351B04" w:rsidRPr="00431469" w:rsidRDefault="00351B04" w:rsidP="006A5AEB">
            <w:pPr>
              <w:pStyle w:val="SingleTxt"/>
              <w:keepNext/>
              <w:tabs>
                <w:tab w:val="left" w:pos="288"/>
                <w:tab w:val="left" w:pos="576"/>
                <w:tab w:val="left" w:pos="864"/>
                <w:tab w:val="left" w:pos="1152"/>
              </w:tabs>
              <w:suppressAutoHyphens/>
              <w:spacing w:after="0"/>
              <w:ind w:left="0" w:right="40"/>
              <w:rPr>
                <w:spacing w:val="4"/>
                <w:w w:val="103"/>
                <w:kern w:val="14"/>
                <w:sz w:val="20"/>
                <w:szCs w:val="20"/>
                <w:lang w:val="es-ES_tradnl"/>
              </w:rPr>
            </w:pPr>
          </w:p>
          <w:p w14:paraId="7170BA1A" w14:textId="77777777" w:rsidR="00351B04" w:rsidRPr="00431469" w:rsidRDefault="00351B04" w:rsidP="006A5AEB">
            <w:pPr>
              <w:pStyle w:val="SingleTxt"/>
              <w:keepNext/>
              <w:tabs>
                <w:tab w:val="left" w:pos="288"/>
                <w:tab w:val="left" w:pos="576"/>
                <w:tab w:val="left" w:pos="864"/>
                <w:tab w:val="left" w:pos="1152"/>
              </w:tabs>
              <w:suppressAutoHyphens/>
              <w:spacing w:after="0"/>
              <w:ind w:left="0" w:right="40"/>
              <w:rPr>
                <w:spacing w:val="4"/>
                <w:w w:val="103"/>
                <w:kern w:val="14"/>
                <w:sz w:val="20"/>
                <w:szCs w:val="20"/>
                <w:lang w:val="es-ES_tradnl"/>
              </w:rPr>
            </w:pPr>
          </w:p>
          <w:p w14:paraId="0CA06119" w14:textId="77777777" w:rsidR="00351B04" w:rsidRPr="00431469" w:rsidRDefault="00351B04" w:rsidP="006A5AEB">
            <w:pPr>
              <w:pStyle w:val="SingleTxt"/>
              <w:keepNext/>
              <w:tabs>
                <w:tab w:val="left" w:pos="288"/>
                <w:tab w:val="left" w:pos="576"/>
                <w:tab w:val="left" w:pos="864"/>
                <w:tab w:val="left" w:pos="1152"/>
              </w:tabs>
              <w:suppressAutoHyphens/>
              <w:spacing w:after="0"/>
              <w:ind w:left="0" w:right="40"/>
              <w:rPr>
                <w:spacing w:val="4"/>
                <w:w w:val="103"/>
                <w:kern w:val="14"/>
                <w:sz w:val="20"/>
                <w:szCs w:val="20"/>
                <w:lang w:val="es-ES_tradnl"/>
              </w:rPr>
            </w:pPr>
          </w:p>
          <w:p w14:paraId="7FB9B40D" w14:textId="77777777" w:rsidR="00351B04" w:rsidRPr="00431469" w:rsidRDefault="00351B04" w:rsidP="006A5AEB">
            <w:pPr>
              <w:pStyle w:val="SingleTxt"/>
              <w:keepNext/>
              <w:tabs>
                <w:tab w:val="left" w:pos="288"/>
                <w:tab w:val="left" w:pos="576"/>
                <w:tab w:val="left" w:pos="864"/>
                <w:tab w:val="left" w:pos="1152"/>
              </w:tabs>
              <w:suppressAutoHyphens/>
              <w:spacing w:after="0"/>
              <w:ind w:left="0" w:right="40"/>
              <w:rPr>
                <w:spacing w:val="4"/>
                <w:w w:val="103"/>
                <w:kern w:val="14"/>
                <w:sz w:val="20"/>
                <w:szCs w:val="20"/>
                <w:lang w:val="es-ES_tradnl"/>
              </w:rPr>
            </w:pPr>
          </w:p>
          <w:p w14:paraId="123D4ADD" w14:textId="77777777" w:rsidR="00351B04" w:rsidRPr="00431469" w:rsidRDefault="00351B04" w:rsidP="006A5AEB">
            <w:pPr>
              <w:pStyle w:val="SingleTxt"/>
              <w:keepNext/>
              <w:tabs>
                <w:tab w:val="left" w:pos="288"/>
                <w:tab w:val="left" w:pos="576"/>
                <w:tab w:val="left" w:pos="864"/>
                <w:tab w:val="left" w:pos="1152"/>
              </w:tabs>
              <w:suppressAutoHyphens/>
              <w:spacing w:after="0"/>
              <w:ind w:left="0" w:right="40"/>
              <w:rPr>
                <w:spacing w:val="4"/>
                <w:w w:val="103"/>
                <w:kern w:val="14"/>
                <w:sz w:val="20"/>
                <w:szCs w:val="20"/>
                <w:lang w:val="es-ES_tradnl"/>
              </w:rPr>
            </w:pPr>
          </w:p>
          <w:p w14:paraId="546DC8BD" w14:textId="77777777" w:rsidR="00351B04" w:rsidRPr="00431469" w:rsidRDefault="00351B04" w:rsidP="006A5AEB">
            <w:pPr>
              <w:pStyle w:val="SingleTxt"/>
              <w:keepNext/>
              <w:tabs>
                <w:tab w:val="left" w:pos="288"/>
                <w:tab w:val="left" w:pos="576"/>
                <w:tab w:val="left" w:pos="864"/>
                <w:tab w:val="left" w:pos="1152"/>
              </w:tabs>
              <w:suppressAutoHyphens/>
              <w:spacing w:after="0"/>
              <w:ind w:left="0" w:right="40"/>
              <w:rPr>
                <w:spacing w:val="4"/>
                <w:w w:val="103"/>
                <w:kern w:val="14"/>
                <w:sz w:val="20"/>
                <w:szCs w:val="20"/>
                <w:lang w:val="es-ES_tradnl"/>
              </w:rPr>
            </w:pPr>
          </w:p>
          <w:p w14:paraId="12BAED4E" w14:textId="77777777" w:rsidR="00351B04" w:rsidRPr="00431469" w:rsidRDefault="00351B04" w:rsidP="006A5AEB">
            <w:pPr>
              <w:pStyle w:val="SingleTxt"/>
              <w:keepNext/>
              <w:tabs>
                <w:tab w:val="left" w:pos="288"/>
                <w:tab w:val="left" w:pos="576"/>
                <w:tab w:val="left" w:pos="864"/>
                <w:tab w:val="left" w:pos="1152"/>
              </w:tabs>
              <w:suppressAutoHyphens/>
              <w:spacing w:after="0"/>
              <w:ind w:left="0" w:right="40"/>
              <w:rPr>
                <w:spacing w:val="4"/>
                <w:w w:val="103"/>
                <w:kern w:val="14"/>
                <w:sz w:val="20"/>
                <w:szCs w:val="20"/>
                <w:lang w:val="es-ES_tradnl"/>
              </w:rPr>
            </w:pPr>
          </w:p>
          <w:p w14:paraId="282E795E" w14:textId="77777777" w:rsidR="00351B04" w:rsidRPr="00431469" w:rsidRDefault="00351B04" w:rsidP="006A5AEB">
            <w:pPr>
              <w:pStyle w:val="SingleTxt"/>
              <w:keepNext/>
              <w:tabs>
                <w:tab w:val="left" w:pos="288"/>
                <w:tab w:val="left" w:pos="576"/>
                <w:tab w:val="left" w:pos="864"/>
                <w:tab w:val="left" w:pos="1152"/>
              </w:tabs>
              <w:suppressAutoHyphens/>
              <w:spacing w:after="0"/>
              <w:ind w:left="0" w:right="40"/>
              <w:rPr>
                <w:spacing w:val="4"/>
                <w:w w:val="103"/>
                <w:kern w:val="14"/>
                <w:sz w:val="22"/>
                <w:szCs w:val="22"/>
                <w:lang w:val="es-ES_tradnl"/>
              </w:rPr>
            </w:pPr>
          </w:p>
        </w:tc>
        <w:tc>
          <w:tcPr>
            <w:tcW w:w="2552" w:type="dxa"/>
            <w:tcBorders>
              <w:top w:val="single" w:sz="4" w:space="0" w:color="auto"/>
            </w:tcBorders>
            <w:vAlign w:val="bottom"/>
          </w:tcPr>
          <w:p w14:paraId="19F2CF30" w14:textId="77777777" w:rsidR="00351B04" w:rsidRPr="00431469" w:rsidRDefault="00351B04" w:rsidP="006A5AEB">
            <w:pPr>
              <w:pStyle w:val="SingleTxt"/>
              <w:keepNext/>
              <w:tabs>
                <w:tab w:val="left" w:pos="288"/>
                <w:tab w:val="left" w:pos="576"/>
                <w:tab w:val="left" w:pos="864"/>
                <w:tab w:val="left" w:pos="1152"/>
              </w:tabs>
              <w:suppressAutoHyphens/>
              <w:spacing w:after="0"/>
              <w:ind w:left="0" w:right="40"/>
              <w:jc w:val="left"/>
              <w:rPr>
                <w:spacing w:val="4"/>
                <w:w w:val="103"/>
                <w:kern w:val="14"/>
                <w:sz w:val="22"/>
                <w:szCs w:val="22"/>
                <w:lang w:val="es-ES_tradnl"/>
              </w:rPr>
            </w:pPr>
          </w:p>
        </w:tc>
      </w:tr>
    </w:tbl>
    <w:p w14:paraId="7851C255" w14:textId="77777777" w:rsidR="00351B04" w:rsidRPr="00431469" w:rsidRDefault="00351B04" w:rsidP="00351B04">
      <w:pPr>
        <w:pStyle w:val="SingleTxt"/>
        <w:spacing w:after="0"/>
        <w:rPr>
          <w:sz w:val="20"/>
          <w:szCs w:val="20"/>
          <w:lang w:val="es-ES_tradnl"/>
        </w:rPr>
      </w:pPr>
    </w:p>
    <w:p w14:paraId="73993189" w14:textId="77777777" w:rsidR="00351B04" w:rsidRPr="00431469" w:rsidRDefault="00083897" w:rsidP="00351B04">
      <w:pPr>
        <w:pStyle w:val="SingleTxt"/>
        <w:spacing w:after="0"/>
        <w:ind w:left="1701"/>
        <w:rPr>
          <w:sz w:val="20"/>
          <w:szCs w:val="20"/>
          <w:lang w:val="es-ES_tradnl"/>
        </w:rPr>
      </w:pPr>
      <w:r w:rsidRPr="00431469">
        <w:rPr>
          <w:sz w:val="20"/>
          <w:szCs w:val="20"/>
          <w:lang w:val="es-ES_tradnl"/>
        </w:rPr>
        <w:t>¿Cuáles fueron las principales razones por las que se hicieron esos cambios? Especifique y clasifique las razones por orden de importancia, si es posible.</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351B04" w:rsidRPr="00DF1E23" w14:paraId="27BCD1C5" w14:textId="77777777" w:rsidTr="006A5AEB">
        <w:tc>
          <w:tcPr>
            <w:tcW w:w="2717" w:type="dxa"/>
            <w:tcBorders>
              <w:top w:val="nil"/>
              <w:bottom w:val="dotted" w:sz="4" w:space="0" w:color="auto"/>
            </w:tcBorders>
          </w:tcPr>
          <w:p w14:paraId="570E3BF2" w14:textId="77777777" w:rsidR="00351B04" w:rsidRPr="00431469" w:rsidRDefault="00351B04" w:rsidP="006A5AEB">
            <w:pPr>
              <w:pStyle w:val="SingleTxt"/>
              <w:tabs>
                <w:tab w:val="left" w:pos="483"/>
              </w:tabs>
              <w:suppressAutoHyphens/>
              <w:spacing w:after="0"/>
              <w:ind w:left="-113" w:right="-113"/>
              <w:rPr>
                <w:spacing w:val="4"/>
                <w:w w:val="103"/>
                <w:kern w:val="14"/>
                <w:sz w:val="20"/>
                <w:szCs w:val="20"/>
                <w:lang w:val="es-ES_tradnl"/>
              </w:rPr>
            </w:pPr>
          </w:p>
        </w:tc>
        <w:tc>
          <w:tcPr>
            <w:tcW w:w="4198" w:type="dxa"/>
            <w:tcBorders>
              <w:top w:val="nil"/>
              <w:bottom w:val="dotted" w:sz="4" w:space="0" w:color="auto"/>
            </w:tcBorders>
          </w:tcPr>
          <w:p w14:paraId="581E9166" w14:textId="77777777" w:rsidR="00351B04" w:rsidRPr="00431469" w:rsidRDefault="00351B04" w:rsidP="006A5AEB">
            <w:pPr>
              <w:pStyle w:val="SingleTxt"/>
              <w:suppressAutoHyphens/>
              <w:spacing w:after="0"/>
              <w:ind w:left="-113" w:right="0"/>
              <w:rPr>
                <w:spacing w:val="4"/>
                <w:w w:val="103"/>
                <w:kern w:val="14"/>
                <w:sz w:val="20"/>
                <w:szCs w:val="20"/>
                <w:lang w:val="es-ES_tradnl"/>
              </w:rPr>
            </w:pPr>
          </w:p>
        </w:tc>
      </w:tr>
      <w:tr w:rsidR="00351B04" w:rsidRPr="00DF1E23" w14:paraId="077B0825" w14:textId="77777777" w:rsidTr="006A5AEB">
        <w:tc>
          <w:tcPr>
            <w:tcW w:w="2717" w:type="dxa"/>
            <w:tcBorders>
              <w:top w:val="dotted" w:sz="4" w:space="0" w:color="auto"/>
              <w:bottom w:val="dotted" w:sz="4" w:space="0" w:color="auto"/>
            </w:tcBorders>
          </w:tcPr>
          <w:p w14:paraId="11C832A2" w14:textId="77777777" w:rsidR="00351B04" w:rsidRPr="00431469" w:rsidRDefault="00351B04" w:rsidP="006A5AEB">
            <w:pPr>
              <w:pStyle w:val="SingleTxt"/>
              <w:tabs>
                <w:tab w:val="left" w:pos="483"/>
              </w:tabs>
              <w:suppressAutoHyphens/>
              <w:spacing w:after="0"/>
              <w:ind w:left="-113" w:right="-113"/>
              <w:rPr>
                <w:spacing w:val="4"/>
                <w:w w:val="103"/>
                <w:kern w:val="14"/>
                <w:sz w:val="20"/>
                <w:szCs w:val="20"/>
                <w:lang w:val="es-ES_tradnl"/>
              </w:rPr>
            </w:pPr>
          </w:p>
        </w:tc>
        <w:tc>
          <w:tcPr>
            <w:tcW w:w="4198" w:type="dxa"/>
            <w:tcBorders>
              <w:top w:val="dotted" w:sz="4" w:space="0" w:color="auto"/>
              <w:bottom w:val="dotted" w:sz="4" w:space="0" w:color="auto"/>
            </w:tcBorders>
          </w:tcPr>
          <w:p w14:paraId="484B2FF1" w14:textId="77777777" w:rsidR="00351B04" w:rsidRPr="00431469" w:rsidRDefault="00351B04" w:rsidP="006A5AEB">
            <w:pPr>
              <w:pStyle w:val="SingleTxt"/>
              <w:suppressAutoHyphens/>
              <w:spacing w:after="0"/>
              <w:ind w:left="-113" w:right="0"/>
              <w:rPr>
                <w:spacing w:val="4"/>
                <w:w w:val="103"/>
                <w:kern w:val="14"/>
                <w:sz w:val="20"/>
                <w:szCs w:val="20"/>
                <w:lang w:val="es-ES_tradnl"/>
              </w:rPr>
            </w:pPr>
          </w:p>
        </w:tc>
      </w:tr>
    </w:tbl>
    <w:p w14:paraId="15F433E2" w14:textId="77777777" w:rsidR="00351B04" w:rsidRPr="00431469" w:rsidRDefault="00351B04" w:rsidP="00351B04">
      <w:pPr>
        <w:pStyle w:val="SingleTxt"/>
        <w:spacing w:after="0"/>
        <w:rPr>
          <w:sz w:val="20"/>
          <w:szCs w:val="20"/>
          <w:lang w:val="es-ES_tradnl"/>
        </w:rPr>
      </w:pPr>
    </w:p>
    <w:p w14:paraId="547720AB" w14:textId="77777777" w:rsidR="00351B04" w:rsidRPr="00431469" w:rsidRDefault="00351B04" w:rsidP="00351B04">
      <w:pPr>
        <w:pStyle w:val="SingleTxt"/>
        <w:spacing w:after="0"/>
        <w:ind w:left="1742" w:hanging="475"/>
        <w:rPr>
          <w:sz w:val="20"/>
          <w:szCs w:val="20"/>
          <w:lang w:val="es-ES_tradnl"/>
        </w:rPr>
      </w:pPr>
      <w:r w:rsidRPr="00431469">
        <w:rPr>
          <w:sz w:val="20"/>
          <w:szCs w:val="20"/>
          <w:lang w:val="es-ES_tradnl"/>
        </w:rPr>
        <w:tab/>
      </w:r>
      <w:r w:rsidR="00051C68" w:rsidRPr="00431469">
        <w:rPr>
          <w:sz w:val="20"/>
          <w:szCs w:val="20"/>
          <w:lang w:val="es-ES_tradnl"/>
        </w:rPr>
        <w:t>¿Por qué medio se introdujeron esos cambios?</w:t>
      </w:r>
    </w:p>
    <w:p w14:paraId="792D2978" w14:textId="77777777" w:rsidR="00351B04" w:rsidRPr="00431469" w:rsidRDefault="00351B04" w:rsidP="00351B04">
      <w:pPr>
        <w:pStyle w:val="SingleTxt"/>
        <w:spacing w:after="0"/>
        <w:ind w:left="1742" w:hanging="475"/>
        <w:rPr>
          <w:sz w:val="20"/>
          <w:szCs w:val="20"/>
          <w:lang w:val="es-ES_tradnl"/>
        </w:rPr>
      </w:pPr>
    </w:p>
    <w:p w14:paraId="549CC945" w14:textId="77777777" w:rsidR="00351B04" w:rsidRPr="00431469" w:rsidRDefault="00351B04" w:rsidP="00562D9C">
      <w:pPr>
        <w:pStyle w:val="SingleTxt"/>
        <w:tabs>
          <w:tab w:val="clear" w:pos="3658"/>
          <w:tab w:val="clear" w:pos="4133"/>
          <w:tab w:val="clear" w:pos="4622"/>
          <w:tab w:val="clear" w:pos="5098"/>
          <w:tab w:val="clear" w:pos="5573"/>
          <w:tab w:val="clear" w:pos="6048"/>
          <w:tab w:val="left" w:pos="6971"/>
        </w:tabs>
        <w:spacing w:after="0"/>
        <w:rPr>
          <w:sz w:val="20"/>
          <w:szCs w:val="20"/>
          <w:lang w:val="es-ES_tradnl"/>
        </w:rPr>
      </w:pPr>
      <w:r w:rsidRPr="00431469">
        <w:rPr>
          <w:sz w:val="20"/>
          <w:szCs w:val="20"/>
          <w:lang w:val="es-ES_tradnl"/>
        </w:rPr>
        <w:tab/>
        <w:t>a</w:t>
      </w:r>
      <w:r w:rsidR="0007677C" w:rsidRPr="00431469">
        <w:rPr>
          <w:sz w:val="20"/>
          <w:szCs w:val="20"/>
          <w:lang w:val="es-ES_tradnl"/>
        </w:rPr>
        <w:t>)</w:t>
      </w:r>
      <w:r w:rsidRPr="00431469">
        <w:rPr>
          <w:sz w:val="20"/>
          <w:szCs w:val="20"/>
          <w:lang w:val="es-ES_tradnl"/>
        </w:rPr>
        <w:tab/>
      </w:r>
      <w:r w:rsidR="0007677C" w:rsidRPr="00431469">
        <w:rPr>
          <w:sz w:val="20"/>
          <w:szCs w:val="20"/>
          <w:lang w:val="es-ES_tradnl"/>
        </w:rPr>
        <w:t>Mediante una ley</w:t>
      </w:r>
      <w:r w:rsidRPr="00431469">
        <w:rPr>
          <w:sz w:val="20"/>
          <w:szCs w:val="20"/>
          <w:lang w:val="es-ES_tradnl"/>
        </w:rPr>
        <w:tab/>
        <w:t>[   ]</w:t>
      </w:r>
    </w:p>
    <w:p w14:paraId="1DE22C78" w14:textId="77777777" w:rsidR="00351B04" w:rsidRPr="00431469" w:rsidRDefault="00351B04" w:rsidP="00562D9C">
      <w:pPr>
        <w:pStyle w:val="SingleTxt"/>
        <w:tabs>
          <w:tab w:val="clear" w:pos="3658"/>
          <w:tab w:val="clear" w:pos="4133"/>
          <w:tab w:val="clear" w:pos="4622"/>
          <w:tab w:val="clear" w:pos="5098"/>
          <w:tab w:val="clear" w:pos="5573"/>
          <w:tab w:val="clear" w:pos="6048"/>
          <w:tab w:val="left" w:pos="6971"/>
        </w:tabs>
        <w:spacing w:after="0"/>
        <w:rPr>
          <w:sz w:val="20"/>
          <w:szCs w:val="20"/>
          <w:lang w:val="es-ES_tradnl"/>
        </w:rPr>
      </w:pPr>
      <w:r w:rsidRPr="00431469">
        <w:rPr>
          <w:sz w:val="20"/>
          <w:szCs w:val="20"/>
          <w:lang w:val="es-ES_tradnl"/>
        </w:rPr>
        <w:tab/>
        <w:t>b)</w:t>
      </w:r>
      <w:r w:rsidRPr="00431469">
        <w:rPr>
          <w:sz w:val="20"/>
          <w:szCs w:val="20"/>
          <w:lang w:val="es-ES_tradnl"/>
        </w:rPr>
        <w:tab/>
      </w:r>
      <w:r w:rsidR="00AF3DBC" w:rsidRPr="00431469">
        <w:rPr>
          <w:sz w:val="20"/>
          <w:szCs w:val="20"/>
          <w:lang w:val="es-ES_tradnl"/>
        </w:rPr>
        <w:t>Mediante una nueva constitución</w:t>
      </w:r>
      <w:r w:rsidR="00562D9C" w:rsidRPr="00431469">
        <w:rPr>
          <w:sz w:val="20"/>
          <w:szCs w:val="20"/>
          <w:lang w:val="es-ES_tradnl"/>
        </w:rPr>
        <w:tab/>
      </w:r>
      <w:r w:rsidRPr="00431469">
        <w:rPr>
          <w:sz w:val="20"/>
          <w:szCs w:val="20"/>
          <w:lang w:val="es-ES_tradnl"/>
        </w:rPr>
        <w:t>[   ]</w:t>
      </w:r>
    </w:p>
    <w:p w14:paraId="08D0A740" w14:textId="77777777" w:rsidR="00351B04" w:rsidRPr="00431469" w:rsidRDefault="00351B04" w:rsidP="00562D9C">
      <w:pPr>
        <w:pStyle w:val="SingleTxt"/>
        <w:tabs>
          <w:tab w:val="clear" w:pos="3658"/>
          <w:tab w:val="clear" w:pos="4133"/>
          <w:tab w:val="clear" w:pos="4622"/>
          <w:tab w:val="clear" w:pos="5098"/>
          <w:tab w:val="clear" w:pos="5573"/>
          <w:tab w:val="clear" w:pos="6048"/>
          <w:tab w:val="left" w:pos="6971"/>
        </w:tabs>
        <w:spacing w:after="0"/>
        <w:rPr>
          <w:sz w:val="20"/>
          <w:szCs w:val="20"/>
          <w:lang w:val="es-ES_tradnl"/>
        </w:rPr>
      </w:pPr>
      <w:r w:rsidRPr="00431469">
        <w:rPr>
          <w:sz w:val="20"/>
          <w:szCs w:val="20"/>
          <w:lang w:val="es-ES_tradnl"/>
        </w:rPr>
        <w:tab/>
        <w:t>c)</w:t>
      </w:r>
      <w:r w:rsidRPr="00431469">
        <w:rPr>
          <w:sz w:val="20"/>
          <w:szCs w:val="20"/>
          <w:lang w:val="es-ES_tradnl"/>
        </w:rPr>
        <w:tab/>
      </w:r>
      <w:r w:rsidR="00AF3DBC" w:rsidRPr="00431469">
        <w:rPr>
          <w:sz w:val="20"/>
          <w:szCs w:val="20"/>
          <w:lang w:val="es-ES_tradnl"/>
        </w:rPr>
        <w:t>Mediante una modificación constitucional</w:t>
      </w:r>
      <w:r w:rsidRPr="00431469">
        <w:rPr>
          <w:sz w:val="20"/>
          <w:szCs w:val="20"/>
          <w:lang w:val="es-ES_tradnl"/>
        </w:rPr>
        <w:tab/>
        <w:t>[   ]</w:t>
      </w:r>
    </w:p>
    <w:p w14:paraId="47AD09CE" w14:textId="77777777" w:rsidR="00351B04" w:rsidRPr="00431469" w:rsidRDefault="00351B04" w:rsidP="00562D9C">
      <w:pPr>
        <w:pStyle w:val="SingleTxt"/>
        <w:tabs>
          <w:tab w:val="left" w:pos="6957"/>
        </w:tabs>
        <w:spacing w:after="0"/>
        <w:rPr>
          <w:sz w:val="20"/>
          <w:szCs w:val="20"/>
          <w:lang w:val="es-ES_tradnl"/>
        </w:rPr>
      </w:pPr>
      <w:r w:rsidRPr="00431469">
        <w:rPr>
          <w:sz w:val="20"/>
          <w:szCs w:val="20"/>
          <w:lang w:val="es-ES_tradnl"/>
        </w:rPr>
        <w:tab/>
        <w:t>d)</w:t>
      </w:r>
      <w:r w:rsidRPr="00431469">
        <w:rPr>
          <w:sz w:val="20"/>
          <w:szCs w:val="20"/>
          <w:lang w:val="es-ES_tradnl"/>
        </w:rPr>
        <w:tab/>
      </w:r>
      <w:r w:rsidR="0034516A" w:rsidRPr="00431469">
        <w:rPr>
          <w:sz w:val="20"/>
          <w:szCs w:val="20"/>
          <w:lang w:val="es-ES_tradnl"/>
        </w:rPr>
        <w:t>Mediante un decreto presidencial o un real decreto</w:t>
      </w:r>
      <w:r w:rsidRPr="00431469">
        <w:rPr>
          <w:sz w:val="20"/>
          <w:szCs w:val="20"/>
          <w:lang w:val="es-ES_tradnl"/>
        </w:rPr>
        <w:tab/>
        <w:t>[   ]</w:t>
      </w:r>
    </w:p>
    <w:p w14:paraId="545E0F95" w14:textId="77777777" w:rsidR="00351B04" w:rsidRPr="00431469" w:rsidRDefault="00351B04" w:rsidP="00562D9C">
      <w:pPr>
        <w:pStyle w:val="SingleTxt"/>
        <w:tabs>
          <w:tab w:val="clear" w:pos="3658"/>
          <w:tab w:val="clear" w:pos="4133"/>
          <w:tab w:val="clear" w:pos="4622"/>
          <w:tab w:val="clear" w:pos="5098"/>
          <w:tab w:val="clear" w:pos="5573"/>
          <w:tab w:val="clear" w:pos="6048"/>
          <w:tab w:val="left" w:pos="6971"/>
        </w:tabs>
        <w:spacing w:after="0"/>
        <w:rPr>
          <w:sz w:val="20"/>
          <w:szCs w:val="20"/>
          <w:lang w:val="es-ES_tradnl"/>
        </w:rPr>
      </w:pPr>
      <w:r w:rsidRPr="00431469">
        <w:rPr>
          <w:sz w:val="20"/>
          <w:szCs w:val="20"/>
          <w:lang w:val="es-ES_tradnl"/>
        </w:rPr>
        <w:tab/>
        <w:t>e)</w:t>
      </w:r>
      <w:r w:rsidRPr="00431469">
        <w:rPr>
          <w:sz w:val="20"/>
          <w:szCs w:val="20"/>
          <w:lang w:val="es-ES_tradnl"/>
        </w:rPr>
        <w:tab/>
      </w:r>
      <w:r w:rsidR="0034516A" w:rsidRPr="00431469">
        <w:rPr>
          <w:sz w:val="20"/>
          <w:szCs w:val="20"/>
          <w:lang w:val="es-ES_tradnl"/>
        </w:rPr>
        <w:t>Por decisión de los tribunales</w:t>
      </w:r>
      <w:r w:rsidRPr="00431469">
        <w:rPr>
          <w:sz w:val="20"/>
          <w:szCs w:val="20"/>
          <w:lang w:val="es-ES_tradnl"/>
        </w:rPr>
        <w:tab/>
        <w:t>[   ]</w:t>
      </w:r>
    </w:p>
    <w:p w14:paraId="3788A89D" w14:textId="77777777" w:rsidR="004A537F" w:rsidRPr="00431469" w:rsidRDefault="004A537F" w:rsidP="00F35826">
      <w:pPr>
        <w:pStyle w:val="SingleTxt"/>
        <w:suppressAutoHyphens/>
        <w:rPr>
          <w:sz w:val="20"/>
          <w:szCs w:val="20"/>
          <w:lang w:val="es-ES_tradnl"/>
        </w:rPr>
      </w:pPr>
    </w:p>
    <w:p w14:paraId="10B94E94" w14:textId="77777777" w:rsidR="0010380E" w:rsidRPr="00431469" w:rsidRDefault="0010380E" w:rsidP="0010380E">
      <w:pPr>
        <w:pStyle w:val="SingleTxt"/>
        <w:spacing w:after="0"/>
        <w:rPr>
          <w:sz w:val="20"/>
          <w:szCs w:val="20"/>
          <w:lang w:val="es-ES_tradnl"/>
        </w:rPr>
      </w:pPr>
      <w:r w:rsidRPr="00431469">
        <w:rPr>
          <w:sz w:val="20"/>
          <w:szCs w:val="20"/>
          <w:lang w:val="es-ES_tradnl"/>
        </w:rPr>
        <w:lastRenderedPageBreak/>
        <w:tab/>
      </w:r>
      <w:r w:rsidR="00F3731B" w:rsidRPr="00431469">
        <w:rPr>
          <w:sz w:val="20"/>
          <w:szCs w:val="20"/>
          <w:lang w:val="es-ES_tradnl"/>
        </w:rPr>
        <w:t>Proporcione detalles</w:t>
      </w:r>
      <w:r w:rsidRPr="00431469">
        <w:rPr>
          <w:sz w:val="20"/>
          <w:szCs w:val="20"/>
          <w:lang w:val="es-ES_tradnl"/>
        </w:rPr>
        <w:t>:</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10380E" w:rsidRPr="00431469" w14:paraId="6EB950CD" w14:textId="77777777" w:rsidTr="006A5AEB">
        <w:tc>
          <w:tcPr>
            <w:tcW w:w="2717" w:type="dxa"/>
            <w:tcBorders>
              <w:top w:val="nil"/>
              <w:bottom w:val="dotted" w:sz="4" w:space="0" w:color="auto"/>
            </w:tcBorders>
          </w:tcPr>
          <w:p w14:paraId="30083871" w14:textId="77777777" w:rsidR="0010380E" w:rsidRPr="00431469" w:rsidRDefault="0010380E" w:rsidP="006A5AEB">
            <w:pPr>
              <w:pStyle w:val="SingleTxt"/>
              <w:tabs>
                <w:tab w:val="left" w:pos="483"/>
              </w:tabs>
              <w:suppressAutoHyphens/>
              <w:spacing w:after="0"/>
              <w:ind w:left="-113" w:right="-113"/>
              <w:rPr>
                <w:spacing w:val="4"/>
                <w:w w:val="103"/>
                <w:kern w:val="14"/>
                <w:sz w:val="20"/>
                <w:szCs w:val="20"/>
                <w:lang w:val="es-ES_tradnl"/>
              </w:rPr>
            </w:pPr>
          </w:p>
        </w:tc>
        <w:tc>
          <w:tcPr>
            <w:tcW w:w="4198" w:type="dxa"/>
            <w:tcBorders>
              <w:top w:val="nil"/>
              <w:bottom w:val="dotted" w:sz="4" w:space="0" w:color="auto"/>
            </w:tcBorders>
          </w:tcPr>
          <w:p w14:paraId="466A1520" w14:textId="77777777" w:rsidR="0010380E" w:rsidRPr="00431469" w:rsidRDefault="0010380E" w:rsidP="006A5AEB">
            <w:pPr>
              <w:pStyle w:val="SingleTxt"/>
              <w:suppressAutoHyphens/>
              <w:spacing w:after="0"/>
              <w:ind w:left="-113" w:right="0"/>
              <w:rPr>
                <w:spacing w:val="4"/>
                <w:w w:val="103"/>
                <w:kern w:val="14"/>
                <w:sz w:val="20"/>
                <w:szCs w:val="20"/>
                <w:lang w:val="es-ES_tradnl"/>
              </w:rPr>
            </w:pPr>
          </w:p>
        </w:tc>
      </w:tr>
    </w:tbl>
    <w:p w14:paraId="565DC30E" w14:textId="77777777" w:rsidR="0010380E" w:rsidRPr="00431469" w:rsidRDefault="0010380E" w:rsidP="0010380E">
      <w:pPr>
        <w:pStyle w:val="SingleTxt"/>
        <w:spacing w:after="0"/>
        <w:ind w:left="1742" w:hanging="475"/>
        <w:rPr>
          <w:sz w:val="20"/>
          <w:szCs w:val="20"/>
          <w:lang w:val="es-ES_tradnl"/>
        </w:rPr>
      </w:pPr>
    </w:p>
    <w:p w14:paraId="6610D038" w14:textId="77777777" w:rsidR="0010380E" w:rsidRPr="00431469" w:rsidRDefault="00754377" w:rsidP="00754377">
      <w:pPr>
        <w:pStyle w:val="SingleTxt"/>
        <w:spacing w:after="0"/>
        <w:ind w:left="1742" w:hanging="475"/>
        <w:rPr>
          <w:sz w:val="20"/>
          <w:szCs w:val="20"/>
          <w:lang w:val="es-ES_tradnl"/>
        </w:rPr>
      </w:pPr>
      <w:r w:rsidRPr="00431469">
        <w:rPr>
          <w:sz w:val="20"/>
          <w:szCs w:val="20"/>
          <w:lang w:val="es-ES_tradnl"/>
        </w:rPr>
        <w:t>3.</w:t>
      </w:r>
      <w:r w:rsidRPr="00431469">
        <w:rPr>
          <w:sz w:val="20"/>
          <w:szCs w:val="20"/>
          <w:lang w:val="es-ES_tradnl"/>
        </w:rPr>
        <w:tab/>
      </w:r>
      <w:r w:rsidR="00F3731B" w:rsidRPr="00431469">
        <w:rPr>
          <w:sz w:val="20"/>
          <w:szCs w:val="20"/>
          <w:lang w:val="es-ES_tradnl"/>
        </w:rPr>
        <w:t>¿Prevé la legislación de su país alguna limitación o restricción a la hora de imponer la condena a muerte que guarde relación con la edad del delincuente?</w:t>
      </w:r>
    </w:p>
    <w:p w14:paraId="2E10CFE8" w14:textId="77777777" w:rsidR="0010380E" w:rsidRPr="00431469" w:rsidRDefault="0010380E" w:rsidP="0010380E">
      <w:pPr>
        <w:pStyle w:val="SingleTxt"/>
        <w:spacing w:after="0"/>
        <w:ind w:left="1740"/>
        <w:rPr>
          <w:sz w:val="20"/>
          <w:szCs w:val="20"/>
          <w:lang w:val="es-ES_tradnl"/>
        </w:rPr>
      </w:pPr>
    </w:p>
    <w:p w14:paraId="5604CFC5" w14:textId="77777777" w:rsidR="0010380E" w:rsidRPr="00431469" w:rsidRDefault="0010380E" w:rsidP="00136C0A">
      <w:pPr>
        <w:pStyle w:val="SingleTxt"/>
        <w:tabs>
          <w:tab w:val="clear" w:pos="1742"/>
          <w:tab w:val="clear" w:pos="2693"/>
        </w:tabs>
        <w:spacing w:after="0"/>
        <w:ind w:left="2268" w:hanging="641"/>
        <w:rPr>
          <w:sz w:val="20"/>
          <w:szCs w:val="20"/>
          <w:lang w:val="es-ES_tradnl"/>
        </w:rPr>
      </w:pPr>
      <w:r w:rsidRPr="00431469">
        <w:rPr>
          <w:sz w:val="20"/>
          <w:szCs w:val="20"/>
          <w:lang w:val="es-ES_tradnl"/>
        </w:rPr>
        <w:tab/>
      </w:r>
      <w:r w:rsidR="00262E46" w:rsidRPr="00431469">
        <w:rPr>
          <w:sz w:val="20"/>
          <w:szCs w:val="20"/>
          <w:lang w:val="es-ES_tradnl"/>
        </w:rPr>
        <w:t>Sí</w:t>
      </w:r>
      <w:r w:rsidRPr="00431469">
        <w:rPr>
          <w:sz w:val="20"/>
          <w:szCs w:val="20"/>
          <w:lang w:val="es-ES_tradnl"/>
        </w:rPr>
        <w:tab/>
        <w:t>[   ]</w:t>
      </w:r>
    </w:p>
    <w:p w14:paraId="11A3A644" w14:textId="77777777" w:rsidR="0010380E" w:rsidRPr="00431469" w:rsidRDefault="0010380E" w:rsidP="00136C0A">
      <w:pPr>
        <w:pStyle w:val="SingleTxt"/>
        <w:tabs>
          <w:tab w:val="clear" w:pos="1742"/>
          <w:tab w:val="clear" w:pos="2693"/>
          <w:tab w:val="left" w:pos="2410"/>
        </w:tabs>
        <w:spacing w:after="0"/>
        <w:ind w:left="2268" w:hanging="641"/>
        <w:rPr>
          <w:sz w:val="20"/>
          <w:szCs w:val="20"/>
          <w:lang w:val="es-ES_tradnl"/>
        </w:rPr>
      </w:pPr>
      <w:r w:rsidRPr="00431469">
        <w:rPr>
          <w:sz w:val="20"/>
          <w:szCs w:val="20"/>
          <w:lang w:val="es-ES_tradnl"/>
        </w:rPr>
        <w:tab/>
        <w:t>No</w:t>
      </w:r>
      <w:r w:rsidRPr="00431469">
        <w:rPr>
          <w:sz w:val="20"/>
          <w:szCs w:val="20"/>
          <w:lang w:val="es-ES_tradnl"/>
        </w:rPr>
        <w:tab/>
        <w:t>[   ]</w:t>
      </w:r>
    </w:p>
    <w:p w14:paraId="4E2E2F2E" w14:textId="77777777" w:rsidR="0010380E" w:rsidRPr="00431469" w:rsidRDefault="0010380E" w:rsidP="0010380E">
      <w:pPr>
        <w:pStyle w:val="SingleTxt"/>
        <w:spacing w:after="0"/>
        <w:rPr>
          <w:sz w:val="20"/>
          <w:szCs w:val="20"/>
          <w:lang w:val="es-ES_tradnl"/>
        </w:rPr>
      </w:pPr>
    </w:p>
    <w:tbl>
      <w:tblPr>
        <w:tblW w:w="6915" w:type="dxa"/>
        <w:tblInd w:w="1844" w:type="dxa"/>
        <w:tblBorders>
          <w:bottom w:val="dotted" w:sz="4" w:space="0" w:color="auto"/>
        </w:tblBorders>
        <w:tblLook w:val="0000" w:firstRow="0" w:lastRow="0" w:firstColumn="0" w:lastColumn="0" w:noHBand="0" w:noVBand="0"/>
      </w:tblPr>
      <w:tblGrid>
        <w:gridCol w:w="2790"/>
        <w:gridCol w:w="4125"/>
      </w:tblGrid>
      <w:tr w:rsidR="0010380E" w:rsidRPr="00DF1E23" w14:paraId="74459E63" w14:textId="77777777" w:rsidTr="00372300">
        <w:tc>
          <w:tcPr>
            <w:tcW w:w="2790" w:type="dxa"/>
            <w:tcBorders>
              <w:bottom w:val="nil"/>
            </w:tcBorders>
          </w:tcPr>
          <w:p w14:paraId="5CD4E58E" w14:textId="77777777" w:rsidR="0010380E" w:rsidRPr="00431469" w:rsidRDefault="00372300" w:rsidP="006A5AEB">
            <w:pPr>
              <w:pStyle w:val="SingleTxt"/>
              <w:tabs>
                <w:tab w:val="left" w:pos="483"/>
              </w:tabs>
              <w:suppressAutoHyphens/>
              <w:spacing w:after="0"/>
              <w:ind w:left="-113" w:right="0"/>
              <w:jc w:val="left"/>
              <w:rPr>
                <w:spacing w:val="4"/>
                <w:w w:val="103"/>
                <w:kern w:val="14"/>
                <w:sz w:val="20"/>
                <w:szCs w:val="20"/>
                <w:lang w:val="es-ES_tradnl"/>
              </w:rPr>
            </w:pPr>
            <w:r>
              <w:rPr>
                <w:kern w:val="14"/>
                <w:sz w:val="20"/>
                <w:szCs w:val="20"/>
                <w:lang w:val="es-ES_tradnl"/>
              </w:rPr>
              <w:t>En caso</w:t>
            </w:r>
            <w:r w:rsidRPr="00431469">
              <w:rPr>
                <w:kern w:val="14"/>
                <w:sz w:val="20"/>
                <w:szCs w:val="20"/>
                <w:lang w:val="es-ES_tradnl"/>
              </w:rPr>
              <w:t xml:space="preserve"> afirmativ</w:t>
            </w:r>
            <w:r>
              <w:rPr>
                <w:kern w:val="14"/>
                <w:sz w:val="20"/>
                <w:szCs w:val="20"/>
                <w:lang w:val="es-ES_tradnl"/>
              </w:rPr>
              <w:t>o</w:t>
            </w:r>
            <w:r w:rsidR="00F3731B" w:rsidRPr="00431469">
              <w:rPr>
                <w:spacing w:val="4"/>
                <w:w w:val="103"/>
                <w:kern w:val="14"/>
                <w:sz w:val="20"/>
                <w:szCs w:val="20"/>
                <w:lang w:val="es-ES_tradnl"/>
              </w:rPr>
              <w:t>, proporcione detalles</w:t>
            </w:r>
            <w:r w:rsidR="0010380E" w:rsidRPr="00431469">
              <w:rPr>
                <w:spacing w:val="4"/>
                <w:w w:val="103"/>
                <w:kern w:val="14"/>
                <w:sz w:val="20"/>
                <w:szCs w:val="20"/>
                <w:lang w:val="es-ES_tradnl"/>
              </w:rPr>
              <w:t>:</w:t>
            </w:r>
          </w:p>
        </w:tc>
        <w:tc>
          <w:tcPr>
            <w:tcW w:w="4125" w:type="dxa"/>
            <w:tcBorders>
              <w:bottom w:val="dotted" w:sz="4" w:space="0" w:color="auto"/>
            </w:tcBorders>
          </w:tcPr>
          <w:p w14:paraId="6E775D5D" w14:textId="77777777" w:rsidR="0010380E" w:rsidRPr="00431469" w:rsidRDefault="0010380E" w:rsidP="006A5AEB">
            <w:pPr>
              <w:pStyle w:val="SingleTxt"/>
              <w:suppressAutoHyphens/>
              <w:spacing w:after="0"/>
              <w:ind w:left="-113" w:right="0"/>
              <w:rPr>
                <w:spacing w:val="4"/>
                <w:w w:val="103"/>
                <w:kern w:val="14"/>
                <w:sz w:val="20"/>
                <w:szCs w:val="20"/>
                <w:lang w:val="es-ES_tradnl"/>
              </w:rPr>
            </w:pPr>
          </w:p>
        </w:tc>
      </w:tr>
      <w:tr w:rsidR="0010380E" w:rsidRPr="00DF1E23" w14:paraId="55C6286E" w14:textId="77777777" w:rsidTr="00372300">
        <w:tc>
          <w:tcPr>
            <w:tcW w:w="2790" w:type="dxa"/>
            <w:tcBorders>
              <w:top w:val="nil"/>
              <w:bottom w:val="dotted" w:sz="4" w:space="0" w:color="auto"/>
            </w:tcBorders>
          </w:tcPr>
          <w:p w14:paraId="2DDA217E" w14:textId="77777777" w:rsidR="0010380E" w:rsidRPr="00431469" w:rsidRDefault="0010380E" w:rsidP="006A5AEB">
            <w:pPr>
              <w:pStyle w:val="SingleTxt"/>
              <w:tabs>
                <w:tab w:val="left" w:pos="483"/>
              </w:tabs>
              <w:suppressAutoHyphens/>
              <w:spacing w:after="0"/>
              <w:ind w:left="-113" w:right="0"/>
              <w:rPr>
                <w:spacing w:val="4"/>
                <w:w w:val="103"/>
                <w:kern w:val="14"/>
                <w:sz w:val="20"/>
                <w:szCs w:val="20"/>
                <w:lang w:val="es-ES_tradnl"/>
              </w:rPr>
            </w:pPr>
          </w:p>
        </w:tc>
        <w:tc>
          <w:tcPr>
            <w:tcW w:w="4125" w:type="dxa"/>
            <w:tcBorders>
              <w:top w:val="dotted" w:sz="4" w:space="0" w:color="auto"/>
              <w:bottom w:val="dotted" w:sz="4" w:space="0" w:color="auto"/>
            </w:tcBorders>
          </w:tcPr>
          <w:p w14:paraId="2443BD69" w14:textId="77777777" w:rsidR="0010380E" w:rsidRPr="00431469" w:rsidRDefault="0010380E" w:rsidP="006A5AEB">
            <w:pPr>
              <w:pStyle w:val="SingleTxt"/>
              <w:suppressAutoHyphens/>
              <w:spacing w:after="0"/>
              <w:ind w:left="-113" w:right="0"/>
              <w:rPr>
                <w:spacing w:val="4"/>
                <w:w w:val="103"/>
                <w:kern w:val="14"/>
                <w:sz w:val="20"/>
                <w:szCs w:val="20"/>
                <w:lang w:val="es-ES_tradnl"/>
              </w:rPr>
            </w:pPr>
          </w:p>
        </w:tc>
      </w:tr>
    </w:tbl>
    <w:p w14:paraId="2E09E226" w14:textId="77777777" w:rsidR="0010380E" w:rsidRPr="00431469" w:rsidRDefault="0010380E" w:rsidP="00584357">
      <w:pPr>
        <w:pStyle w:val="SingleTxt"/>
        <w:spacing w:after="0"/>
        <w:rPr>
          <w:sz w:val="20"/>
          <w:szCs w:val="20"/>
          <w:lang w:val="es-ES_tradnl"/>
        </w:rPr>
      </w:pPr>
    </w:p>
    <w:p w14:paraId="4C358BA5" w14:textId="77777777" w:rsidR="0010380E" w:rsidRPr="00431469" w:rsidRDefault="00885F30" w:rsidP="00885F30">
      <w:pPr>
        <w:pStyle w:val="SingleTxt"/>
        <w:spacing w:after="0"/>
        <w:ind w:left="1742" w:hanging="475"/>
        <w:rPr>
          <w:sz w:val="20"/>
          <w:szCs w:val="20"/>
          <w:lang w:val="es-ES_tradnl"/>
        </w:rPr>
      </w:pPr>
      <w:r w:rsidRPr="00431469">
        <w:rPr>
          <w:sz w:val="20"/>
          <w:szCs w:val="20"/>
          <w:lang w:val="es-ES_tradnl"/>
        </w:rPr>
        <w:t>4.</w:t>
      </w:r>
      <w:r w:rsidRPr="00431469">
        <w:rPr>
          <w:sz w:val="20"/>
          <w:szCs w:val="20"/>
          <w:lang w:val="es-ES_tradnl"/>
        </w:rPr>
        <w:tab/>
      </w:r>
      <w:r w:rsidR="005A290B" w:rsidRPr="00431469">
        <w:rPr>
          <w:sz w:val="20"/>
          <w:szCs w:val="20"/>
          <w:lang w:val="es-ES_tradnl"/>
        </w:rPr>
        <w:t>¿Hubo alguna iniciativa oficial para abolir la pena capital para alguno de los delitos enumerados anteriormente?</w:t>
      </w:r>
    </w:p>
    <w:p w14:paraId="3D3B097D" w14:textId="77777777" w:rsidR="0010380E" w:rsidRPr="00431469" w:rsidRDefault="0010380E" w:rsidP="0010380E">
      <w:pPr>
        <w:pStyle w:val="SingleTxt"/>
        <w:spacing w:after="0"/>
        <w:ind w:left="1740"/>
        <w:rPr>
          <w:sz w:val="20"/>
          <w:szCs w:val="20"/>
          <w:lang w:val="es-ES_tradnl"/>
        </w:rPr>
      </w:pPr>
    </w:p>
    <w:p w14:paraId="1CE7E45E" w14:textId="77777777" w:rsidR="0010380E" w:rsidRPr="00431469" w:rsidRDefault="0010380E" w:rsidP="00262E46">
      <w:pPr>
        <w:pStyle w:val="SingleTxt"/>
        <w:tabs>
          <w:tab w:val="clear" w:pos="2693"/>
        </w:tabs>
        <w:spacing w:after="0"/>
        <w:rPr>
          <w:sz w:val="20"/>
          <w:szCs w:val="20"/>
          <w:lang w:val="es-ES_tradnl"/>
        </w:rPr>
      </w:pPr>
      <w:r w:rsidRPr="00431469">
        <w:rPr>
          <w:sz w:val="20"/>
          <w:szCs w:val="20"/>
          <w:lang w:val="es-ES_tradnl"/>
        </w:rPr>
        <w:tab/>
      </w:r>
      <w:r w:rsidR="00262E46" w:rsidRPr="00431469">
        <w:rPr>
          <w:sz w:val="20"/>
          <w:szCs w:val="20"/>
          <w:lang w:val="es-ES_tradnl"/>
        </w:rPr>
        <w:tab/>
      </w:r>
      <w:r w:rsidR="00F47F0B" w:rsidRPr="00431469">
        <w:rPr>
          <w:sz w:val="20"/>
          <w:szCs w:val="20"/>
          <w:lang w:val="es-ES_tradnl"/>
        </w:rPr>
        <w:t>Sí</w:t>
      </w:r>
      <w:r w:rsidRPr="00431469">
        <w:rPr>
          <w:sz w:val="20"/>
          <w:szCs w:val="20"/>
          <w:lang w:val="es-ES_tradnl"/>
        </w:rPr>
        <w:tab/>
        <w:t>[   ]</w:t>
      </w:r>
    </w:p>
    <w:p w14:paraId="0730A977" w14:textId="77777777" w:rsidR="0010380E" w:rsidRPr="00431469" w:rsidRDefault="0010380E" w:rsidP="00885F30">
      <w:pPr>
        <w:pStyle w:val="SingleTxt"/>
        <w:widowControl w:val="0"/>
        <w:tabs>
          <w:tab w:val="clear" w:pos="1742"/>
          <w:tab w:val="clear" w:pos="2693"/>
        </w:tabs>
        <w:spacing w:after="0"/>
        <w:ind w:left="1627"/>
        <w:rPr>
          <w:sz w:val="20"/>
          <w:szCs w:val="20"/>
          <w:lang w:val="es-ES_tradnl"/>
        </w:rPr>
      </w:pPr>
      <w:r w:rsidRPr="00431469">
        <w:rPr>
          <w:sz w:val="20"/>
          <w:szCs w:val="20"/>
          <w:lang w:val="es-ES_tradnl"/>
        </w:rPr>
        <w:tab/>
        <w:t>No</w:t>
      </w:r>
      <w:r w:rsidRPr="00431469">
        <w:rPr>
          <w:sz w:val="20"/>
          <w:szCs w:val="20"/>
          <w:lang w:val="es-ES_tradnl"/>
        </w:rPr>
        <w:tab/>
        <w:t>[   ]</w:t>
      </w:r>
    </w:p>
    <w:p w14:paraId="70E2005C" w14:textId="77777777" w:rsidR="0010380E" w:rsidRPr="00431469" w:rsidRDefault="0010380E" w:rsidP="0010380E">
      <w:pPr>
        <w:pStyle w:val="SingleTxt"/>
        <w:spacing w:after="0"/>
        <w:rPr>
          <w:sz w:val="20"/>
          <w:szCs w:val="20"/>
          <w:lang w:val="es-ES_tradnl"/>
        </w:rPr>
      </w:pPr>
    </w:p>
    <w:tbl>
      <w:tblPr>
        <w:tblW w:w="6915" w:type="dxa"/>
        <w:tblInd w:w="1844" w:type="dxa"/>
        <w:tblBorders>
          <w:bottom w:val="dotted" w:sz="4" w:space="0" w:color="auto"/>
        </w:tblBorders>
        <w:tblLook w:val="0000" w:firstRow="0" w:lastRow="0" w:firstColumn="0" w:lastColumn="0" w:noHBand="0" w:noVBand="0"/>
      </w:tblPr>
      <w:tblGrid>
        <w:gridCol w:w="2834"/>
        <w:gridCol w:w="4081"/>
      </w:tblGrid>
      <w:tr w:rsidR="0010380E" w:rsidRPr="00DF1E23" w14:paraId="29B82A7F" w14:textId="77777777" w:rsidTr="00372300">
        <w:tc>
          <w:tcPr>
            <w:tcW w:w="2834" w:type="dxa"/>
            <w:tcBorders>
              <w:bottom w:val="nil"/>
            </w:tcBorders>
          </w:tcPr>
          <w:p w14:paraId="2934CA3A" w14:textId="77777777" w:rsidR="0010380E" w:rsidRPr="00431469" w:rsidRDefault="00372300" w:rsidP="006A5AEB">
            <w:pPr>
              <w:pStyle w:val="SingleTxt"/>
              <w:tabs>
                <w:tab w:val="left" w:pos="483"/>
              </w:tabs>
              <w:suppressAutoHyphens/>
              <w:spacing w:after="0"/>
              <w:ind w:left="-113" w:right="0"/>
              <w:jc w:val="left"/>
              <w:rPr>
                <w:spacing w:val="4"/>
                <w:w w:val="103"/>
                <w:kern w:val="14"/>
                <w:sz w:val="20"/>
                <w:szCs w:val="20"/>
                <w:lang w:val="es-ES_tradnl"/>
              </w:rPr>
            </w:pPr>
            <w:r>
              <w:rPr>
                <w:kern w:val="14"/>
                <w:sz w:val="20"/>
                <w:szCs w:val="20"/>
                <w:lang w:val="es-ES_tradnl"/>
              </w:rPr>
              <w:t>En caso</w:t>
            </w:r>
            <w:r w:rsidRPr="00431469">
              <w:rPr>
                <w:kern w:val="14"/>
                <w:sz w:val="20"/>
                <w:szCs w:val="20"/>
                <w:lang w:val="es-ES_tradnl"/>
              </w:rPr>
              <w:t xml:space="preserve"> afirmativ</w:t>
            </w:r>
            <w:r>
              <w:rPr>
                <w:kern w:val="14"/>
                <w:sz w:val="20"/>
                <w:szCs w:val="20"/>
                <w:lang w:val="es-ES_tradnl"/>
              </w:rPr>
              <w:t>o</w:t>
            </w:r>
            <w:r w:rsidR="00505D09" w:rsidRPr="00431469">
              <w:rPr>
                <w:spacing w:val="4"/>
                <w:w w:val="103"/>
                <w:kern w:val="14"/>
                <w:sz w:val="20"/>
                <w:szCs w:val="20"/>
                <w:lang w:val="es-ES_tradnl"/>
              </w:rPr>
              <w:t>, proporcione detalles:</w:t>
            </w:r>
          </w:p>
        </w:tc>
        <w:tc>
          <w:tcPr>
            <w:tcW w:w="4081" w:type="dxa"/>
            <w:tcBorders>
              <w:bottom w:val="dotted" w:sz="4" w:space="0" w:color="auto"/>
            </w:tcBorders>
          </w:tcPr>
          <w:p w14:paraId="693ECFD6" w14:textId="77777777" w:rsidR="0010380E" w:rsidRPr="00431469" w:rsidRDefault="0010380E" w:rsidP="006A5AEB">
            <w:pPr>
              <w:pStyle w:val="SingleTxt"/>
              <w:suppressAutoHyphens/>
              <w:spacing w:after="0"/>
              <w:ind w:left="-113" w:right="0"/>
              <w:rPr>
                <w:spacing w:val="4"/>
                <w:w w:val="103"/>
                <w:kern w:val="14"/>
                <w:sz w:val="20"/>
                <w:szCs w:val="20"/>
                <w:lang w:val="es-ES_tradnl"/>
              </w:rPr>
            </w:pPr>
          </w:p>
        </w:tc>
      </w:tr>
      <w:tr w:rsidR="0010380E" w:rsidRPr="00DF1E23" w14:paraId="3BDF0CC0" w14:textId="77777777" w:rsidTr="00372300">
        <w:tc>
          <w:tcPr>
            <w:tcW w:w="2834" w:type="dxa"/>
            <w:tcBorders>
              <w:top w:val="nil"/>
              <w:bottom w:val="dotted" w:sz="4" w:space="0" w:color="auto"/>
            </w:tcBorders>
          </w:tcPr>
          <w:p w14:paraId="1943173E" w14:textId="77777777" w:rsidR="0010380E" w:rsidRPr="00431469" w:rsidRDefault="0010380E" w:rsidP="006A5AEB">
            <w:pPr>
              <w:pStyle w:val="SingleTxt"/>
              <w:tabs>
                <w:tab w:val="left" w:pos="483"/>
              </w:tabs>
              <w:suppressAutoHyphens/>
              <w:spacing w:after="0"/>
              <w:ind w:left="-113" w:right="0"/>
              <w:rPr>
                <w:spacing w:val="4"/>
                <w:w w:val="103"/>
                <w:kern w:val="14"/>
                <w:sz w:val="20"/>
                <w:szCs w:val="20"/>
                <w:lang w:val="es-ES_tradnl"/>
              </w:rPr>
            </w:pPr>
          </w:p>
        </w:tc>
        <w:tc>
          <w:tcPr>
            <w:tcW w:w="4081" w:type="dxa"/>
            <w:tcBorders>
              <w:top w:val="dotted" w:sz="4" w:space="0" w:color="auto"/>
              <w:bottom w:val="dotted" w:sz="4" w:space="0" w:color="auto"/>
            </w:tcBorders>
          </w:tcPr>
          <w:p w14:paraId="3DDF557A" w14:textId="77777777" w:rsidR="0010380E" w:rsidRPr="00431469" w:rsidRDefault="0010380E" w:rsidP="006A5AEB">
            <w:pPr>
              <w:pStyle w:val="SingleTxt"/>
              <w:suppressAutoHyphens/>
              <w:spacing w:after="0"/>
              <w:ind w:left="-113" w:right="0"/>
              <w:rPr>
                <w:spacing w:val="4"/>
                <w:w w:val="103"/>
                <w:kern w:val="14"/>
                <w:sz w:val="20"/>
                <w:szCs w:val="20"/>
                <w:lang w:val="es-ES_tradnl"/>
              </w:rPr>
            </w:pPr>
          </w:p>
        </w:tc>
      </w:tr>
    </w:tbl>
    <w:p w14:paraId="76F8FD02" w14:textId="77777777" w:rsidR="0010380E" w:rsidRPr="00431469" w:rsidRDefault="0010380E" w:rsidP="0010380E">
      <w:pPr>
        <w:pStyle w:val="SingleTxt"/>
        <w:widowControl w:val="0"/>
        <w:spacing w:after="0"/>
        <w:rPr>
          <w:sz w:val="20"/>
          <w:szCs w:val="20"/>
          <w:lang w:val="es-ES_tradnl"/>
        </w:rPr>
      </w:pPr>
    </w:p>
    <w:p w14:paraId="490F3F12" w14:textId="77777777" w:rsidR="0010380E" w:rsidRPr="00431469" w:rsidRDefault="00885F30" w:rsidP="00885F30">
      <w:pPr>
        <w:pStyle w:val="SingleTxt"/>
        <w:spacing w:after="0"/>
        <w:ind w:left="1742" w:hanging="475"/>
        <w:rPr>
          <w:sz w:val="20"/>
          <w:szCs w:val="20"/>
          <w:lang w:val="es-ES_tradnl"/>
        </w:rPr>
      </w:pPr>
      <w:r w:rsidRPr="00431469">
        <w:rPr>
          <w:sz w:val="20"/>
          <w:szCs w:val="20"/>
          <w:lang w:val="es-ES_tradnl"/>
        </w:rPr>
        <w:t>5.</w:t>
      </w:r>
      <w:r w:rsidRPr="00431469">
        <w:rPr>
          <w:sz w:val="20"/>
          <w:szCs w:val="20"/>
          <w:lang w:val="es-ES_tradnl"/>
        </w:rPr>
        <w:tab/>
      </w:r>
      <w:r w:rsidR="004634DC" w:rsidRPr="00431469">
        <w:rPr>
          <w:sz w:val="20"/>
          <w:szCs w:val="20"/>
          <w:lang w:val="es-ES_tradnl"/>
        </w:rPr>
        <w:t>¿Reúne su Estado información estadística desglosada sobre las personas condenadas a muerte y ejecutadas, así como sobre las personas cuyas condenas han sido revocadas o conmutadas y sobre las personas indultadas, en la que se indiquen elementos como el tipo de delito, el sexo, la edad (en el momento de la</w:t>
      </w:r>
      <w:r w:rsidR="00F753E5">
        <w:rPr>
          <w:sz w:val="20"/>
          <w:szCs w:val="20"/>
          <w:lang w:val="es-ES_tradnl"/>
        </w:rPr>
        <w:t> </w:t>
      </w:r>
      <w:r w:rsidR="004634DC" w:rsidRPr="00431469">
        <w:rPr>
          <w:sz w:val="20"/>
          <w:szCs w:val="20"/>
          <w:lang w:val="es-ES_tradnl"/>
        </w:rPr>
        <w:t>comisión del delito / en el momento de la ejecución), la situación económica, la nacionalidad, la etnia, la religión, la pertenencia a una minoría y el año de imposición de la condena?</w:t>
      </w:r>
    </w:p>
    <w:p w14:paraId="68F36D6E" w14:textId="77777777" w:rsidR="00885F30" w:rsidRPr="00431469" w:rsidRDefault="00885F30" w:rsidP="00885F30">
      <w:pPr>
        <w:pStyle w:val="SingleTxt"/>
        <w:widowControl w:val="0"/>
        <w:spacing w:after="0"/>
        <w:rPr>
          <w:sz w:val="20"/>
          <w:szCs w:val="20"/>
          <w:lang w:val="es-ES_tradnl"/>
        </w:rPr>
      </w:pPr>
    </w:p>
    <w:p w14:paraId="5DB9F145" w14:textId="77777777" w:rsidR="0010380E" w:rsidRPr="00431469" w:rsidRDefault="00F47F0B" w:rsidP="00D8718E">
      <w:pPr>
        <w:pStyle w:val="SingleTxt"/>
        <w:tabs>
          <w:tab w:val="clear" w:pos="1742"/>
          <w:tab w:val="clear" w:pos="2218"/>
          <w:tab w:val="clear" w:pos="2693"/>
          <w:tab w:val="left" w:pos="2212"/>
        </w:tabs>
        <w:spacing w:after="0"/>
        <w:ind w:left="2268" w:hanging="641"/>
        <w:rPr>
          <w:sz w:val="20"/>
          <w:szCs w:val="20"/>
          <w:lang w:val="es-ES_tradnl"/>
        </w:rPr>
      </w:pPr>
      <w:r w:rsidRPr="00431469">
        <w:rPr>
          <w:sz w:val="20"/>
          <w:szCs w:val="20"/>
          <w:lang w:val="es-ES_tradnl"/>
        </w:rPr>
        <w:tab/>
        <w:t>Sí</w:t>
      </w:r>
      <w:r w:rsidR="0010380E" w:rsidRPr="00431469">
        <w:rPr>
          <w:sz w:val="20"/>
          <w:szCs w:val="20"/>
          <w:lang w:val="es-ES_tradnl"/>
        </w:rPr>
        <w:tab/>
        <w:t>[   ]</w:t>
      </w:r>
    </w:p>
    <w:p w14:paraId="4169DBE1" w14:textId="77777777" w:rsidR="0010380E" w:rsidRPr="00431469" w:rsidRDefault="00885F30" w:rsidP="00F47F0B">
      <w:pPr>
        <w:pStyle w:val="SingleTxt"/>
        <w:tabs>
          <w:tab w:val="clear" w:pos="1742"/>
          <w:tab w:val="clear" w:pos="2693"/>
          <w:tab w:val="left" w:pos="2410"/>
        </w:tabs>
        <w:spacing w:after="0"/>
        <w:ind w:left="2268" w:hanging="641"/>
        <w:rPr>
          <w:sz w:val="20"/>
          <w:szCs w:val="20"/>
          <w:lang w:val="es-ES_tradnl"/>
        </w:rPr>
      </w:pPr>
      <w:r w:rsidRPr="00431469">
        <w:rPr>
          <w:sz w:val="20"/>
          <w:szCs w:val="20"/>
          <w:lang w:val="es-ES_tradnl"/>
        </w:rPr>
        <w:tab/>
      </w:r>
      <w:r w:rsidR="0010380E" w:rsidRPr="00431469">
        <w:rPr>
          <w:sz w:val="20"/>
          <w:szCs w:val="20"/>
          <w:lang w:val="es-ES_tradnl"/>
        </w:rPr>
        <w:t>No</w:t>
      </w:r>
      <w:r w:rsidR="0010380E" w:rsidRPr="00431469">
        <w:rPr>
          <w:sz w:val="20"/>
          <w:szCs w:val="20"/>
          <w:lang w:val="es-ES_tradnl"/>
        </w:rPr>
        <w:tab/>
        <w:t>[   ]</w:t>
      </w:r>
    </w:p>
    <w:p w14:paraId="15250B3A" w14:textId="77777777" w:rsidR="00BA553C" w:rsidRPr="00431469" w:rsidRDefault="00BA553C" w:rsidP="00BA553C">
      <w:pPr>
        <w:pStyle w:val="SingleTxt"/>
        <w:widowControl w:val="0"/>
        <w:spacing w:after="0"/>
        <w:rPr>
          <w:sz w:val="20"/>
          <w:szCs w:val="20"/>
          <w:lang w:val="es-ES_tradnl"/>
        </w:rPr>
      </w:pPr>
    </w:p>
    <w:tbl>
      <w:tblPr>
        <w:tblW w:w="6915" w:type="dxa"/>
        <w:tblInd w:w="1844" w:type="dxa"/>
        <w:tblBorders>
          <w:bottom w:val="dotted" w:sz="4" w:space="0" w:color="auto"/>
        </w:tblBorders>
        <w:tblLook w:val="0000" w:firstRow="0" w:lastRow="0" w:firstColumn="0" w:lastColumn="0" w:noHBand="0" w:noVBand="0"/>
      </w:tblPr>
      <w:tblGrid>
        <w:gridCol w:w="2834"/>
        <w:gridCol w:w="4081"/>
      </w:tblGrid>
      <w:tr w:rsidR="0010380E" w:rsidRPr="00DF1E23" w14:paraId="5F6134B3" w14:textId="77777777" w:rsidTr="00646CD7">
        <w:tc>
          <w:tcPr>
            <w:tcW w:w="2834" w:type="dxa"/>
            <w:tcBorders>
              <w:bottom w:val="nil"/>
            </w:tcBorders>
          </w:tcPr>
          <w:p w14:paraId="492C644C" w14:textId="56145A6A" w:rsidR="0010380E" w:rsidRPr="00431469" w:rsidRDefault="00646CD7" w:rsidP="006A5AEB">
            <w:pPr>
              <w:pStyle w:val="SingleTxt"/>
              <w:tabs>
                <w:tab w:val="left" w:pos="483"/>
              </w:tabs>
              <w:suppressAutoHyphens/>
              <w:spacing w:after="0"/>
              <w:ind w:left="-113" w:right="0"/>
              <w:jc w:val="left"/>
              <w:rPr>
                <w:spacing w:val="4"/>
                <w:w w:val="103"/>
                <w:kern w:val="14"/>
                <w:sz w:val="20"/>
                <w:szCs w:val="20"/>
                <w:lang w:val="es-ES_tradnl"/>
              </w:rPr>
            </w:pPr>
            <w:r>
              <w:rPr>
                <w:kern w:val="14"/>
                <w:sz w:val="20"/>
                <w:szCs w:val="20"/>
                <w:lang w:val="es-ES_tradnl"/>
              </w:rPr>
              <w:t>En caso</w:t>
            </w:r>
            <w:r w:rsidRPr="00431469">
              <w:rPr>
                <w:kern w:val="14"/>
                <w:sz w:val="20"/>
                <w:szCs w:val="20"/>
                <w:lang w:val="es-ES_tradnl"/>
              </w:rPr>
              <w:t xml:space="preserve"> afirmativ</w:t>
            </w:r>
            <w:r>
              <w:rPr>
                <w:kern w:val="14"/>
                <w:sz w:val="20"/>
                <w:szCs w:val="20"/>
                <w:lang w:val="es-ES_tradnl"/>
              </w:rPr>
              <w:t>o</w:t>
            </w:r>
            <w:r w:rsidR="00A011A9" w:rsidRPr="00431469">
              <w:rPr>
                <w:spacing w:val="4"/>
                <w:w w:val="103"/>
                <w:kern w:val="14"/>
                <w:sz w:val="20"/>
                <w:szCs w:val="20"/>
                <w:lang w:val="es-ES_tradnl"/>
              </w:rPr>
              <w:t xml:space="preserve">, proporcione </w:t>
            </w:r>
            <w:r w:rsidR="00682A62">
              <w:rPr>
                <w:spacing w:val="4"/>
                <w:w w:val="103"/>
                <w:kern w:val="14"/>
                <w:sz w:val="20"/>
                <w:szCs w:val="20"/>
                <w:lang w:val="es-ES_tradnl"/>
              </w:rPr>
              <w:t>estos datos para el período comprendido entre el 1 de enero de 2014 y el 31 de diciembre de 2018</w:t>
            </w:r>
            <w:r w:rsidR="0010380E" w:rsidRPr="00431469">
              <w:rPr>
                <w:spacing w:val="4"/>
                <w:w w:val="103"/>
                <w:kern w:val="14"/>
                <w:sz w:val="20"/>
                <w:szCs w:val="20"/>
                <w:lang w:val="es-ES_tradnl"/>
              </w:rPr>
              <w:t>:</w:t>
            </w:r>
          </w:p>
        </w:tc>
        <w:tc>
          <w:tcPr>
            <w:tcW w:w="4081" w:type="dxa"/>
            <w:tcBorders>
              <w:bottom w:val="dotted" w:sz="4" w:space="0" w:color="auto"/>
            </w:tcBorders>
          </w:tcPr>
          <w:p w14:paraId="4710823D" w14:textId="77777777" w:rsidR="0010380E" w:rsidRPr="00431469" w:rsidRDefault="0010380E" w:rsidP="006A5AEB">
            <w:pPr>
              <w:pStyle w:val="SingleTxt"/>
              <w:suppressAutoHyphens/>
              <w:spacing w:after="0"/>
              <w:ind w:left="-113" w:right="0"/>
              <w:rPr>
                <w:spacing w:val="4"/>
                <w:w w:val="103"/>
                <w:kern w:val="14"/>
                <w:sz w:val="20"/>
                <w:szCs w:val="20"/>
                <w:lang w:val="es-ES_tradnl"/>
              </w:rPr>
            </w:pPr>
          </w:p>
        </w:tc>
      </w:tr>
      <w:tr w:rsidR="0010380E" w:rsidRPr="00DF1E23" w14:paraId="3DB58AAE" w14:textId="77777777" w:rsidTr="00646CD7">
        <w:tc>
          <w:tcPr>
            <w:tcW w:w="2834" w:type="dxa"/>
            <w:tcBorders>
              <w:top w:val="nil"/>
              <w:bottom w:val="dotted" w:sz="4" w:space="0" w:color="auto"/>
            </w:tcBorders>
          </w:tcPr>
          <w:p w14:paraId="2F2FAF5D" w14:textId="77777777" w:rsidR="0010380E" w:rsidRPr="00431469" w:rsidRDefault="0010380E" w:rsidP="006A5AEB">
            <w:pPr>
              <w:pStyle w:val="SingleTxt"/>
              <w:tabs>
                <w:tab w:val="left" w:pos="483"/>
              </w:tabs>
              <w:suppressAutoHyphens/>
              <w:spacing w:after="0"/>
              <w:ind w:left="-113" w:right="0"/>
              <w:rPr>
                <w:spacing w:val="4"/>
                <w:w w:val="103"/>
                <w:kern w:val="14"/>
                <w:sz w:val="20"/>
                <w:szCs w:val="20"/>
                <w:lang w:val="es-ES_tradnl"/>
              </w:rPr>
            </w:pPr>
          </w:p>
        </w:tc>
        <w:tc>
          <w:tcPr>
            <w:tcW w:w="4081" w:type="dxa"/>
            <w:tcBorders>
              <w:top w:val="dotted" w:sz="4" w:space="0" w:color="auto"/>
              <w:bottom w:val="dotted" w:sz="4" w:space="0" w:color="auto"/>
            </w:tcBorders>
          </w:tcPr>
          <w:p w14:paraId="536751AF" w14:textId="77777777" w:rsidR="0010380E" w:rsidRPr="00431469" w:rsidRDefault="0010380E" w:rsidP="006A5AEB">
            <w:pPr>
              <w:pStyle w:val="SingleTxt"/>
              <w:suppressAutoHyphens/>
              <w:spacing w:after="0"/>
              <w:ind w:left="-113" w:right="0"/>
              <w:rPr>
                <w:spacing w:val="4"/>
                <w:w w:val="103"/>
                <w:kern w:val="14"/>
                <w:sz w:val="20"/>
                <w:szCs w:val="20"/>
                <w:lang w:val="es-ES_tradnl"/>
              </w:rPr>
            </w:pPr>
          </w:p>
        </w:tc>
      </w:tr>
    </w:tbl>
    <w:p w14:paraId="78960275" w14:textId="77777777" w:rsidR="0010380E" w:rsidRPr="00431469" w:rsidRDefault="0010380E" w:rsidP="0010380E">
      <w:pPr>
        <w:pStyle w:val="SingleTxt"/>
        <w:widowControl w:val="0"/>
        <w:spacing w:after="0"/>
        <w:rPr>
          <w:bCs/>
          <w:sz w:val="20"/>
          <w:szCs w:val="20"/>
          <w:lang w:val="es-ES_tradnl"/>
        </w:rPr>
      </w:pPr>
    </w:p>
    <w:p w14:paraId="2DE94D1F" w14:textId="77777777" w:rsidR="0010380E" w:rsidRPr="00431469" w:rsidRDefault="0010380E" w:rsidP="00885F30">
      <w:pPr>
        <w:pStyle w:val="SingleTxt"/>
        <w:spacing w:after="0"/>
        <w:ind w:left="1742" w:hanging="475"/>
        <w:rPr>
          <w:sz w:val="20"/>
          <w:szCs w:val="20"/>
          <w:lang w:val="es-ES_tradnl"/>
        </w:rPr>
      </w:pPr>
      <w:r w:rsidRPr="00431469">
        <w:rPr>
          <w:sz w:val="20"/>
          <w:szCs w:val="20"/>
          <w:lang w:val="es-ES_tradnl"/>
        </w:rPr>
        <w:t>6.</w:t>
      </w:r>
      <w:r w:rsidRPr="00431469">
        <w:rPr>
          <w:sz w:val="20"/>
          <w:szCs w:val="20"/>
          <w:lang w:val="es-ES_tradnl"/>
        </w:rPr>
        <w:tab/>
      </w:r>
      <w:r w:rsidR="009B3665" w:rsidRPr="00431469">
        <w:rPr>
          <w:sz w:val="20"/>
          <w:szCs w:val="20"/>
          <w:lang w:val="es-ES_tradnl"/>
        </w:rPr>
        <w:t>¿Cuánto tiempo transcurre en promedio entre la imposición de la condena a muerte y la ejecución?</w:t>
      </w:r>
    </w:p>
    <w:p w14:paraId="6A407999" w14:textId="77777777" w:rsidR="0010380E" w:rsidRPr="00431469" w:rsidRDefault="0010380E" w:rsidP="0010380E">
      <w:pPr>
        <w:pStyle w:val="SingleTxt"/>
        <w:spacing w:after="0"/>
        <w:rPr>
          <w:sz w:val="20"/>
          <w:szCs w:val="20"/>
          <w:lang w:val="es-ES_tradnl"/>
        </w:rPr>
      </w:pP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10380E" w:rsidRPr="00DF1E23" w14:paraId="3EA8282A" w14:textId="77777777" w:rsidTr="006A5AEB">
        <w:tc>
          <w:tcPr>
            <w:tcW w:w="2717" w:type="dxa"/>
            <w:tcBorders>
              <w:top w:val="dotted" w:sz="4" w:space="0" w:color="auto"/>
              <w:bottom w:val="dotted" w:sz="4" w:space="0" w:color="auto"/>
            </w:tcBorders>
          </w:tcPr>
          <w:p w14:paraId="4685CC88" w14:textId="77777777" w:rsidR="0010380E" w:rsidRPr="00431469" w:rsidRDefault="0010380E" w:rsidP="006A5AEB">
            <w:pPr>
              <w:pStyle w:val="SingleTxt"/>
              <w:tabs>
                <w:tab w:val="left" w:pos="483"/>
              </w:tabs>
              <w:suppressAutoHyphens/>
              <w:spacing w:after="0"/>
              <w:ind w:left="-113" w:right="-113"/>
              <w:rPr>
                <w:spacing w:val="4"/>
                <w:w w:val="103"/>
                <w:kern w:val="14"/>
                <w:sz w:val="20"/>
                <w:szCs w:val="20"/>
                <w:lang w:val="es-ES_tradnl"/>
              </w:rPr>
            </w:pPr>
          </w:p>
        </w:tc>
        <w:tc>
          <w:tcPr>
            <w:tcW w:w="4198" w:type="dxa"/>
            <w:tcBorders>
              <w:top w:val="dotted" w:sz="4" w:space="0" w:color="auto"/>
              <w:bottom w:val="dotted" w:sz="4" w:space="0" w:color="auto"/>
            </w:tcBorders>
          </w:tcPr>
          <w:p w14:paraId="1604511B" w14:textId="77777777" w:rsidR="0010380E" w:rsidRPr="00431469" w:rsidRDefault="0010380E" w:rsidP="006A5AEB">
            <w:pPr>
              <w:pStyle w:val="SingleTxt"/>
              <w:suppressAutoHyphens/>
              <w:spacing w:after="0"/>
              <w:ind w:left="-113" w:right="0"/>
              <w:rPr>
                <w:spacing w:val="4"/>
                <w:w w:val="103"/>
                <w:kern w:val="14"/>
                <w:sz w:val="20"/>
                <w:szCs w:val="20"/>
                <w:lang w:val="es-ES_tradnl"/>
              </w:rPr>
            </w:pPr>
          </w:p>
        </w:tc>
      </w:tr>
    </w:tbl>
    <w:p w14:paraId="5419A54E" w14:textId="77777777" w:rsidR="0010380E" w:rsidRPr="00431469" w:rsidRDefault="0010380E" w:rsidP="0010380E">
      <w:pPr>
        <w:pStyle w:val="SingleTxt"/>
        <w:spacing w:after="0"/>
        <w:rPr>
          <w:sz w:val="20"/>
          <w:szCs w:val="20"/>
          <w:lang w:val="es-ES_tradnl"/>
        </w:rPr>
      </w:pPr>
    </w:p>
    <w:p w14:paraId="76E77733" w14:textId="77777777" w:rsidR="0010380E" w:rsidRPr="00431469" w:rsidRDefault="0010380E" w:rsidP="00754377">
      <w:pPr>
        <w:pStyle w:val="SingleTxt"/>
        <w:spacing w:after="0"/>
        <w:ind w:left="1742" w:hanging="475"/>
        <w:rPr>
          <w:sz w:val="20"/>
          <w:szCs w:val="20"/>
          <w:lang w:val="es-ES_tradnl"/>
        </w:rPr>
      </w:pPr>
      <w:r w:rsidRPr="00431469">
        <w:rPr>
          <w:sz w:val="20"/>
          <w:szCs w:val="20"/>
          <w:lang w:val="es-ES_tradnl"/>
        </w:rPr>
        <w:t>7.</w:t>
      </w:r>
      <w:r w:rsidRPr="00431469">
        <w:rPr>
          <w:sz w:val="20"/>
          <w:szCs w:val="20"/>
          <w:lang w:val="es-ES_tradnl"/>
        </w:rPr>
        <w:tab/>
      </w:r>
      <w:r w:rsidR="00C508D6" w:rsidRPr="00431469">
        <w:rPr>
          <w:sz w:val="20"/>
          <w:szCs w:val="20"/>
          <w:lang w:val="es-ES_tradnl"/>
        </w:rPr>
        <w:t>¿Cuál es el período más largo que lleva condenada a muerte una persona que aún no haya sido ejecutada?</w:t>
      </w:r>
    </w:p>
    <w:p w14:paraId="28D4E5E0" w14:textId="77777777" w:rsidR="0010380E" w:rsidRPr="00431469" w:rsidRDefault="0010380E" w:rsidP="0010380E">
      <w:pPr>
        <w:pStyle w:val="SingleTxt"/>
        <w:spacing w:after="0"/>
        <w:rPr>
          <w:sz w:val="20"/>
          <w:szCs w:val="20"/>
          <w:lang w:val="es-ES_tradnl"/>
        </w:rPr>
      </w:pP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10380E" w:rsidRPr="00DF1E23" w14:paraId="18F8CCC6" w14:textId="77777777" w:rsidTr="006A5AEB">
        <w:tc>
          <w:tcPr>
            <w:tcW w:w="2717" w:type="dxa"/>
            <w:tcBorders>
              <w:top w:val="dotted" w:sz="4" w:space="0" w:color="auto"/>
              <w:bottom w:val="dotted" w:sz="4" w:space="0" w:color="auto"/>
            </w:tcBorders>
          </w:tcPr>
          <w:p w14:paraId="0A839014" w14:textId="77777777" w:rsidR="0010380E" w:rsidRPr="00431469" w:rsidRDefault="0010380E" w:rsidP="006A5AEB">
            <w:pPr>
              <w:pStyle w:val="SingleTxt"/>
              <w:tabs>
                <w:tab w:val="left" w:pos="483"/>
              </w:tabs>
              <w:suppressAutoHyphens/>
              <w:spacing w:after="0"/>
              <w:ind w:left="-113" w:right="-113"/>
              <w:rPr>
                <w:spacing w:val="4"/>
                <w:w w:val="103"/>
                <w:kern w:val="14"/>
                <w:sz w:val="20"/>
                <w:szCs w:val="20"/>
                <w:lang w:val="es-ES_tradnl"/>
              </w:rPr>
            </w:pPr>
          </w:p>
        </w:tc>
        <w:tc>
          <w:tcPr>
            <w:tcW w:w="4198" w:type="dxa"/>
            <w:tcBorders>
              <w:top w:val="dotted" w:sz="4" w:space="0" w:color="auto"/>
              <w:bottom w:val="dotted" w:sz="4" w:space="0" w:color="auto"/>
            </w:tcBorders>
          </w:tcPr>
          <w:p w14:paraId="743B109A" w14:textId="77777777" w:rsidR="0010380E" w:rsidRPr="00431469" w:rsidRDefault="0010380E" w:rsidP="006A5AEB">
            <w:pPr>
              <w:pStyle w:val="SingleTxt"/>
              <w:suppressAutoHyphens/>
              <w:spacing w:after="0"/>
              <w:ind w:left="-113" w:right="0"/>
              <w:rPr>
                <w:spacing w:val="4"/>
                <w:w w:val="103"/>
                <w:kern w:val="14"/>
                <w:sz w:val="20"/>
                <w:szCs w:val="20"/>
                <w:lang w:val="es-ES_tradnl"/>
              </w:rPr>
            </w:pPr>
          </w:p>
        </w:tc>
      </w:tr>
    </w:tbl>
    <w:p w14:paraId="1BD47FE7" w14:textId="77777777" w:rsidR="0010380E" w:rsidRPr="00431469" w:rsidRDefault="0010380E" w:rsidP="0010380E">
      <w:pPr>
        <w:pStyle w:val="SingleTxt"/>
        <w:spacing w:after="0"/>
        <w:rPr>
          <w:sz w:val="20"/>
          <w:szCs w:val="20"/>
          <w:lang w:val="es-ES_tradnl"/>
        </w:rPr>
      </w:pPr>
    </w:p>
    <w:p w14:paraId="423B8EB2" w14:textId="77777777" w:rsidR="0010380E" w:rsidRPr="00431469" w:rsidRDefault="0010380E" w:rsidP="00584357">
      <w:pPr>
        <w:pStyle w:val="SingleTxt"/>
        <w:spacing w:after="0"/>
        <w:ind w:left="1742" w:hanging="475"/>
        <w:rPr>
          <w:sz w:val="20"/>
          <w:szCs w:val="20"/>
          <w:lang w:val="es-ES_tradnl"/>
        </w:rPr>
      </w:pPr>
      <w:r w:rsidRPr="00431469">
        <w:rPr>
          <w:sz w:val="20"/>
          <w:szCs w:val="20"/>
          <w:lang w:val="es-ES_tradnl"/>
        </w:rPr>
        <w:t>8.</w:t>
      </w:r>
      <w:r w:rsidRPr="00431469">
        <w:rPr>
          <w:sz w:val="20"/>
          <w:szCs w:val="20"/>
          <w:lang w:val="es-ES_tradnl"/>
        </w:rPr>
        <w:tab/>
      </w:r>
      <w:r w:rsidR="001133EF" w:rsidRPr="00431469">
        <w:rPr>
          <w:sz w:val="20"/>
          <w:szCs w:val="20"/>
          <w:lang w:val="es-ES_tradnl"/>
        </w:rPr>
        <w:t xml:space="preserve">¿Están los reclusos condenados a muerte separados del resto de la población penitenciaria? </w:t>
      </w:r>
      <w:r w:rsidR="00BA63BC">
        <w:rPr>
          <w:kern w:val="14"/>
          <w:sz w:val="20"/>
          <w:szCs w:val="20"/>
          <w:lang w:val="es-ES_tradnl"/>
        </w:rPr>
        <w:t>En caso</w:t>
      </w:r>
      <w:r w:rsidR="00BA63BC" w:rsidRPr="00431469">
        <w:rPr>
          <w:kern w:val="14"/>
          <w:sz w:val="20"/>
          <w:szCs w:val="20"/>
          <w:lang w:val="es-ES_tradnl"/>
        </w:rPr>
        <w:t xml:space="preserve"> afirmativ</w:t>
      </w:r>
      <w:r w:rsidR="00BA63BC">
        <w:rPr>
          <w:kern w:val="14"/>
          <w:sz w:val="20"/>
          <w:szCs w:val="20"/>
          <w:lang w:val="es-ES_tradnl"/>
        </w:rPr>
        <w:t>o</w:t>
      </w:r>
      <w:r w:rsidR="001133EF" w:rsidRPr="00431469">
        <w:rPr>
          <w:sz w:val="20"/>
          <w:szCs w:val="20"/>
          <w:lang w:val="es-ES_tradnl"/>
        </w:rPr>
        <w:t>, proporcione detalles sobre el régimen que se les aplica (es decir, visitas, tiempo para realizar actividad física, etc.).</w:t>
      </w:r>
    </w:p>
    <w:p w14:paraId="01DE0AF9" w14:textId="77777777" w:rsidR="0010380E" w:rsidRPr="00431469" w:rsidRDefault="0010380E" w:rsidP="0010380E">
      <w:pPr>
        <w:pStyle w:val="SingleTxt"/>
        <w:spacing w:after="0"/>
        <w:rPr>
          <w:sz w:val="20"/>
          <w:szCs w:val="20"/>
          <w:lang w:val="es-ES_tradnl"/>
        </w:rPr>
      </w:pP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10380E" w:rsidRPr="00DF1E23" w14:paraId="6C5A59AC" w14:textId="77777777" w:rsidTr="006A5AEB">
        <w:tc>
          <w:tcPr>
            <w:tcW w:w="2717" w:type="dxa"/>
            <w:tcBorders>
              <w:top w:val="dotted" w:sz="4" w:space="0" w:color="auto"/>
              <w:bottom w:val="dotted" w:sz="4" w:space="0" w:color="auto"/>
            </w:tcBorders>
          </w:tcPr>
          <w:p w14:paraId="3E57B0CC" w14:textId="77777777" w:rsidR="0010380E" w:rsidRPr="00431469" w:rsidRDefault="0010380E" w:rsidP="006A5AEB">
            <w:pPr>
              <w:pStyle w:val="SingleTxt"/>
              <w:tabs>
                <w:tab w:val="left" w:pos="483"/>
              </w:tabs>
              <w:suppressAutoHyphens/>
              <w:spacing w:after="0"/>
              <w:ind w:left="-113" w:right="-113"/>
              <w:rPr>
                <w:spacing w:val="4"/>
                <w:w w:val="103"/>
                <w:kern w:val="14"/>
                <w:sz w:val="20"/>
                <w:szCs w:val="20"/>
                <w:lang w:val="es-ES_tradnl"/>
              </w:rPr>
            </w:pPr>
          </w:p>
        </w:tc>
        <w:tc>
          <w:tcPr>
            <w:tcW w:w="4198" w:type="dxa"/>
            <w:tcBorders>
              <w:top w:val="dotted" w:sz="4" w:space="0" w:color="auto"/>
              <w:bottom w:val="dotted" w:sz="4" w:space="0" w:color="auto"/>
            </w:tcBorders>
          </w:tcPr>
          <w:p w14:paraId="452660BF" w14:textId="77777777" w:rsidR="0010380E" w:rsidRPr="00431469" w:rsidRDefault="0010380E" w:rsidP="006A5AEB">
            <w:pPr>
              <w:pStyle w:val="SingleTxt"/>
              <w:suppressAutoHyphens/>
              <w:spacing w:after="0"/>
              <w:ind w:left="-113" w:right="0"/>
              <w:rPr>
                <w:spacing w:val="4"/>
                <w:w w:val="103"/>
                <w:kern w:val="14"/>
                <w:sz w:val="20"/>
                <w:szCs w:val="20"/>
                <w:lang w:val="es-ES_tradnl"/>
              </w:rPr>
            </w:pPr>
          </w:p>
        </w:tc>
      </w:tr>
    </w:tbl>
    <w:p w14:paraId="612F16F7" w14:textId="77777777" w:rsidR="0010380E" w:rsidRPr="00431469" w:rsidRDefault="0010380E" w:rsidP="0010380E">
      <w:pPr>
        <w:pStyle w:val="SingleTxt"/>
        <w:spacing w:after="0"/>
        <w:rPr>
          <w:sz w:val="20"/>
          <w:szCs w:val="20"/>
          <w:lang w:val="es-ES_tradnl"/>
        </w:rPr>
      </w:pPr>
    </w:p>
    <w:p w14:paraId="6690E8C1" w14:textId="77777777" w:rsidR="0010380E" w:rsidRPr="00431469" w:rsidRDefault="0010380E" w:rsidP="002271CD">
      <w:pPr>
        <w:pStyle w:val="SingleTxt"/>
        <w:keepNext/>
        <w:keepLines/>
        <w:spacing w:after="0"/>
        <w:ind w:left="1742" w:hanging="475"/>
        <w:rPr>
          <w:sz w:val="20"/>
          <w:szCs w:val="20"/>
          <w:lang w:val="es-ES_tradnl"/>
        </w:rPr>
      </w:pPr>
      <w:r w:rsidRPr="00431469">
        <w:rPr>
          <w:sz w:val="20"/>
          <w:szCs w:val="20"/>
          <w:lang w:val="es-ES_tradnl"/>
        </w:rPr>
        <w:lastRenderedPageBreak/>
        <w:t>9.</w:t>
      </w:r>
      <w:r w:rsidR="00C447F1" w:rsidRPr="00431469">
        <w:rPr>
          <w:sz w:val="20"/>
          <w:szCs w:val="20"/>
          <w:lang w:val="es-ES_tradnl"/>
        </w:rPr>
        <w:tab/>
      </w:r>
      <w:r w:rsidR="002271CD" w:rsidRPr="00431469">
        <w:rPr>
          <w:sz w:val="20"/>
          <w:szCs w:val="20"/>
          <w:lang w:val="es-ES_tradnl"/>
        </w:rPr>
        <w:t>Si no se ejecutó a nadie durante el período abarcado por la encuesta, ¿cuándo fue la última ejecución?</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10380E" w:rsidRPr="00DF1E23" w14:paraId="1858B924" w14:textId="77777777" w:rsidTr="006A5AEB">
        <w:tc>
          <w:tcPr>
            <w:tcW w:w="2717" w:type="dxa"/>
            <w:tcBorders>
              <w:top w:val="nil"/>
              <w:bottom w:val="dotted" w:sz="4" w:space="0" w:color="auto"/>
            </w:tcBorders>
          </w:tcPr>
          <w:p w14:paraId="603E2AF3" w14:textId="77777777" w:rsidR="0010380E" w:rsidRPr="00431469" w:rsidRDefault="0010380E" w:rsidP="002271CD">
            <w:pPr>
              <w:pStyle w:val="SingleTxt"/>
              <w:keepNext/>
              <w:keepLines/>
              <w:tabs>
                <w:tab w:val="left" w:pos="483"/>
              </w:tabs>
              <w:suppressAutoHyphens/>
              <w:spacing w:after="0"/>
              <w:ind w:left="-113" w:right="-113"/>
              <w:rPr>
                <w:spacing w:val="4"/>
                <w:w w:val="103"/>
                <w:kern w:val="14"/>
                <w:sz w:val="20"/>
                <w:szCs w:val="20"/>
                <w:lang w:val="es-ES_tradnl"/>
              </w:rPr>
            </w:pPr>
          </w:p>
        </w:tc>
        <w:tc>
          <w:tcPr>
            <w:tcW w:w="4198" w:type="dxa"/>
            <w:tcBorders>
              <w:top w:val="nil"/>
              <w:bottom w:val="dotted" w:sz="4" w:space="0" w:color="auto"/>
            </w:tcBorders>
          </w:tcPr>
          <w:p w14:paraId="4C028943" w14:textId="77777777" w:rsidR="0010380E" w:rsidRPr="00431469" w:rsidRDefault="0010380E" w:rsidP="002271CD">
            <w:pPr>
              <w:pStyle w:val="SingleTxt"/>
              <w:keepNext/>
              <w:keepLines/>
              <w:suppressAutoHyphens/>
              <w:spacing w:after="0"/>
              <w:ind w:left="-113" w:right="0"/>
              <w:rPr>
                <w:spacing w:val="4"/>
                <w:w w:val="103"/>
                <w:kern w:val="14"/>
                <w:sz w:val="20"/>
                <w:szCs w:val="20"/>
                <w:lang w:val="es-ES_tradnl"/>
              </w:rPr>
            </w:pPr>
          </w:p>
        </w:tc>
      </w:tr>
      <w:tr w:rsidR="0010380E" w:rsidRPr="00DF1E23" w14:paraId="6B7D34AF" w14:textId="77777777" w:rsidTr="006A5AEB">
        <w:tc>
          <w:tcPr>
            <w:tcW w:w="2717" w:type="dxa"/>
            <w:tcBorders>
              <w:top w:val="dotted" w:sz="4" w:space="0" w:color="auto"/>
              <w:bottom w:val="dotted" w:sz="4" w:space="0" w:color="auto"/>
            </w:tcBorders>
          </w:tcPr>
          <w:p w14:paraId="1EC35FD7" w14:textId="77777777" w:rsidR="0010380E" w:rsidRPr="00431469" w:rsidRDefault="0010380E" w:rsidP="002271CD">
            <w:pPr>
              <w:pStyle w:val="SingleTxt"/>
              <w:keepNext/>
              <w:keepLines/>
              <w:tabs>
                <w:tab w:val="left" w:pos="483"/>
              </w:tabs>
              <w:suppressAutoHyphens/>
              <w:spacing w:after="0"/>
              <w:ind w:left="-113" w:right="-113"/>
              <w:rPr>
                <w:spacing w:val="4"/>
                <w:w w:val="103"/>
                <w:kern w:val="14"/>
                <w:sz w:val="20"/>
                <w:szCs w:val="20"/>
                <w:lang w:val="es-ES_tradnl"/>
              </w:rPr>
            </w:pPr>
          </w:p>
        </w:tc>
        <w:tc>
          <w:tcPr>
            <w:tcW w:w="4198" w:type="dxa"/>
            <w:tcBorders>
              <w:top w:val="dotted" w:sz="4" w:space="0" w:color="auto"/>
              <w:bottom w:val="dotted" w:sz="4" w:space="0" w:color="auto"/>
            </w:tcBorders>
          </w:tcPr>
          <w:p w14:paraId="484072B4" w14:textId="77777777" w:rsidR="0010380E" w:rsidRPr="00431469" w:rsidRDefault="0010380E" w:rsidP="002271CD">
            <w:pPr>
              <w:pStyle w:val="SingleTxt"/>
              <w:keepNext/>
              <w:keepLines/>
              <w:suppressAutoHyphens/>
              <w:spacing w:after="0"/>
              <w:ind w:left="-113" w:right="0"/>
              <w:rPr>
                <w:spacing w:val="4"/>
                <w:w w:val="103"/>
                <w:kern w:val="14"/>
                <w:sz w:val="20"/>
                <w:szCs w:val="20"/>
                <w:lang w:val="es-ES_tradnl"/>
              </w:rPr>
            </w:pPr>
          </w:p>
        </w:tc>
      </w:tr>
    </w:tbl>
    <w:p w14:paraId="3D5B20D9" w14:textId="77777777" w:rsidR="0010380E" w:rsidRPr="00431469" w:rsidRDefault="0010380E" w:rsidP="002271CD">
      <w:pPr>
        <w:pStyle w:val="SingleTxt"/>
        <w:keepNext/>
        <w:keepLines/>
        <w:spacing w:after="0"/>
        <w:rPr>
          <w:sz w:val="20"/>
          <w:szCs w:val="20"/>
          <w:lang w:val="es-ES_tradnl"/>
        </w:rPr>
      </w:pPr>
    </w:p>
    <w:p w14:paraId="6C0807A9" w14:textId="77777777" w:rsidR="0010380E" w:rsidRPr="00431469" w:rsidRDefault="0010380E" w:rsidP="0010380E">
      <w:pPr>
        <w:pStyle w:val="SingleTxt"/>
        <w:spacing w:after="0"/>
        <w:ind w:left="1742" w:hanging="475"/>
        <w:rPr>
          <w:sz w:val="20"/>
          <w:szCs w:val="20"/>
          <w:lang w:val="es-ES_tradnl"/>
        </w:rPr>
      </w:pPr>
      <w:r w:rsidRPr="00431469">
        <w:rPr>
          <w:sz w:val="20"/>
          <w:szCs w:val="20"/>
          <w:lang w:val="es-ES_tradnl"/>
        </w:rPr>
        <w:t>10.</w:t>
      </w:r>
      <w:r w:rsidRPr="00431469">
        <w:rPr>
          <w:sz w:val="20"/>
          <w:szCs w:val="20"/>
          <w:lang w:val="es-ES_tradnl"/>
        </w:rPr>
        <w:tab/>
      </w:r>
      <w:r w:rsidR="00BE72D4" w:rsidRPr="00431469">
        <w:rPr>
          <w:sz w:val="20"/>
          <w:szCs w:val="20"/>
          <w:lang w:val="es-ES_tradnl"/>
        </w:rPr>
        <w:t>Si la última ejecución tuvo lugar antes de 2014, ¿hay alguna moratoria de facto sobre las ejecuciones?</w:t>
      </w:r>
    </w:p>
    <w:p w14:paraId="0B1ACEA4" w14:textId="77777777" w:rsidR="0010380E" w:rsidRPr="00431469" w:rsidRDefault="0010380E" w:rsidP="0010380E">
      <w:pPr>
        <w:pStyle w:val="SingleTxt"/>
        <w:spacing w:after="0"/>
        <w:ind w:left="1742" w:hanging="475"/>
        <w:rPr>
          <w:sz w:val="20"/>
          <w:szCs w:val="20"/>
          <w:lang w:val="es-ES_tradnl"/>
        </w:rPr>
      </w:pPr>
    </w:p>
    <w:p w14:paraId="1E7620F4" w14:textId="77777777" w:rsidR="0010380E" w:rsidRPr="00431469" w:rsidRDefault="0010380E" w:rsidP="00CF21C5">
      <w:pPr>
        <w:pStyle w:val="SingleTxt"/>
        <w:tabs>
          <w:tab w:val="clear" w:pos="1742"/>
          <w:tab w:val="clear" w:pos="2693"/>
          <w:tab w:val="clear" w:pos="3182"/>
          <w:tab w:val="clear" w:pos="3658"/>
          <w:tab w:val="clear" w:pos="4133"/>
          <w:tab w:val="clear" w:pos="4622"/>
          <w:tab w:val="clear" w:pos="5098"/>
          <w:tab w:val="clear" w:pos="5573"/>
          <w:tab w:val="clear" w:pos="6048"/>
          <w:tab w:val="left" w:pos="7139"/>
        </w:tabs>
        <w:spacing w:after="0"/>
        <w:ind w:left="2268" w:hanging="641"/>
        <w:rPr>
          <w:sz w:val="20"/>
          <w:szCs w:val="20"/>
          <w:lang w:val="es-ES_tradnl"/>
        </w:rPr>
      </w:pPr>
      <w:r w:rsidRPr="00431469">
        <w:rPr>
          <w:sz w:val="20"/>
          <w:szCs w:val="20"/>
          <w:lang w:val="es-ES_tradnl"/>
        </w:rPr>
        <w:tab/>
      </w:r>
      <w:r w:rsidR="000C31FB" w:rsidRPr="00431469">
        <w:rPr>
          <w:sz w:val="20"/>
          <w:szCs w:val="20"/>
          <w:lang w:val="es-ES_tradnl"/>
        </w:rPr>
        <w:t>Sí</w:t>
      </w:r>
      <w:r w:rsidRPr="00431469">
        <w:rPr>
          <w:sz w:val="20"/>
          <w:szCs w:val="20"/>
          <w:lang w:val="es-ES_tradnl"/>
        </w:rPr>
        <w:tab/>
        <w:t>[   ]</w:t>
      </w:r>
    </w:p>
    <w:p w14:paraId="34DAED09" w14:textId="77777777" w:rsidR="0010380E" w:rsidRPr="00431469" w:rsidRDefault="0010380E" w:rsidP="00CF21C5">
      <w:pPr>
        <w:pStyle w:val="SingleTxt"/>
        <w:tabs>
          <w:tab w:val="clear" w:pos="1742"/>
          <w:tab w:val="clear" w:pos="2693"/>
          <w:tab w:val="clear" w:pos="3182"/>
          <w:tab w:val="clear" w:pos="3658"/>
          <w:tab w:val="clear" w:pos="4133"/>
          <w:tab w:val="clear" w:pos="4622"/>
          <w:tab w:val="clear" w:pos="5098"/>
          <w:tab w:val="clear" w:pos="5573"/>
          <w:tab w:val="clear" w:pos="6048"/>
          <w:tab w:val="left" w:pos="7139"/>
        </w:tabs>
        <w:spacing w:after="0"/>
        <w:ind w:left="2268" w:hanging="641"/>
        <w:rPr>
          <w:sz w:val="20"/>
          <w:szCs w:val="20"/>
          <w:lang w:val="es-ES_tradnl"/>
        </w:rPr>
      </w:pPr>
      <w:r w:rsidRPr="00431469">
        <w:rPr>
          <w:sz w:val="20"/>
          <w:szCs w:val="20"/>
          <w:lang w:val="es-ES_tradnl"/>
        </w:rPr>
        <w:tab/>
        <w:t>No (</w:t>
      </w:r>
      <w:r w:rsidR="00BE72D4" w:rsidRPr="00431469">
        <w:rPr>
          <w:sz w:val="20"/>
          <w:szCs w:val="20"/>
          <w:lang w:val="es-ES_tradnl"/>
        </w:rPr>
        <w:t>es decir, todavía podrían llevarse a cabo ejecuciones</w:t>
      </w:r>
      <w:r w:rsidRPr="00431469">
        <w:rPr>
          <w:sz w:val="20"/>
          <w:szCs w:val="20"/>
          <w:lang w:val="es-ES_tradnl"/>
        </w:rPr>
        <w:t>)</w:t>
      </w:r>
      <w:r w:rsidRPr="00431469">
        <w:rPr>
          <w:sz w:val="20"/>
          <w:szCs w:val="20"/>
          <w:lang w:val="es-ES_tradnl"/>
        </w:rPr>
        <w:tab/>
        <w:t>[   ]</w:t>
      </w:r>
    </w:p>
    <w:p w14:paraId="4DC4352E" w14:textId="77777777" w:rsidR="0010380E" w:rsidRPr="00431469" w:rsidRDefault="0010380E" w:rsidP="0010380E">
      <w:pPr>
        <w:pStyle w:val="SingleTxt"/>
        <w:spacing w:after="0"/>
        <w:rPr>
          <w:sz w:val="20"/>
          <w:szCs w:val="20"/>
          <w:lang w:val="es-ES_tradnl"/>
        </w:rPr>
      </w:pPr>
    </w:p>
    <w:p w14:paraId="7B39076A" w14:textId="77777777" w:rsidR="0010380E" w:rsidRPr="00431469" w:rsidRDefault="0010380E" w:rsidP="0010380E">
      <w:pPr>
        <w:pStyle w:val="SingleTxt"/>
        <w:spacing w:after="0"/>
        <w:rPr>
          <w:sz w:val="20"/>
          <w:szCs w:val="20"/>
          <w:lang w:val="es-ES_tradnl"/>
        </w:rPr>
      </w:pPr>
      <w:r w:rsidRPr="00431469">
        <w:rPr>
          <w:sz w:val="20"/>
          <w:szCs w:val="20"/>
          <w:lang w:val="es-ES_tradnl"/>
        </w:rPr>
        <w:tab/>
      </w:r>
      <w:r w:rsidR="00890CE6">
        <w:rPr>
          <w:kern w:val="14"/>
          <w:sz w:val="20"/>
          <w:szCs w:val="20"/>
          <w:lang w:val="es-ES_tradnl"/>
        </w:rPr>
        <w:t>En caso</w:t>
      </w:r>
      <w:r w:rsidR="00890CE6" w:rsidRPr="00431469">
        <w:rPr>
          <w:kern w:val="14"/>
          <w:sz w:val="20"/>
          <w:szCs w:val="20"/>
          <w:lang w:val="es-ES_tradnl"/>
        </w:rPr>
        <w:t xml:space="preserve"> afirmativ</w:t>
      </w:r>
      <w:r w:rsidR="00890CE6">
        <w:rPr>
          <w:kern w:val="14"/>
          <w:sz w:val="20"/>
          <w:szCs w:val="20"/>
          <w:lang w:val="es-ES_tradnl"/>
        </w:rPr>
        <w:t>o</w:t>
      </w:r>
      <w:r w:rsidR="000D0E94" w:rsidRPr="00431469">
        <w:rPr>
          <w:sz w:val="20"/>
          <w:szCs w:val="20"/>
          <w:lang w:val="es-ES_tradnl"/>
        </w:rPr>
        <w:t>, ¿desde cuándo existe esa política?</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10380E" w:rsidRPr="00DF1E23" w14:paraId="5D772684" w14:textId="77777777" w:rsidTr="006A5AEB">
        <w:tc>
          <w:tcPr>
            <w:tcW w:w="2717" w:type="dxa"/>
            <w:tcBorders>
              <w:top w:val="nil"/>
              <w:bottom w:val="dotted" w:sz="4" w:space="0" w:color="auto"/>
            </w:tcBorders>
          </w:tcPr>
          <w:p w14:paraId="55DE6850" w14:textId="77777777" w:rsidR="0010380E" w:rsidRPr="00431469" w:rsidRDefault="0010380E" w:rsidP="006A5AEB">
            <w:pPr>
              <w:pStyle w:val="SingleTxt"/>
              <w:tabs>
                <w:tab w:val="left" w:pos="483"/>
              </w:tabs>
              <w:suppressAutoHyphens/>
              <w:spacing w:after="0"/>
              <w:ind w:left="-113" w:right="-113"/>
              <w:rPr>
                <w:spacing w:val="4"/>
                <w:w w:val="103"/>
                <w:kern w:val="14"/>
                <w:sz w:val="20"/>
                <w:szCs w:val="20"/>
                <w:lang w:val="es-ES_tradnl"/>
              </w:rPr>
            </w:pPr>
          </w:p>
        </w:tc>
        <w:tc>
          <w:tcPr>
            <w:tcW w:w="4198" w:type="dxa"/>
            <w:tcBorders>
              <w:top w:val="nil"/>
              <w:bottom w:val="dotted" w:sz="4" w:space="0" w:color="auto"/>
            </w:tcBorders>
          </w:tcPr>
          <w:p w14:paraId="5054BA2D" w14:textId="77777777" w:rsidR="0010380E" w:rsidRPr="00431469" w:rsidRDefault="0010380E" w:rsidP="006A5AEB">
            <w:pPr>
              <w:pStyle w:val="SingleTxt"/>
              <w:suppressAutoHyphens/>
              <w:spacing w:after="0"/>
              <w:ind w:left="-113" w:right="0"/>
              <w:rPr>
                <w:spacing w:val="4"/>
                <w:w w:val="103"/>
                <w:kern w:val="14"/>
                <w:sz w:val="20"/>
                <w:szCs w:val="20"/>
                <w:lang w:val="es-ES_tradnl"/>
              </w:rPr>
            </w:pPr>
          </w:p>
        </w:tc>
      </w:tr>
      <w:tr w:rsidR="0010380E" w:rsidRPr="00DF1E23" w14:paraId="266B349B" w14:textId="77777777" w:rsidTr="006A5AEB">
        <w:tc>
          <w:tcPr>
            <w:tcW w:w="2717" w:type="dxa"/>
            <w:tcBorders>
              <w:top w:val="dotted" w:sz="4" w:space="0" w:color="auto"/>
              <w:bottom w:val="dotted" w:sz="4" w:space="0" w:color="auto"/>
            </w:tcBorders>
          </w:tcPr>
          <w:p w14:paraId="3F0D6B72" w14:textId="77777777" w:rsidR="0010380E" w:rsidRPr="00431469" w:rsidRDefault="0010380E" w:rsidP="006A5AEB">
            <w:pPr>
              <w:pStyle w:val="SingleTxt"/>
              <w:tabs>
                <w:tab w:val="left" w:pos="483"/>
              </w:tabs>
              <w:suppressAutoHyphens/>
              <w:spacing w:after="0"/>
              <w:ind w:left="-113" w:right="-113"/>
              <w:rPr>
                <w:spacing w:val="4"/>
                <w:w w:val="103"/>
                <w:kern w:val="14"/>
                <w:sz w:val="20"/>
                <w:szCs w:val="20"/>
                <w:lang w:val="es-ES_tradnl"/>
              </w:rPr>
            </w:pPr>
          </w:p>
        </w:tc>
        <w:tc>
          <w:tcPr>
            <w:tcW w:w="4198" w:type="dxa"/>
            <w:tcBorders>
              <w:top w:val="dotted" w:sz="4" w:space="0" w:color="auto"/>
              <w:bottom w:val="dotted" w:sz="4" w:space="0" w:color="auto"/>
            </w:tcBorders>
          </w:tcPr>
          <w:p w14:paraId="00DFD7EC" w14:textId="77777777" w:rsidR="0010380E" w:rsidRPr="00431469" w:rsidRDefault="0010380E" w:rsidP="006A5AEB">
            <w:pPr>
              <w:pStyle w:val="SingleTxt"/>
              <w:suppressAutoHyphens/>
              <w:spacing w:after="0"/>
              <w:ind w:left="-113" w:right="0"/>
              <w:rPr>
                <w:spacing w:val="4"/>
                <w:w w:val="103"/>
                <w:kern w:val="14"/>
                <w:sz w:val="20"/>
                <w:szCs w:val="20"/>
                <w:lang w:val="es-ES_tradnl"/>
              </w:rPr>
            </w:pPr>
          </w:p>
        </w:tc>
      </w:tr>
    </w:tbl>
    <w:p w14:paraId="79CDD6CD" w14:textId="77777777" w:rsidR="0010380E" w:rsidRPr="00431469" w:rsidRDefault="0010380E" w:rsidP="0010380E">
      <w:pPr>
        <w:pStyle w:val="SingleTxt"/>
        <w:spacing w:after="0"/>
        <w:rPr>
          <w:sz w:val="20"/>
          <w:szCs w:val="20"/>
          <w:lang w:val="es-ES_tradnl"/>
        </w:rPr>
      </w:pPr>
    </w:p>
    <w:p w14:paraId="68B68087" w14:textId="77777777" w:rsidR="0010380E" w:rsidRPr="00431469" w:rsidRDefault="0010380E" w:rsidP="0010380E">
      <w:pPr>
        <w:pStyle w:val="SingleTxt"/>
        <w:keepNext/>
        <w:keepLines/>
        <w:spacing w:after="0"/>
        <w:rPr>
          <w:sz w:val="20"/>
          <w:szCs w:val="20"/>
          <w:lang w:val="es-ES_tradnl"/>
        </w:rPr>
      </w:pPr>
      <w:r w:rsidRPr="00431469">
        <w:rPr>
          <w:sz w:val="20"/>
          <w:szCs w:val="20"/>
          <w:lang w:val="es-ES_tradnl"/>
        </w:rPr>
        <w:t>11.</w:t>
      </w:r>
      <w:r w:rsidRPr="00431469">
        <w:rPr>
          <w:sz w:val="20"/>
          <w:szCs w:val="20"/>
          <w:lang w:val="es-ES_tradnl"/>
        </w:rPr>
        <w:tab/>
      </w:r>
      <w:r w:rsidR="009C3622" w:rsidRPr="00431469">
        <w:rPr>
          <w:sz w:val="20"/>
          <w:szCs w:val="20"/>
          <w:lang w:val="es-ES_tradnl"/>
        </w:rPr>
        <w:t>¿Ha habido alguna moratoria oficial sobre las ejecuciones?</w:t>
      </w:r>
    </w:p>
    <w:p w14:paraId="3C6D9BA0" w14:textId="77777777" w:rsidR="0010380E" w:rsidRPr="00431469" w:rsidRDefault="0010380E" w:rsidP="0010380E">
      <w:pPr>
        <w:pStyle w:val="SingleTxt"/>
        <w:keepNext/>
        <w:keepLines/>
        <w:spacing w:after="0"/>
        <w:rPr>
          <w:sz w:val="20"/>
          <w:szCs w:val="20"/>
          <w:lang w:val="es-ES_tradnl"/>
        </w:rPr>
      </w:pPr>
    </w:p>
    <w:p w14:paraId="53F82822" w14:textId="77777777" w:rsidR="0010380E" w:rsidRPr="00431469" w:rsidRDefault="0010380E" w:rsidP="00D862A4">
      <w:pPr>
        <w:pStyle w:val="SingleTxt"/>
        <w:tabs>
          <w:tab w:val="clear" w:pos="1742"/>
          <w:tab w:val="clear" w:pos="2693"/>
        </w:tabs>
        <w:spacing w:after="0"/>
        <w:ind w:left="2268" w:hanging="641"/>
        <w:rPr>
          <w:sz w:val="20"/>
          <w:szCs w:val="20"/>
          <w:lang w:val="es-ES_tradnl"/>
        </w:rPr>
      </w:pPr>
      <w:r w:rsidRPr="00431469">
        <w:rPr>
          <w:sz w:val="20"/>
          <w:szCs w:val="20"/>
          <w:lang w:val="es-ES_tradnl"/>
        </w:rPr>
        <w:tab/>
        <w:t>Sí</w:t>
      </w:r>
      <w:r w:rsidRPr="00431469">
        <w:rPr>
          <w:sz w:val="20"/>
          <w:szCs w:val="20"/>
          <w:lang w:val="es-ES_tradnl"/>
        </w:rPr>
        <w:tab/>
        <w:t>[   ]</w:t>
      </w:r>
    </w:p>
    <w:p w14:paraId="7228867A" w14:textId="77777777" w:rsidR="0010380E" w:rsidRPr="00431469" w:rsidRDefault="0010380E" w:rsidP="00D862A4">
      <w:pPr>
        <w:pStyle w:val="SingleTxt"/>
        <w:tabs>
          <w:tab w:val="clear" w:pos="1742"/>
          <w:tab w:val="clear" w:pos="2693"/>
        </w:tabs>
        <w:spacing w:after="0"/>
        <w:ind w:left="2268" w:hanging="641"/>
        <w:rPr>
          <w:sz w:val="20"/>
          <w:szCs w:val="20"/>
          <w:lang w:val="es-ES_tradnl"/>
        </w:rPr>
      </w:pPr>
      <w:r w:rsidRPr="00431469">
        <w:rPr>
          <w:sz w:val="20"/>
          <w:szCs w:val="20"/>
          <w:lang w:val="es-ES_tradnl"/>
        </w:rPr>
        <w:tab/>
        <w:t>No</w:t>
      </w:r>
      <w:r w:rsidRPr="00431469">
        <w:rPr>
          <w:sz w:val="20"/>
          <w:szCs w:val="20"/>
          <w:lang w:val="es-ES_tradnl"/>
        </w:rPr>
        <w:tab/>
        <w:t>[   ]</w:t>
      </w:r>
    </w:p>
    <w:p w14:paraId="17BBE644" w14:textId="77777777" w:rsidR="0010380E" w:rsidRPr="00431469" w:rsidRDefault="0010380E" w:rsidP="0010380E">
      <w:pPr>
        <w:pStyle w:val="SingleTxt"/>
        <w:keepNext/>
        <w:keepLines/>
        <w:spacing w:after="0"/>
        <w:rPr>
          <w:sz w:val="20"/>
          <w:szCs w:val="20"/>
          <w:lang w:val="es-ES_tradnl"/>
        </w:rPr>
      </w:pPr>
    </w:p>
    <w:p w14:paraId="1E7D8091" w14:textId="77777777" w:rsidR="0010380E" w:rsidRPr="00431469" w:rsidRDefault="0010380E" w:rsidP="0010380E">
      <w:pPr>
        <w:pStyle w:val="SingleTxt"/>
        <w:keepNext/>
        <w:keepLines/>
        <w:spacing w:after="0"/>
        <w:ind w:left="1742" w:hanging="475"/>
        <w:rPr>
          <w:sz w:val="20"/>
          <w:szCs w:val="20"/>
          <w:lang w:val="es-ES_tradnl"/>
        </w:rPr>
      </w:pPr>
      <w:r w:rsidRPr="00431469">
        <w:rPr>
          <w:sz w:val="20"/>
          <w:szCs w:val="20"/>
          <w:lang w:val="es-ES_tradnl"/>
        </w:rPr>
        <w:tab/>
      </w:r>
      <w:r w:rsidR="004E3188">
        <w:rPr>
          <w:kern w:val="14"/>
          <w:sz w:val="20"/>
          <w:szCs w:val="20"/>
          <w:lang w:val="es-ES_tradnl"/>
        </w:rPr>
        <w:t>En caso</w:t>
      </w:r>
      <w:r w:rsidR="004E3188" w:rsidRPr="00431469">
        <w:rPr>
          <w:kern w:val="14"/>
          <w:sz w:val="20"/>
          <w:szCs w:val="20"/>
          <w:lang w:val="es-ES_tradnl"/>
        </w:rPr>
        <w:t xml:space="preserve"> afirmativ</w:t>
      </w:r>
      <w:r w:rsidR="004E3188">
        <w:rPr>
          <w:kern w:val="14"/>
          <w:sz w:val="20"/>
          <w:szCs w:val="20"/>
          <w:lang w:val="es-ES_tradnl"/>
        </w:rPr>
        <w:t>o</w:t>
      </w:r>
      <w:r w:rsidR="009C3622" w:rsidRPr="00431469">
        <w:rPr>
          <w:sz w:val="20"/>
          <w:szCs w:val="20"/>
          <w:lang w:val="es-ES_tradnl"/>
        </w:rPr>
        <w:t xml:space="preserve">, ¿cuándo y cómo se estableció? </w:t>
      </w:r>
      <w:r w:rsidR="005D0B12">
        <w:rPr>
          <w:kern w:val="14"/>
          <w:sz w:val="20"/>
          <w:szCs w:val="20"/>
          <w:lang w:val="es-ES_tradnl"/>
        </w:rPr>
        <w:t>En caso</w:t>
      </w:r>
      <w:r w:rsidR="005D0B12" w:rsidRPr="00431469">
        <w:rPr>
          <w:kern w:val="14"/>
          <w:sz w:val="20"/>
          <w:szCs w:val="20"/>
          <w:lang w:val="es-ES_tradnl"/>
        </w:rPr>
        <w:t xml:space="preserve"> </w:t>
      </w:r>
      <w:r w:rsidR="009C3622" w:rsidRPr="00431469">
        <w:rPr>
          <w:sz w:val="20"/>
          <w:szCs w:val="20"/>
          <w:lang w:val="es-ES_tradnl"/>
        </w:rPr>
        <w:t>negativ</w:t>
      </w:r>
      <w:r w:rsidR="005D0B12">
        <w:rPr>
          <w:sz w:val="20"/>
          <w:szCs w:val="20"/>
          <w:lang w:val="es-ES_tradnl"/>
        </w:rPr>
        <w:t>o</w:t>
      </w:r>
      <w:r w:rsidR="009C3622" w:rsidRPr="00431469">
        <w:rPr>
          <w:sz w:val="20"/>
          <w:szCs w:val="20"/>
          <w:lang w:val="es-ES_tradnl"/>
        </w:rPr>
        <w:t>, ¿por qué no ha habido ninguna ejecución durante un período tan prolongado?</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10380E" w:rsidRPr="00DF1E23" w14:paraId="2CFA8D6E" w14:textId="77777777" w:rsidTr="006A5AEB">
        <w:tc>
          <w:tcPr>
            <w:tcW w:w="2717" w:type="dxa"/>
            <w:tcBorders>
              <w:top w:val="nil"/>
              <w:bottom w:val="dotted" w:sz="4" w:space="0" w:color="auto"/>
            </w:tcBorders>
          </w:tcPr>
          <w:p w14:paraId="4FBA078D" w14:textId="77777777" w:rsidR="0010380E" w:rsidRPr="00431469" w:rsidRDefault="0010380E" w:rsidP="006A5AEB">
            <w:pPr>
              <w:pStyle w:val="SingleTxt"/>
              <w:keepNext/>
              <w:keepLines/>
              <w:tabs>
                <w:tab w:val="left" w:pos="483"/>
              </w:tabs>
              <w:suppressAutoHyphens/>
              <w:spacing w:after="0"/>
              <w:ind w:left="-113" w:right="-113"/>
              <w:rPr>
                <w:spacing w:val="4"/>
                <w:w w:val="103"/>
                <w:kern w:val="14"/>
                <w:sz w:val="20"/>
                <w:szCs w:val="20"/>
                <w:lang w:val="es-ES_tradnl"/>
              </w:rPr>
            </w:pPr>
          </w:p>
        </w:tc>
        <w:tc>
          <w:tcPr>
            <w:tcW w:w="4198" w:type="dxa"/>
            <w:tcBorders>
              <w:top w:val="nil"/>
              <w:bottom w:val="dotted" w:sz="4" w:space="0" w:color="auto"/>
            </w:tcBorders>
          </w:tcPr>
          <w:p w14:paraId="2EC09400" w14:textId="77777777" w:rsidR="0010380E" w:rsidRPr="00431469" w:rsidRDefault="0010380E" w:rsidP="006A5AEB">
            <w:pPr>
              <w:pStyle w:val="SingleTxt"/>
              <w:keepNext/>
              <w:keepLines/>
              <w:suppressAutoHyphens/>
              <w:spacing w:after="0"/>
              <w:ind w:left="-113" w:right="0"/>
              <w:rPr>
                <w:spacing w:val="4"/>
                <w:w w:val="103"/>
                <w:kern w:val="14"/>
                <w:sz w:val="20"/>
                <w:szCs w:val="20"/>
                <w:lang w:val="es-ES_tradnl"/>
              </w:rPr>
            </w:pPr>
          </w:p>
        </w:tc>
      </w:tr>
      <w:tr w:rsidR="0010380E" w:rsidRPr="00DF1E23" w14:paraId="5C4EAC64" w14:textId="77777777" w:rsidTr="006A5AEB">
        <w:tc>
          <w:tcPr>
            <w:tcW w:w="2717" w:type="dxa"/>
            <w:tcBorders>
              <w:top w:val="dotted" w:sz="4" w:space="0" w:color="auto"/>
              <w:bottom w:val="dotted" w:sz="4" w:space="0" w:color="auto"/>
            </w:tcBorders>
          </w:tcPr>
          <w:p w14:paraId="23108F1A" w14:textId="77777777" w:rsidR="0010380E" w:rsidRPr="00431469" w:rsidRDefault="0010380E" w:rsidP="006A5AEB">
            <w:pPr>
              <w:pStyle w:val="SingleTxt"/>
              <w:tabs>
                <w:tab w:val="left" w:pos="483"/>
              </w:tabs>
              <w:suppressAutoHyphens/>
              <w:spacing w:after="0"/>
              <w:ind w:left="-113" w:right="-113"/>
              <w:rPr>
                <w:spacing w:val="4"/>
                <w:w w:val="103"/>
                <w:kern w:val="14"/>
                <w:sz w:val="20"/>
                <w:szCs w:val="20"/>
                <w:lang w:val="es-ES_tradnl"/>
              </w:rPr>
            </w:pPr>
          </w:p>
        </w:tc>
        <w:tc>
          <w:tcPr>
            <w:tcW w:w="4198" w:type="dxa"/>
            <w:tcBorders>
              <w:top w:val="dotted" w:sz="4" w:space="0" w:color="auto"/>
              <w:bottom w:val="dotted" w:sz="4" w:space="0" w:color="auto"/>
            </w:tcBorders>
          </w:tcPr>
          <w:p w14:paraId="4D4E9FA0" w14:textId="77777777" w:rsidR="0010380E" w:rsidRPr="00431469" w:rsidRDefault="0010380E" w:rsidP="006A5AEB">
            <w:pPr>
              <w:pStyle w:val="SingleTxt"/>
              <w:suppressAutoHyphens/>
              <w:spacing w:after="0"/>
              <w:ind w:left="-113" w:right="0"/>
              <w:rPr>
                <w:spacing w:val="4"/>
                <w:w w:val="103"/>
                <w:kern w:val="14"/>
                <w:sz w:val="20"/>
                <w:szCs w:val="20"/>
                <w:lang w:val="es-ES_tradnl"/>
              </w:rPr>
            </w:pPr>
          </w:p>
        </w:tc>
      </w:tr>
    </w:tbl>
    <w:p w14:paraId="51386E6A" w14:textId="77777777" w:rsidR="0010380E" w:rsidRPr="00431469" w:rsidRDefault="0010380E" w:rsidP="0010380E">
      <w:pPr>
        <w:pStyle w:val="SingleTxt"/>
        <w:spacing w:after="0"/>
        <w:rPr>
          <w:sz w:val="20"/>
          <w:szCs w:val="20"/>
          <w:lang w:val="es-ES_tradnl"/>
        </w:rPr>
      </w:pPr>
    </w:p>
    <w:p w14:paraId="7CF0BC89" w14:textId="77777777" w:rsidR="0010380E" w:rsidRPr="00431469" w:rsidRDefault="0010380E" w:rsidP="0010380E">
      <w:pPr>
        <w:pStyle w:val="SingleTxt"/>
        <w:spacing w:after="0"/>
        <w:ind w:left="1742" w:hanging="475"/>
        <w:rPr>
          <w:sz w:val="20"/>
          <w:szCs w:val="20"/>
          <w:lang w:val="es-ES_tradnl"/>
        </w:rPr>
      </w:pPr>
      <w:r w:rsidRPr="00431469">
        <w:rPr>
          <w:sz w:val="20"/>
          <w:szCs w:val="20"/>
          <w:lang w:val="es-ES_tradnl"/>
        </w:rPr>
        <w:t>12.</w:t>
      </w:r>
      <w:r w:rsidRPr="00431469">
        <w:rPr>
          <w:sz w:val="20"/>
          <w:szCs w:val="20"/>
          <w:lang w:val="es-ES_tradnl"/>
        </w:rPr>
        <w:tab/>
      </w:r>
      <w:r w:rsidR="00EC6F8E" w:rsidRPr="00431469">
        <w:rPr>
          <w:sz w:val="20"/>
          <w:szCs w:val="20"/>
          <w:lang w:val="es-ES_tradnl"/>
        </w:rPr>
        <w:t>Si corresponde, ¿cuáles son las principales razones por las que no se ha abolido la pena capital para delitos ordinarios en su país?</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10380E" w:rsidRPr="00DF1E23" w14:paraId="3E219AA8" w14:textId="77777777" w:rsidTr="006A5AEB">
        <w:tc>
          <w:tcPr>
            <w:tcW w:w="2717" w:type="dxa"/>
            <w:tcBorders>
              <w:top w:val="nil"/>
              <w:bottom w:val="dotted" w:sz="4" w:space="0" w:color="auto"/>
            </w:tcBorders>
          </w:tcPr>
          <w:p w14:paraId="3A7DC06B" w14:textId="77777777" w:rsidR="0010380E" w:rsidRPr="00431469" w:rsidRDefault="0010380E" w:rsidP="006A5AEB">
            <w:pPr>
              <w:pStyle w:val="SingleTxt"/>
              <w:tabs>
                <w:tab w:val="left" w:pos="483"/>
              </w:tabs>
              <w:suppressAutoHyphens/>
              <w:spacing w:after="0"/>
              <w:ind w:left="-113" w:right="-113"/>
              <w:rPr>
                <w:spacing w:val="4"/>
                <w:w w:val="103"/>
                <w:kern w:val="14"/>
                <w:sz w:val="20"/>
                <w:szCs w:val="20"/>
                <w:lang w:val="es-ES_tradnl"/>
              </w:rPr>
            </w:pPr>
          </w:p>
        </w:tc>
        <w:tc>
          <w:tcPr>
            <w:tcW w:w="4198" w:type="dxa"/>
            <w:tcBorders>
              <w:top w:val="nil"/>
              <w:bottom w:val="dotted" w:sz="4" w:space="0" w:color="auto"/>
            </w:tcBorders>
          </w:tcPr>
          <w:p w14:paraId="054B8B09" w14:textId="77777777" w:rsidR="0010380E" w:rsidRPr="00431469" w:rsidRDefault="0010380E" w:rsidP="006A5AEB">
            <w:pPr>
              <w:pStyle w:val="SingleTxt"/>
              <w:suppressAutoHyphens/>
              <w:spacing w:after="0"/>
              <w:ind w:left="-113" w:right="0"/>
              <w:rPr>
                <w:spacing w:val="4"/>
                <w:w w:val="103"/>
                <w:kern w:val="14"/>
                <w:sz w:val="20"/>
                <w:szCs w:val="20"/>
                <w:lang w:val="es-ES_tradnl"/>
              </w:rPr>
            </w:pPr>
          </w:p>
        </w:tc>
      </w:tr>
      <w:tr w:rsidR="0010380E" w:rsidRPr="00DF1E23" w14:paraId="74C186AE" w14:textId="77777777" w:rsidTr="006A5AEB">
        <w:tc>
          <w:tcPr>
            <w:tcW w:w="2717" w:type="dxa"/>
            <w:tcBorders>
              <w:top w:val="nil"/>
              <w:bottom w:val="dotted" w:sz="4" w:space="0" w:color="auto"/>
            </w:tcBorders>
          </w:tcPr>
          <w:p w14:paraId="2A36F653" w14:textId="77777777" w:rsidR="0010380E" w:rsidRPr="00431469" w:rsidRDefault="0010380E" w:rsidP="006A5AEB">
            <w:pPr>
              <w:pStyle w:val="SingleTxt"/>
              <w:tabs>
                <w:tab w:val="left" w:pos="483"/>
              </w:tabs>
              <w:suppressAutoHyphens/>
              <w:spacing w:after="0"/>
              <w:ind w:left="-113" w:right="-113"/>
              <w:rPr>
                <w:spacing w:val="4"/>
                <w:w w:val="103"/>
                <w:kern w:val="14"/>
                <w:sz w:val="20"/>
                <w:szCs w:val="20"/>
                <w:lang w:val="es-ES_tradnl"/>
              </w:rPr>
            </w:pPr>
          </w:p>
        </w:tc>
        <w:tc>
          <w:tcPr>
            <w:tcW w:w="4198" w:type="dxa"/>
            <w:tcBorders>
              <w:top w:val="nil"/>
              <w:bottom w:val="dotted" w:sz="4" w:space="0" w:color="auto"/>
            </w:tcBorders>
          </w:tcPr>
          <w:p w14:paraId="19949915" w14:textId="77777777" w:rsidR="0010380E" w:rsidRPr="00431469" w:rsidRDefault="0010380E" w:rsidP="006A5AEB">
            <w:pPr>
              <w:pStyle w:val="SingleTxt"/>
              <w:suppressAutoHyphens/>
              <w:spacing w:after="0"/>
              <w:ind w:left="-113" w:right="0"/>
              <w:rPr>
                <w:spacing w:val="4"/>
                <w:w w:val="103"/>
                <w:kern w:val="14"/>
                <w:sz w:val="20"/>
                <w:szCs w:val="20"/>
                <w:lang w:val="es-ES_tradnl"/>
              </w:rPr>
            </w:pPr>
          </w:p>
        </w:tc>
      </w:tr>
    </w:tbl>
    <w:p w14:paraId="3F58A910" w14:textId="77777777" w:rsidR="0010380E" w:rsidRPr="00431469" w:rsidRDefault="0010380E" w:rsidP="0010380E">
      <w:pPr>
        <w:pStyle w:val="SingleTxt"/>
        <w:spacing w:after="0"/>
        <w:rPr>
          <w:sz w:val="20"/>
          <w:szCs w:val="20"/>
          <w:lang w:val="es-ES_tradnl"/>
        </w:rPr>
      </w:pPr>
    </w:p>
    <w:p w14:paraId="475A9B5C" w14:textId="77777777" w:rsidR="0010380E" w:rsidRPr="00431469" w:rsidRDefault="0010380E" w:rsidP="0010380E">
      <w:pPr>
        <w:pStyle w:val="SingleTxt"/>
        <w:spacing w:after="0"/>
        <w:rPr>
          <w:sz w:val="20"/>
          <w:szCs w:val="20"/>
          <w:lang w:val="es-ES_tradnl"/>
        </w:rPr>
      </w:pPr>
      <w:r w:rsidRPr="00431469">
        <w:rPr>
          <w:sz w:val="20"/>
          <w:szCs w:val="20"/>
          <w:lang w:val="es-ES_tradnl"/>
        </w:rPr>
        <w:t>13.</w:t>
      </w:r>
      <w:r w:rsidRPr="00431469">
        <w:rPr>
          <w:sz w:val="20"/>
          <w:szCs w:val="20"/>
          <w:lang w:val="es-ES_tradnl"/>
        </w:rPr>
        <w:tab/>
      </w:r>
      <w:r w:rsidR="007563A9" w:rsidRPr="00431469">
        <w:rPr>
          <w:sz w:val="20"/>
          <w:szCs w:val="20"/>
          <w:lang w:val="es-ES_tradnl"/>
        </w:rPr>
        <w:t>¿Hay algún sector de la sociedad civil que participe en algún debate sobre:</w:t>
      </w:r>
    </w:p>
    <w:p w14:paraId="7A06FC5F" w14:textId="77777777" w:rsidR="0010380E" w:rsidRPr="00431469" w:rsidRDefault="0010380E" w:rsidP="0010380E">
      <w:pPr>
        <w:pStyle w:val="SingleTxt"/>
        <w:spacing w:after="0"/>
        <w:rPr>
          <w:sz w:val="20"/>
          <w:szCs w:val="20"/>
          <w:lang w:val="es-ES_tradnl"/>
        </w:rPr>
      </w:pPr>
    </w:p>
    <w:p w14:paraId="790CD48D" w14:textId="77777777" w:rsidR="0010380E" w:rsidRPr="00431469" w:rsidRDefault="0010380E" w:rsidP="007563A9">
      <w:pPr>
        <w:pStyle w:val="SingleTxt"/>
        <w:tabs>
          <w:tab w:val="clear" w:pos="4622"/>
          <w:tab w:val="clear" w:pos="5098"/>
          <w:tab w:val="clear" w:pos="5573"/>
          <w:tab w:val="clear" w:pos="6048"/>
          <w:tab w:val="left" w:pos="7405"/>
        </w:tabs>
        <w:spacing w:after="0"/>
        <w:ind w:right="1332"/>
        <w:rPr>
          <w:sz w:val="20"/>
          <w:szCs w:val="20"/>
          <w:lang w:val="es-ES_tradnl"/>
        </w:rPr>
      </w:pPr>
      <w:r w:rsidRPr="00431469">
        <w:rPr>
          <w:sz w:val="20"/>
          <w:szCs w:val="20"/>
          <w:lang w:val="es-ES_tradnl"/>
        </w:rPr>
        <w:tab/>
        <w:t>a)</w:t>
      </w:r>
      <w:r w:rsidRPr="00431469">
        <w:rPr>
          <w:sz w:val="20"/>
          <w:szCs w:val="20"/>
          <w:lang w:val="es-ES_tradnl"/>
        </w:rPr>
        <w:tab/>
      </w:r>
      <w:r w:rsidR="007563A9" w:rsidRPr="00431469">
        <w:rPr>
          <w:sz w:val="20"/>
          <w:szCs w:val="20"/>
          <w:lang w:val="es-ES_tradnl"/>
        </w:rPr>
        <w:t>la restricción del ámbito de aplicación de la pena capital?</w:t>
      </w:r>
      <w:r w:rsidRPr="00431469">
        <w:rPr>
          <w:sz w:val="20"/>
          <w:szCs w:val="20"/>
          <w:lang w:val="es-ES_tradnl"/>
        </w:rPr>
        <w:tab/>
        <w:t>[   ]</w:t>
      </w:r>
    </w:p>
    <w:p w14:paraId="7C4311CA" w14:textId="77777777" w:rsidR="0010380E" w:rsidRPr="00431469" w:rsidRDefault="0010380E" w:rsidP="007563A9">
      <w:pPr>
        <w:pStyle w:val="SingleTxt"/>
        <w:tabs>
          <w:tab w:val="clear" w:pos="4622"/>
          <w:tab w:val="clear" w:pos="5098"/>
          <w:tab w:val="clear" w:pos="5573"/>
          <w:tab w:val="clear" w:pos="6048"/>
          <w:tab w:val="left" w:pos="7405"/>
        </w:tabs>
        <w:spacing w:after="0"/>
        <w:ind w:right="1332"/>
        <w:rPr>
          <w:sz w:val="20"/>
          <w:szCs w:val="20"/>
          <w:lang w:val="es-ES_tradnl"/>
        </w:rPr>
      </w:pPr>
      <w:r w:rsidRPr="00431469">
        <w:rPr>
          <w:sz w:val="20"/>
          <w:szCs w:val="20"/>
          <w:lang w:val="es-ES_tradnl"/>
        </w:rPr>
        <w:tab/>
        <w:t>b)</w:t>
      </w:r>
      <w:r w:rsidRPr="00431469">
        <w:rPr>
          <w:sz w:val="20"/>
          <w:szCs w:val="20"/>
          <w:lang w:val="es-ES_tradnl"/>
        </w:rPr>
        <w:tab/>
      </w:r>
      <w:r w:rsidR="007563A9" w:rsidRPr="00431469">
        <w:rPr>
          <w:sz w:val="20"/>
          <w:szCs w:val="20"/>
          <w:lang w:val="es-ES_tradnl"/>
        </w:rPr>
        <w:t>la restricción del número de ejecuciones que se llevan a cabo?</w:t>
      </w:r>
      <w:r w:rsidR="00347732" w:rsidRPr="00431469">
        <w:rPr>
          <w:sz w:val="20"/>
          <w:szCs w:val="20"/>
          <w:lang w:val="es-ES_tradnl"/>
        </w:rPr>
        <w:tab/>
      </w:r>
      <w:r w:rsidRPr="00431469">
        <w:rPr>
          <w:sz w:val="20"/>
          <w:szCs w:val="20"/>
          <w:lang w:val="es-ES_tradnl"/>
        </w:rPr>
        <w:t>[   ]</w:t>
      </w:r>
    </w:p>
    <w:p w14:paraId="340E7A3B" w14:textId="77777777" w:rsidR="0010380E" w:rsidRPr="00431469" w:rsidRDefault="0010380E" w:rsidP="007563A9">
      <w:pPr>
        <w:pStyle w:val="SingleTxt"/>
        <w:tabs>
          <w:tab w:val="clear" w:pos="4622"/>
          <w:tab w:val="clear" w:pos="5098"/>
          <w:tab w:val="clear" w:pos="5573"/>
          <w:tab w:val="clear" w:pos="6048"/>
          <w:tab w:val="left" w:pos="7405"/>
        </w:tabs>
        <w:spacing w:after="0"/>
        <w:ind w:right="1332"/>
        <w:rPr>
          <w:sz w:val="20"/>
          <w:szCs w:val="20"/>
          <w:lang w:val="es-ES_tradnl"/>
        </w:rPr>
      </w:pPr>
      <w:r w:rsidRPr="00431469">
        <w:rPr>
          <w:sz w:val="20"/>
          <w:szCs w:val="20"/>
          <w:lang w:val="es-ES_tradnl"/>
        </w:rPr>
        <w:tab/>
        <w:t>c)</w:t>
      </w:r>
      <w:r w:rsidRPr="00431469">
        <w:rPr>
          <w:sz w:val="20"/>
          <w:szCs w:val="20"/>
          <w:lang w:val="es-ES_tradnl"/>
        </w:rPr>
        <w:tab/>
      </w:r>
      <w:r w:rsidR="007563A9" w:rsidRPr="00431469">
        <w:rPr>
          <w:sz w:val="20"/>
          <w:szCs w:val="20"/>
          <w:lang w:val="es-ES_tradnl"/>
        </w:rPr>
        <w:t>la abolición total de la pena capital?</w:t>
      </w:r>
      <w:r w:rsidRPr="00431469">
        <w:rPr>
          <w:sz w:val="20"/>
          <w:szCs w:val="20"/>
          <w:lang w:val="es-ES_tradnl"/>
        </w:rPr>
        <w:tab/>
        <w:t>[   ]</w:t>
      </w:r>
    </w:p>
    <w:p w14:paraId="2A73E90D" w14:textId="77777777" w:rsidR="0010380E" w:rsidRPr="00431469" w:rsidRDefault="0010380E" w:rsidP="0010380E">
      <w:pPr>
        <w:pStyle w:val="SingleTxt"/>
        <w:tabs>
          <w:tab w:val="clear" w:pos="4622"/>
          <w:tab w:val="clear" w:pos="5098"/>
          <w:tab w:val="clear" w:pos="5573"/>
          <w:tab w:val="clear" w:pos="6048"/>
          <w:tab w:val="left" w:pos="5103"/>
        </w:tabs>
        <w:spacing w:after="0"/>
        <w:ind w:right="1332"/>
        <w:rPr>
          <w:sz w:val="20"/>
          <w:szCs w:val="20"/>
          <w:lang w:val="es-ES_tradnl"/>
        </w:rPr>
      </w:pPr>
    </w:p>
    <w:p w14:paraId="3BC0535E" w14:textId="77777777" w:rsidR="0010380E" w:rsidRPr="00431469" w:rsidRDefault="0010380E" w:rsidP="0010380E">
      <w:pPr>
        <w:pStyle w:val="SingleTxt"/>
        <w:keepNext/>
        <w:spacing w:after="0"/>
        <w:rPr>
          <w:sz w:val="20"/>
          <w:szCs w:val="20"/>
          <w:lang w:val="es-ES_tradnl"/>
        </w:rPr>
      </w:pPr>
      <w:r w:rsidRPr="00431469">
        <w:rPr>
          <w:sz w:val="20"/>
          <w:szCs w:val="20"/>
          <w:lang w:val="es-ES_tradnl"/>
        </w:rPr>
        <w:tab/>
      </w:r>
      <w:r w:rsidR="00105F5B">
        <w:rPr>
          <w:kern w:val="14"/>
          <w:sz w:val="20"/>
          <w:szCs w:val="20"/>
          <w:lang w:val="es-ES_tradnl"/>
        </w:rPr>
        <w:t>En caso</w:t>
      </w:r>
      <w:r w:rsidR="00105F5B" w:rsidRPr="00431469">
        <w:rPr>
          <w:kern w:val="14"/>
          <w:sz w:val="20"/>
          <w:szCs w:val="20"/>
          <w:lang w:val="es-ES_tradnl"/>
        </w:rPr>
        <w:t xml:space="preserve"> afirmativ</w:t>
      </w:r>
      <w:r w:rsidR="00105F5B">
        <w:rPr>
          <w:kern w:val="14"/>
          <w:sz w:val="20"/>
          <w:szCs w:val="20"/>
          <w:lang w:val="es-ES_tradnl"/>
        </w:rPr>
        <w:t>o</w:t>
      </w:r>
      <w:r w:rsidR="0077305F" w:rsidRPr="00431469">
        <w:rPr>
          <w:sz w:val="20"/>
          <w:szCs w:val="20"/>
          <w:lang w:val="es-ES_tradnl"/>
        </w:rPr>
        <w:t>, proporcione detalles</w:t>
      </w:r>
      <w:r w:rsidRPr="00431469">
        <w:rPr>
          <w:sz w:val="20"/>
          <w:szCs w:val="20"/>
          <w:lang w:val="es-ES_tradnl"/>
        </w:rPr>
        <w:t>:</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10380E" w:rsidRPr="00DF1E23" w14:paraId="0235B1B4" w14:textId="77777777" w:rsidTr="006A5AEB">
        <w:tc>
          <w:tcPr>
            <w:tcW w:w="2717" w:type="dxa"/>
            <w:tcBorders>
              <w:top w:val="nil"/>
              <w:bottom w:val="dotted" w:sz="4" w:space="0" w:color="auto"/>
            </w:tcBorders>
          </w:tcPr>
          <w:p w14:paraId="5C4B071A" w14:textId="77777777" w:rsidR="0010380E" w:rsidRPr="00431469" w:rsidRDefault="0010380E" w:rsidP="006A5AEB">
            <w:pPr>
              <w:pStyle w:val="SingleTxt"/>
              <w:keepNext/>
              <w:tabs>
                <w:tab w:val="left" w:pos="483"/>
              </w:tabs>
              <w:suppressAutoHyphens/>
              <w:spacing w:after="0"/>
              <w:ind w:left="-113" w:right="-113"/>
              <w:rPr>
                <w:spacing w:val="4"/>
                <w:w w:val="103"/>
                <w:kern w:val="14"/>
                <w:sz w:val="20"/>
                <w:szCs w:val="20"/>
                <w:lang w:val="es-ES_tradnl"/>
              </w:rPr>
            </w:pPr>
          </w:p>
        </w:tc>
        <w:tc>
          <w:tcPr>
            <w:tcW w:w="4198" w:type="dxa"/>
            <w:tcBorders>
              <w:top w:val="nil"/>
              <w:bottom w:val="dotted" w:sz="4" w:space="0" w:color="auto"/>
            </w:tcBorders>
          </w:tcPr>
          <w:p w14:paraId="455C5500" w14:textId="77777777" w:rsidR="0010380E" w:rsidRPr="00431469" w:rsidRDefault="0010380E" w:rsidP="006A5AEB">
            <w:pPr>
              <w:pStyle w:val="SingleTxt"/>
              <w:keepNext/>
              <w:suppressAutoHyphens/>
              <w:spacing w:after="0"/>
              <w:ind w:left="-113" w:right="0"/>
              <w:rPr>
                <w:spacing w:val="4"/>
                <w:w w:val="103"/>
                <w:kern w:val="14"/>
                <w:sz w:val="20"/>
                <w:szCs w:val="20"/>
                <w:lang w:val="es-ES_tradnl"/>
              </w:rPr>
            </w:pPr>
          </w:p>
        </w:tc>
      </w:tr>
      <w:tr w:rsidR="0010380E" w:rsidRPr="00DF1E23" w14:paraId="5C08B810" w14:textId="77777777" w:rsidTr="006A5AEB">
        <w:tc>
          <w:tcPr>
            <w:tcW w:w="2717" w:type="dxa"/>
            <w:tcBorders>
              <w:top w:val="nil"/>
              <w:bottom w:val="dotted" w:sz="4" w:space="0" w:color="auto"/>
            </w:tcBorders>
          </w:tcPr>
          <w:p w14:paraId="60EEEB8E" w14:textId="77777777" w:rsidR="0010380E" w:rsidRPr="00431469" w:rsidRDefault="0010380E" w:rsidP="006A5AEB">
            <w:pPr>
              <w:pStyle w:val="SingleTxt"/>
              <w:keepNext/>
              <w:tabs>
                <w:tab w:val="left" w:pos="483"/>
              </w:tabs>
              <w:suppressAutoHyphens/>
              <w:spacing w:after="0"/>
              <w:ind w:left="-113" w:right="-113"/>
              <w:rPr>
                <w:spacing w:val="4"/>
                <w:w w:val="103"/>
                <w:kern w:val="14"/>
                <w:sz w:val="20"/>
                <w:szCs w:val="20"/>
                <w:lang w:val="es-ES_tradnl"/>
              </w:rPr>
            </w:pPr>
          </w:p>
        </w:tc>
        <w:tc>
          <w:tcPr>
            <w:tcW w:w="4198" w:type="dxa"/>
            <w:tcBorders>
              <w:top w:val="nil"/>
              <w:bottom w:val="dotted" w:sz="4" w:space="0" w:color="auto"/>
            </w:tcBorders>
          </w:tcPr>
          <w:p w14:paraId="48CF8406" w14:textId="77777777" w:rsidR="0010380E" w:rsidRPr="00431469" w:rsidRDefault="0010380E" w:rsidP="006A5AEB">
            <w:pPr>
              <w:pStyle w:val="SingleTxt"/>
              <w:keepNext/>
              <w:suppressAutoHyphens/>
              <w:spacing w:after="0"/>
              <w:ind w:left="-113" w:right="0"/>
              <w:rPr>
                <w:spacing w:val="4"/>
                <w:w w:val="103"/>
                <w:kern w:val="14"/>
                <w:sz w:val="20"/>
                <w:szCs w:val="20"/>
                <w:lang w:val="es-ES_tradnl"/>
              </w:rPr>
            </w:pPr>
          </w:p>
        </w:tc>
      </w:tr>
    </w:tbl>
    <w:p w14:paraId="558A2E81" w14:textId="77777777" w:rsidR="0010380E" w:rsidRPr="00431469" w:rsidRDefault="0010380E" w:rsidP="0010380E">
      <w:pPr>
        <w:pStyle w:val="SingleTxt"/>
        <w:keepNext/>
        <w:spacing w:after="0"/>
        <w:rPr>
          <w:sz w:val="20"/>
          <w:szCs w:val="20"/>
          <w:lang w:val="es-ES_tradnl"/>
        </w:rPr>
      </w:pPr>
    </w:p>
    <w:p w14:paraId="3126EBE6" w14:textId="77777777" w:rsidR="0010380E" w:rsidRPr="00431469" w:rsidRDefault="0010380E" w:rsidP="00347732">
      <w:pPr>
        <w:pStyle w:val="SingleTxt"/>
        <w:tabs>
          <w:tab w:val="clear" w:pos="4133"/>
          <w:tab w:val="clear" w:pos="4622"/>
          <w:tab w:val="clear" w:pos="5098"/>
          <w:tab w:val="clear" w:pos="5573"/>
          <w:tab w:val="clear" w:pos="6048"/>
          <w:tab w:val="left" w:pos="6677"/>
        </w:tabs>
        <w:spacing w:after="0"/>
        <w:rPr>
          <w:sz w:val="20"/>
          <w:szCs w:val="20"/>
          <w:lang w:val="es-ES_tradnl"/>
        </w:rPr>
      </w:pPr>
      <w:r w:rsidRPr="00431469">
        <w:rPr>
          <w:sz w:val="20"/>
          <w:szCs w:val="20"/>
          <w:lang w:val="es-ES_tradnl"/>
        </w:rPr>
        <w:tab/>
      </w:r>
      <w:r w:rsidR="006668AB" w:rsidRPr="00431469">
        <w:rPr>
          <w:sz w:val="20"/>
          <w:szCs w:val="20"/>
          <w:lang w:val="es-ES_tradnl"/>
        </w:rPr>
        <w:t>No hay debate alguno sobre la cuestión.</w:t>
      </w:r>
      <w:r w:rsidRPr="00431469">
        <w:rPr>
          <w:sz w:val="20"/>
          <w:szCs w:val="20"/>
          <w:lang w:val="es-ES_tradnl"/>
        </w:rPr>
        <w:tab/>
        <w:t>[   ]</w:t>
      </w:r>
    </w:p>
    <w:p w14:paraId="3D3492A6" w14:textId="77777777" w:rsidR="0010380E" w:rsidRPr="00431469" w:rsidRDefault="0010380E" w:rsidP="0010380E">
      <w:pPr>
        <w:pStyle w:val="SingleTxt"/>
        <w:spacing w:after="0"/>
        <w:rPr>
          <w:sz w:val="20"/>
          <w:szCs w:val="20"/>
          <w:lang w:val="es-ES_tradnl"/>
        </w:rPr>
      </w:pPr>
    </w:p>
    <w:p w14:paraId="24EAB7B5" w14:textId="77777777" w:rsidR="0010380E" w:rsidRPr="00431469" w:rsidRDefault="0010380E" w:rsidP="0010380E">
      <w:pPr>
        <w:pStyle w:val="SingleTxt"/>
        <w:keepNext/>
        <w:spacing w:after="0"/>
        <w:ind w:left="1742" w:hanging="475"/>
        <w:rPr>
          <w:sz w:val="20"/>
          <w:szCs w:val="20"/>
          <w:lang w:val="es-ES_tradnl"/>
        </w:rPr>
      </w:pPr>
      <w:r w:rsidRPr="00431469">
        <w:rPr>
          <w:sz w:val="20"/>
          <w:szCs w:val="20"/>
          <w:lang w:val="es-ES_tradnl"/>
        </w:rPr>
        <w:t>14.</w:t>
      </w:r>
      <w:r w:rsidRPr="00431469">
        <w:rPr>
          <w:sz w:val="20"/>
          <w:szCs w:val="20"/>
          <w:lang w:val="es-ES_tradnl"/>
        </w:rPr>
        <w:tab/>
      </w:r>
      <w:r w:rsidR="00EE3AF8" w:rsidRPr="00431469">
        <w:rPr>
          <w:sz w:val="20"/>
          <w:szCs w:val="20"/>
          <w:lang w:val="es-ES_tradnl"/>
        </w:rPr>
        <w:t>Cuando su Estado solicita la extradición de una persona acusada de un delito castigado con la pena capital en su país, ¿es posible dar garantías al Estado requerido de que no se aplicará la pena capital si se solicita?</w:t>
      </w:r>
    </w:p>
    <w:p w14:paraId="5B966694" w14:textId="77777777" w:rsidR="0010380E" w:rsidRPr="00431469" w:rsidRDefault="0010380E" w:rsidP="0010380E">
      <w:pPr>
        <w:pStyle w:val="SingleTxt"/>
        <w:keepNext/>
        <w:spacing w:after="0"/>
        <w:ind w:left="1742" w:hanging="475"/>
        <w:rPr>
          <w:sz w:val="20"/>
          <w:szCs w:val="20"/>
          <w:lang w:val="es-ES_tradnl"/>
        </w:rPr>
      </w:pPr>
    </w:p>
    <w:p w14:paraId="33EA3513" w14:textId="77777777" w:rsidR="0010380E" w:rsidRPr="00431469" w:rsidRDefault="0010380E" w:rsidP="00D862A4">
      <w:pPr>
        <w:pStyle w:val="SingleTxt"/>
        <w:tabs>
          <w:tab w:val="clear" w:pos="1742"/>
          <w:tab w:val="clear" w:pos="2693"/>
        </w:tabs>
        <w:spacing w:after="0"/>
        <w:ind w:left="2268" w:hanging="641"/>
        <w:rPr>
          <w:sz w:val="20"/>
          <w:szCs w:val="20"/>
          <w:lang w:val="es-ES_tradnl"/>
        </w:rPr>
      </w:pPr>
      <w:r w:rsidRPr="00431469">
        <w:rPr>
          <w:sz w:val="20"/>
          <w:szCs w:val="20"/>
          <w:lang w:val="es-ES_tradnl"/>
        </w:rPr>
        <w:tab/>
        <w:t>Sí</w:t>
      </w:r>
      <w:r w:rsidRPr="00431469">
        <w:rPr>
          <w:sz w:val="20"/>
          <w:szCs w:val="20"/>
          <w:lang w:val="es-ES_tradnl"/>
        </w:rPr>
        <w:tab/>
        <w:t>[   ]</w:t>
      </w:r>
    </w:p>
    <w:p w14:paraId="3B02F6AA" w14:textId="77777777" w:rsidR="0010380E" w:rsidRPr="00431469" w:rsidRDefault="0010380E" w:rsidP="00D862A4">
      <w:pPr>
        <w:pStyle w:val="SingleTxt"/>
        <w:tabs>
          <w:tab w:val="clear" w:pos="1742"/>
          <w:tab w:val="clear" w:pos="2693"/>
        </w:tabs>
        <w:spacing w:after="0"/>
        <w:ind w:left="2268" w:hanging="641"/>
        <w:rPr>
          <w:sz w:val="20"/>
          <w:szCs w:val="20"/>
          <w:lang w:val="es-ES_tradnl"/>
        </w:rPr>
      </w:pPr>
      <w:r w:rsidRPr="00431469">
        <w:rPr>
          <w:sz w:val="20"/>
          <w:szCs w:val="20"/>
          <w:lang w:val="es-ES_tradnl"/>
        </w:rPr>
        <w:tab/>
        <w:t>No</w:t>
      </w:r>
      <w:r w:rsidRPr="00431469">
        <w:rPr>
          <w:sz w:val="20"/>
          <w:szCs w:val="20"/>
          <w:lang w:val="es-ES_tradnl"/>
        </w:rPr>
        <w:tab/>
        <w:t>[   ]</w:t>
      </w:r>
    </w:p>
    <w:p w14:paraId="7BBDACA6" w14:textId="77777777" w:rsidR="0010380E" w:rsidRPr="00431469" w:rsidRDefault="0010380E" w:rsidP="0010380E">
      <w:pPr>
        <w:pStyle w:val="SingleTxt"/>
        <w:spacing w:after="0"/>
        <w:rPr>
          <w:sz w:val="20"/>
          <w:szCs w:val="20"/>
          <w:lang w:val="es-ES_tradnl"/>
        </w:rPr>
      </w:pPr>
    </w:p>
    <w:p w14:paraId="369554CA" w14:textId="77777777" w:rsidR="0010380E" w:rsidRPr="00431469" w:rsidRDefault="0010380E" w:rsidP="008C4C86">
      <w:pPr>
        <w:pStyle w:val="SingleTxt"/>
        <w:keepNext/>
        <w:keepLines/>
        <w:spacing w:after="0"/>
        <w:ind w:left="1742" w:right="1264" w:hanging="475"/>
        <w:rPr>
          <w:sz w:val="20"/>
          <w:szCs w:val="20"/>
          <w:lang w:val="es-ES_tradnl"/>
        </w:rPr>
      </w:pPr>
      <w:r w:rsidRPr="00431469">
        <w:rPr>
          <w:sz w:val="20"/>
          <w:szCs w:val="20"/>
          <w:lang w:val="es-ES_tradnl"/>
        </w:rPr>
        <w:lastRenderedPageBreak/>
        <w:t>15.</w:t>
      </w:r>
      <w:r w:rsidRPr="00431469">
        <w:rPr>
          <w:sz w:val="20"/>
          <w:szCs w:val="20"/>
          <w:lang w:val="es-ES_tradnl"/>
        </w:rPr>
        <w:tab/>
      </w:r>
      <w:r w:rsidR="00A72BEB" w:rsidRPr="00431469">
        <w:rPr>
          <w:sz w:val="20"/>
          <w:szCs w:val="20"/>
          <w:lang w:val="es-ES_tradnl"/>
        </w:rPr>
        <w:t>¿Ha habido algún caso de extradición de esa índole durante el período abarcado por la encuesta?</w:t>
      </w:r>
    </w:p>
    <w:p w14:paraId="19E2A639" w14:textId="77777777" w:rsidR="0010380E" w:rsidRPr="00431469" w:rsidRDefault="0010380E" w:rsidP="008C4C86">
      <w:pPr>
        <w:pStyle w:val="SingleTxt"/>
        <w:keepNext/>
        <w:keepLines/>
        <w:spacing w:after="0"/>
        <w:ind w:right="1264"/>
        <w:rPr>
          <w:sz w:val="20"/>
          <w:szCs w:val="20"/>
          <w:lang w:val="es-ES_tradnl"/>
        </w:rPr>
      </w:pPr>
    </w:p>
    <w:p w14:paraId="270F8E35" w14:textId="77777777" w:rsidR="0010380E" w:rsidRPr="00431469" w:rsidRDefault="0010380E" w:rsidP="008C4C86">
      <w:pPr>
        <w:pStyle w:val="SingleTxt"/>
        <w:keepNext/>
        <w:keepLines/>
        <w:tabs>
          <w:tab w:val="clear" w:pos="1742"/>
          <w:tab w:val="clear" w:pos="2693"/>
        </w:tabs>
        <w:spacing w:after="0"/>
        <w:ind w:left="2268" w:right="1264" w:hanging="641"/>
        <w:rPr>
          <w:sz w:val="20"/>
          <w:szCs w:val="20"/>
          <w:lang w:val="es-ES_tradnl"/>
        </w:rPr>
      </w:pPr>
      <w:r w:rsidRPr="00431469">
        <w:rPr>
          <w:sz w:val="20"/>
          <w:szCs w:val="20"/>
          <w:lang w:val="es-ES_tradnl"/>
        </w:rPr>
        <w:tab/>
        <w:t>Sí</w:t>
      </w:r>
      <w:r w:rsidRPr="00431469">
        <w:rPr>
          <w:sz w:val="20"/>
          <w:szCs w:val="20"/>
          <w:lang w:val="es-ES_tradnl"/>
        </w:rPr>
        <w:tab/>
        <w:t>[   ]</w:t>
      </w:r>
    </w:p>
    <w:p w14:paraId="1ACF5542" w14:textId="77777777" w:rsidR="0010380E" w:rsidRPr="00431469" w:rsidRDefault="0010380E" w:rsidP="008C4C86">
      <w:pPr>
        <w:pStyle w:val="SingleTxt"/>
        <w:keepNext/>
        <w:keepLines/>
        <w:tabs>
          <w:tab w:val="clear" w:pos="1742"/>
          <w:tab w:val="clear" w:pos="2693"/>
        </w:tabs>
        <w:spacing w:after="0"/>
        <w:ind w:left="2268" w:right="1264" w:hanging="641"/>
        <w:rPr>
          <w:sz w:val="20"/>
          <w:szCs w:val="20"/>
          <w:lang w:val="es-ES_tradnl"/>
        </w:rPr>
      </w:pPr>
      <w:r w:rsidRPr="00431469">
        <w:rPr>
          <w:sz w:val="20"/>
          <w:szCs w:val="20"/>
          <w:lang w:val="es-ES_tradnl"/>
        </w:rPr>
        <w:tab/>
        <w:t>No</w:t>
      </w:r>
      <w:r w:rsidRPr="00431469">
        <w:rPr>
          <w:sz w:val="20"/>
          <w:szCs w:val="20"/>
          <w:lang w:val="es-ES_tradnl"/>
        </w:rPr>
        <w:tab/>
        <w:t>[   ]</w:t>
      </w:r>
    </w:p>
    <w:p w14:paraId="1F067BD4" w14:textId="77777777" w:rsidR="00273301" w:rsidRPr="00431469" w:rsidRDefault="00273301" w:rsidP="008C4C86">
      <w:pPr>
        <w:pStyle w:val="SingleTxt"/>
        <w:keepNext/>
        <w:keepLines/>
        <w:tabs>
          <w:tab w:val="clear" w:pos="2693"/>
        </w:tabs>
        <w:spacing w:after="0"/>
        <w:ind w:right="1264"/>
        <w:rPr>
          <w:sz w:val="20"/>
          <w:szCs w:val="20"/>
          <w:lang w:val="es-ES_tradnl"/>
        </w:rPr>
      </w:pPr>
    </w:p>
    <w:p w14:paraId="56C925FE" w14:textId="77777777" w:rsidR="0010380E" w:rsidRPr="00431469" w:rsidRDefault="0010380E" w:rsidP="008C4C86">
      <w:pPr>
        <w:pStyle w:val="SingleTxt"/>
        <w:keepNext/>
        <w:keepLines/>
        <w:spacing w:after="0"/>
        <w:ind w:right="1264"/>
        <w:rPr>
          <w:sz w:val="20"/>
          <w:szCs w:val="20"/>
          <w:lang w:val="es-ES_tradnl"/>
        </w:rPr>
      </w:pPr>
      <w:r w:rsidRPr="00431469">
        <w:rPr>
          <w:sz w:val="20"/>
          <w:szCs w:val="20"/>
          <w:lang w:val="es-ES_tradnl"/>
        </w:rPr>
        <w:tab/>
      </w:r>
      <w:r w:rsidR="00BB46AB">
        <w:rPr>
          <w:kern w:val="14"/>
          <w:sz w:val="20"/>
          <w:szCs w:val="20"/>
          <w:lang w:val="es-ES_tradnl"/>
        </w:rPr>
        <w:t>En caso</w:t>
      </w:r>
      <w:r w:rsidR="00BB46AB" w:rsidRPr="00431469">
        <w:rPr>
          <w:kern w:val="14"/>
          <w:sz w:val="20"/>
          <w:szCs w:val="20"/>
          <w:lang w:val="es-ES_tradnl"/>
        </w:rPr>
        <w:t xml:space="preserve"> afirmativ</w:t>
      </w:r>
      <w:r w:rsidR="00BB46AB">
        <w:rPr>
          <w:kern w:val="14"/>
          <w:sz w:val="20"/>
          <w:szCs w:val="20"/>
          <w:lang w:val="es-ES_tradnl"/>
        </w:rPr>
        <w:t>o</w:t>
      </w:r>
      <w:r w:rsidR="00273301" w:rsidRPr="00431469">
        <w:rPr>
          <w:sz w:val="20"/>
          <w:szCs w:val="20"/>
          <w:lang w:val="es-ES_tradnl"/>
        </w:rPr>
        <w:t>, proporcione detalles</w:t>
      </w:r>
      <w:r w:rsidRPr="00431469">
        <w:rPr>
          <w:sz w:val="20"/>
          <w:szCs w:val="20"/>
          <w:lang w:val="es-ES_tradnl"/>
        </w:rPr>
        <w:t>:</w:t>
      </w:r>
    </w:p>
    <w:p w14:paraId="7DC36107" w14:textId="77777777" w:rsidR="0010380E" w:rsidRPr="00431469" w:rsidRDefault="0010380E" w:rsidP="00A62CB4">
      <w:pPr>
        <w:pStyle w:val="SingleTxt"/>
        <w:keepNext/>
        <w:keepLines/>
        <w:spacing w:after="0"/>
        <w:rPr>
          <w:sz w:val="20"/>
          <w:szCs w:val="20"/>
          <w:lang w:val="es-ES_tradnl"/>
        </w:rPr>
      </w:pP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10380E" w:rsidRPr="00DF1E23" w14:paraId="63A34B0E" w14:textId="77777777" w:rsidTr="006A5AEB">
        <w:tc>
          <w:tcPr>
            <w:tcW w:w="2717" w:type="dxa"/>
            <w:tcBorders>
              <w:top w:val="nil"/>
              <w:bottom w:val="dotted" w:sz="4" w:space="0" w:color="auto"/>
            </w:tcBorders>
          </w:tcPr>
          <w:p w14:paraId="4B6E4EFD" w14:textId="77777777" w:rsidR="0010380E" w:rsidRPr="00431469" w:rsidRDefault="0010380E" w:rsidP="00A62CB4">
            <w:pPr>
              <w:pStyle w:val="SingleTxt"/>
              <w:keepNext/>
              <w:keepLines/>
              <w:tabs>
                <w:tab w:val="left" w:pos="483"/>
              </w:tabs>
              <w:suppressAutoHyphens/>
              <w:spacing w:after="0"/>
              <w:ind w:left="-113" w:right="-113"/>
              <w:rPr>
                <w:spacing w:val="4"/>
                <w:w w:val="103"/>
                <w:kern w:val="14"/>
                <w:sz w:val="20"/>
                <w:szCs w:val="20"/>
                <w:lang w:val="es-ES_tradnl"/>
              </w:rPr>
            </w:pPr>
          </w:p>
        </w:tc>
        <w:tc>
          <w:tcPr>
            <w:tcW w:w="4198" w:type="dxa"/>
            <w:tcBorders>
              <w:top w:val="nil"/>
              <w:bottom w:val="dotted" w:sz="4" w:space="0" w:color="auto"/>
            </w:tcBorders>
          </w:tcPr>
          <w:p w14:paraId="61D92D14" w14:textId="77777777" w:rsidR="0010380E" w:rsidRPr="00431469" w:rsidRDefault="0010380E" w:rsidP="00A62CB4">
            <w:pPr>
              <w:pStyle w:val="SingleTxt"/>
              <w:keepNext/>
              <w:keepLines/>
              <w:suppressAutoHyphens/>
              <w:spacing w:after="0"/>
              <w:ind w:left="-113" w:right="0"/>
              <w:rPr>
                <w:spacing w:val="4"/>
                <w:w w:val="103"/>
                <w:kern w:val="14"/>
                <w:sz w:val="20"/>
                <w:szCs w:val="20"/>
                <w:lang w:val="es-ES_tradnl"/>
              </w:rPr>
            </w:pPr>
          </w:p>
        </w:tc>
      </w:tr>
      <w:tr w:rsidR="0010380E" w:rsidRPr="00DF1E23" w14:paraId="2207A1A7" w14:textId="77777777" w:rsidTr="006A5AEB">
        <w:tc>
          <w:tcPr>
            <w:tcW w:w="2717" w:type="dxa"/>
            <w:tcBorders>
              <w:top w:val="nil"/>
              <w:bottom w:val="dotted" w:sz="4" w:space="0" w:color="auto"/>
            </w:tcBorders>
          </w:tcPr>
          <w:p w14:paraId="0A833C6B" w14:textId="77777777" w:rsidR="0010380E" w:rsidRPr="00431469" w:rsidRDefault="0010380E" w:rsidP="00A62CB4">
            <w:pPr>
              <w:pStyle w:val="SingleTxt"/>
              <w:keepNext/>
              <w:keepLines/>
              <w:tabs>
                <w:tab w:val="left" w:pos="483"/>
              </w:tabs>
              <w:suppressAutoHyphens/>
              <w:spacing w:after="0"/>
              <w:ind w:left="-113" w:right="-113"/>
              <w:rPr>
                <w:spacing w:val="4"/>
                <w:w w:val="103"/>
                <w:kern w:val="14"/>
                <w:sz w:val="20"/>
                <w:szCs w:val="20"/>
                <w:lang w:val="es-ES_tradnl"/>
              </w:rPr>
            </w:pPr>
          </w:p>
        </w:tc>
        <w:tc>
          <w:tcPr>
            <w:tcW w:w="4198" w:type="dxa"/>
            <w:tcBorders>
              <w:top w:val="nil"/>
              <w:bottom w:val="dotted" w:sz="4" w:space="0" w:color="auto"/>
            </w:tcBorders>
          </w:tcPr>
          <w:p w14:paraId="67B190A9" w14:textId="77777777" w:rsidR="0010380E" w:rsidRPr="00431469" w:rsidRDefault="0010380E" w:rsidP="00A62CB4">
            <w:pPr>
              <w:pStyle w:val="SingleTxt"/>
              <w:keepNext/>
              <w:keepLines/>
              <w:suppressAutoHyphens/>
              <w:spacing w:after="0"/>
              <w:ind w:left="-113" w:right="0"/>
              <w:rPr>
                <w:spacing w:val="4"/>
                <w:w w:val="103"/>
                <w:kern w:val="14"/>
                <w:sz w:val="20"/>
                <w:szCs w:val="20"/>
                <w:lang w:val="es-ES_tradnl"/>
              </w:rPr>
            </w:pPr>
          </w:p>
        </w:tc>
      </w:tr>
    </w:tbl>
    <w:p w14:paraId="19D1399E" w14:textId="77777777" w:rsidR="0010380E" w:rsidRPr="00431469" w:rsidRDefault="0010380E" w:rsidP="00A62CB4">
      <w:pPr>
        <w:pStyle w:val="SingleTxt"/>
        <w:keepNext/>
        <w:keepLines/>
        <w:spacing w:after="0"/>
        <w:rPr>
          <w:sz w:val="20"/>
          <w:szCs w:val="20"/>
          <w:lang w:val="es-ES_tradnl"/>
        </w:rPr>
      </w:pPr>
    </w:p>
    <w:p w14:paraId="0A9C33D9" w14:textId="77777777" w:rsidR="0010380E" w:rsidRPr="00431469" w:rsidRDefault="0010380E" w:rsidP="0010380E">
      <w:pPr>
        <w:pStyle w:val="SingleTxt"/>
        <w:spacing w:after="0"/>
        <w:ind w:left="1742" w:hanging="475"/>
        <w:rPr>
          <w:sz w:val="20"/>
          <w:szCs w:val="20"/>
          <w:lang w:val="es-ES_tradnl"/>
        </w:rPr>
      </w:pPr>
      <w:r w:rsidRPr="00431469">
        <w:rPr>
          <w:sz w:val="20"/>
          <w:szCs w:val="20"/>
          <w:lang w:val="es-ES_tradnl"/>
        </w:rPr>
        <w:t>16.</w:t>
      </w:r>
      <w:r w:rsidRPr="00431469">
        <w:rPr>
          <w:sz w:val="20"/>
          <w:szCs w:val="20"/>
          <w:lang w:val="es-ES_tradnl"/>
        </w:rPr>
        <w:tab/>
      </w:r>
      <w:r w:rsidR="00827B9A" w:rsidRPr="00431469">
        <w:rPr>
          <w:sz w:val="20"/>
          <w:szCs w:val="20"/>
          <w:lang w:val="es-ES_tradnl"/>
        </w:rPr>
        <w:t>¿Se ha realizado recientemente algún estudio sobre la pena capital en su país?</w:t>
      </w:r>
    </w:p>
    <w:p w14:paraId="257DD052" w14:textId="77777777" w:rsidR="0010380E" w:rsidRPr="00431469" w:rsidRDefault="0010380E" w:rsidP="0010380E">
      <w:pPr>
        <w:pStyle w:val="SingleTxt"/>
        <w:spacing w:after="0"/>
        <w:ind w:left="1742" w:hanging="475"/>
        <w:rPr>
          <w:sz w:val="20"/>
          <w:szCs w:val="20"/>
          <w:lang w:val="es-ES_tradnl"/>
        </w:rPr>
      </w:pPr>
    </w:p>
    <w:p w14:paraId="66AD8E03" w14:textId="77777777" w:rsidR="0010380E" w:rsidRPr="00431469" w:rsidRDefault="0010380E" w:rsidP="00B72170">
      <w:pPr>
        <w:pStyle w:val="SingleTxt"/>
        <w:tabs>
          <w:tab w:val="clear" w:pos="1742"/>
          <w:tab w:val="clear" w:pos="2693"/>
        </w:tabs>
        <w:spacing w:after="0"/>
        <w:ind w:left="2268" w:hanging="641"/>
        <w:rPr>
          <w:sz w:val="20"/>
          <w:szCs w:val="20"/>
          <w:lang w:val="es-ES_tradnl"/>
        </w:rPr>
      </w:pPr>
      <w:r w:rsidRPr="00431469">
        <w:rPr>
          <w:sz w:val="20"/>
          <w:szCs w:val="20"/>
          <w:lang w:val="es-ES_tradnl"/>
        </w:rPr>
        <w:tab/>
        <w:t>Sí</w:t>
      </w:r>
      <w:r w:rsidRPr="00431469">
        <w:rPr>
          <w:sz w:val="20"/>
          <w:szCs w:val="20"/>
          <w:lang w:val="es-ES_tradnl"/>
        </w:rPr>
        <w:tab/>
        <w:t>[   ]</w:t>
      </w:r>
    </w:p>
    <w:p w14:paraId="2B2DFA15" w14:textId="77777777" w:rsidR="0010380E" w:rsidRPr="00431469" w:rsidRDefault="0010380E" w:rsidP="00B72170">
      <w:pPr>
        <w:pStyle w:val="SingleTxt"/>
        <w:tabs>
          <w:tab w:val="clear" w:pos="1742"/>
          <w:tab w:val="clear" w:pos="2693"/>
        </w:tabs>
        <w:spacing w:after="0"/>
        <w:ind w:left="2268" w:hanging="641"/>
        <w:rPr>
          <w:sz w:val="20"/>
          <w:szCs w:val="20"/>
          <w:lang w:val="es-ES_tradnl"/>
        </w:rPr>
      </w:pPr>
      <w:r w:rsidRPr="00431469">
        <w:rPr>
          <w:sz w:val="20"/>
          <w:szCs w:val="20"/>
          <w:lang w:val="es-ES_tradnl"/>
        </w:rPr>
        <w:tab/>
        <w:t>No</w:t>
      </w:r>
      <w:r w:rsidRPr="00431469">
        <w:rPr>
          <w:sz w:val="20"/>
          <w:szCs w:val="20"/>
          <w:lang w:val="es-ES_tradnl"/>
        </w:rPr>
        <w:tab/>
        <w:t>[   ]</w:t>
      </w:r>
    </w:p>
    <w:p w14:paraId="1DDFCE2C" w14:textId="77777777" w:rsidR="0010380E" w:rsidRPr="00431469" w:rsidRDefault="0010380E" w:rsidP="0010380E">
      <w:pPr>
        <w:pStyle w:val="SingleTxt"/>
        <w:spacing w:after="0"/>
        <w:rPr>
          <w:sz w:val="20"/>
          <w:szCs w:val="20"/>
          <w:lang w:val="es-ES_tradnl"/>
        </w:rPr>
      </w:pPr>
    </w:p>
    <w:p w14:paraId="2DF53FF5" w14:textId="77777777" w:rsidR="0010380E" w:rsidRPr="00431469" w:rsidRDefault="0010380E" w:rsidP="0010380E">
      <w:pPr>
        <w:pStyle w:val="SingleTxt"/>
        <w:spacing w:after="0"/>
        <w:rPr>
          <w:sz w:val="20"/>
          <w:szCs w:val="20"/>
          <w:lang w:val="es-ES_tradnl"/>
        </w:rPr>
      </w:pPr>
      <w:r w:rsidRPr="00431469">
        <w:rPr>
          <w:sz w:val="20"/>
          <w:szCs w:val="20"/>
          <w:lang w:val="es-ES_tradnl"/>
        </w:rPr>
        <w:tab/>
      </w:r>
      <w:r w:rsidR="00F84A55">
        <w:rPr>
          <w:kern w:val="14"/>
          <w:sz w:val="20"/>
          <w:szCs w:val="20"/>
          <w:lang w:val="es-ES_tradnl"/>
        </w:rPr>
        <w:t>En caso</w:t>
      </w:r>
      <w:r w:rsidR="00F84A55" w:rsidRPr="00431469">
        <w:rPr>
          <w:kern w:val="14"/>
          <w:sz w:val="20"/>
          <w:szCs w:val="20"/>
          <w:lang w:val="es-ES_tradnl"/>
        </w:rPr>
        <w:t xml:space="preserve"> afirmativ</w:t>
      </w:r>
      <w:r w:rsidR="00F84A55">
        <w:rPr>
          <w:kern w:val="14"/>
          <w:sz w:val="20"/>
          <w:szCs w:val="20"/>
          <w:lang w:val="es-ES_tradnl"/>
        </w:rPr>
        <w:t>o</w:t>
      </w:r>
      <w:r w:rsidR="00EA3585" w:rsidRPr="00431469">
        <w:rPr>
          <w:sz w:val="20"/>
          <w:szCs w:val="20"/>
          <w:lang w:val="es-ES_tradnl"/>
        </w:rPr>
        <w:t>, proporcione detalles</w:t>
      </w:r>
      <w:r w:rsidRPr="00431469">
        <w:rPr>
          <w:sz w:val="20"/>
          <w:szCs w:val="20"/>
          <w:lang w:val="es-ES_tradnl"/>
        </w:rPr>
        <w:t>:</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10380E" w:rsidRPr="00DF1E23" w14:paraId="18B0956F" w14:textId="77777777" w:rsidTr="006A5AEB">
        <w:tc>
          <w:tcPr>
            <w:tcW w:w="2717" w:type="dxa"/>
            <w:tcBorders>
              <w:top w:val="nil"/>
              <w:bottom w:val="dotted" w:sz="4" w:space="0" w:color="auto"/>
            </w:tcBorders>
          </w:tcPr>
          <w:p w14:paraId="34A368E8" w14:textId="77777777" w:rsidR="0010380E" w:rsidRPr="00431469" w:rsidRDefault="0010380E" w:rsidP="006A5AEB">
            <w:pPr>
              <w:pStyle w:val="SingleTxt"/>
              <w:keepNext/>
              <w:tabs>
                <w:tab w:val="left" w:pos="483"/>
              </w:tabs>
              <w:suppressAutoHyphens/>
              <w:spacing w:after="0"/>
              <w:ind w:left="-113" w:right="-113"/>
              <w:rPr>
                <w:spacing w:val="4"/>
                <w:w w:val="103"/>
                <w:kern w:val="14"/>
                <w:sz w:val="20"/>
                <w:szCs w:val="20"/>
                <w:lang w:val="es-ES_tradnl"/>
              </w:rPr>
            </w:pPr>
          </w:p>
        </w:tc>
        <w:tc>
          <w:tcPr>
            <w:tcW w:w="4198" w:type="dxa"/>
            <w:tcBorders>
              <w:top w:val="nil"/>
              <w:bottom w:val="dotted" w:sz="4" w:space="0" w:color="auto"/>
            </w:tcBorders>
          </w:tcPr>
          <w:p w14:paraId="7BFC4A05" w14:textId="77777777" w:rsidR="0010380E" w:rsidRPr="00431469" w:rsidRDefault="0010380E" w:rsidP="006A5AEB">
            <w:pPr>
              <w:pStyle w:val="SingleTxt"/>
              <w:keepNext/>
              <w:suppressAutoHyphens/>
              <w:spacing w:after="0"/>
              <w:ind w:left="-113" w:right="0"/>
              <w:rPr>
                <w:spacing w:val="4"/>
                <w:w w:val="103"/>
                <w:kern w:val="14"/>
                <w:sz w:val="20"/>
                <w:szCs w:val="20"/>
                <w:lang w:val="es-ES_tradnl"/>
              </w:rPr>
            </w:pPr>
          </w:p>
        </w:tc>
      </w:tr>
      <w:tr w:rsidR="0010380E" w:rsidRPr="00DF1E23" w14:paraId="5A851586" w14:textId="77777777" w:rsidTr="006A5AEB">
        <w:tc>
          <w:tcPr>
            <w:tcW w:w="2717" w:type="dxa"/>
            <w:tcBorders>
              <w:top w:val="nil"/>
              <w:bottom w:val="dotted" w:sz="4" w:space="0" w:color="auto"/>
            </w:tcBorders>
          </w:tcPr>
          <w:p w14:paraId="4961814A" w14:textId="77777777" w:rsidR="0010380E" w:rsidRPr="00431469" w:rsidRDefault="0010380E" w:rsidP="006A5AEB">
            <w:pPr>
              <w:pStyle w:val="SingleTxt"/>
              <w:keepNext/>
              <w:tabs>
                <w:tab w:val="left" w:pos="483"/>
              </w:tabs>
              <w:suppressAutoHyphens/>
              <w:spacing w:after="0"/>
              <w:ind w:left="-113" w:right="-113"/>
              <w:rPr>
                <w:spacing w:val="4"/>
                <w:w w:val="103"/>
                <w:kern w:val="14"/>
                <w:sz w:val="20"/>
                <w:szCs w:val="20"/>
                <w:lang w:val="es-ES_tradnl"/>
              </w:rPr>
            </w:pPr>
          </w:p>
        </w:tc>
        <w:tc>
          <w:tcPr>
            <w:tcW w:w="4198" w:type="dxa"/>
            <w:tcBorders>
              <w:top w:val="nil"/>
              <w:bottom w:val="dotted" w:sz="4" w:space="0" w:color="auto"/>
            </w:tcBorders>
          </w:tcPr>
          <w:p w14:paraId="3CA9D60A" w14:textId="77777777" w:rsidR="0010380E" w:rsidRPr="00431469" w:rsidRDefault="0010380E" w:rsidP="006A5AEB">
            <w:pPr>
              <w:pStyle w:val="SingleTxt"/>
              <w:keepNext/>
              <w:suppressAutoHyphens/>
              <w:spacing w:after="0"/>
              <w:ind w:left="-113" w:right="0"/>
              <w:rPr>
                <w:spacing w:val="4"/>
                <w:w w:val="103"/>
                <w:kern w:val="14"/>
                <w:sz w:val="20"/>
                <w:szCs w:val="20"/>
                <w:lang w:val="es-ES_tradnl"/>
              </w:rPr>
            </w:pPr>
          </w:p>
        </w:tc>
      </w:tr>
    </w:tbl>
    <w:p w14:paraId="3E9791FE" w14:textId="77777777" w:rsidR="0010380E" w:rsidRPr="00431469" w:rsidRDefault="0010380E" w:rsidP="0010380E">
      <w:pPr>
        <w:pStyle w:val="SingleTxt"/>
        <w:spacing w:after="0"/>
        <w:rPr>
          <w:sz w:val="20"/>
          <w:szCs w:val="20"/>
          <w:lang w:val="es-ES_tradnl"/>
        </w:rPr>
      </w:pPr>
    </w:p>
    <w:p w14:paraId="57C88EB8" w14:textId="77777777" w:rsidR="0010380E" w:rsidRPr="00431469" w:rsidRDefault="0010380E" w:rsidP="00EA3585">
      <w:pPr>
        <w:pStyle w:val="SingleTxt"/>
        <w:spacing w:after="0"/>
        <w:ind w:left="1742" w:hanging="475"/>
        <w:rPr>
          <w:sz w:val="20"/>
          <w:szCs w:val="20"/>
          <w:lang w:val="es-ES_tradnl"/>
        </w:rPr>
      </w:pPr>
      <w:r w:rsidRPr="00431469">
        <w:rPr>
          <w:sz w:val="20"/>
          <w:szCs w:val="20"/>
          <w:lang w:val="es-ES_tradnl"/>
        </w:rPr>
        <w:tab/>
      </w:r>
      <w:r w:rsidR="003767A5">
        <w:rPr>
          <w:kern w:val="14"/>
          <w:sz w:val="20"/>
          <w:szCs w:val="20"/>
          <w:lang w:val="es-ES_tradnl"/>
        </w:rPr>
        <w:t>En caso</w:t>
      </w:r>
      <w:r w:rsidR="003767A5" w:rsidRPr="00431469">
        <w:rPr>
          <w:kern w:val="14"/>
          <w:sz w:val="20"/>
          <w:szCs w:val="20"/>
          <w:lang w:val="es-ES_tradnl"/>
        </w:rPr>
        <w:t xml:space="preserve"> </w:t>
      </w:r>
      <w:r w:rsidR="00EA3585" w:rsidRPr="00431469">
        <w:rPr>
          <w:sz w:val="20"/>
          <w:szCs w:val="20"/>
          <w:lang w:val="es-ES_tradnl"/>
        </w:rPr>
        <w:t>negativ</w:t>
      </w:r>
      <w:r w:rsidR="003767A5">
        <w:rPr>
          <w:sz w:val="20"/>
          <w:szCs w:val="20"/>
          <w:lang w:val="es-ES_tradnl"/>
        </w:rPr>
        <w:t>o</w:t>
      </w:r>
      <w:r w:rsidR="00EA3585" w:rsidRPr="00431469">
        <w:rPr>
          <w:sz w:val="20"/>
          <w:szCs w:val="20"/>
          <w:lang w:val="es-ES_tradnl"/>
        </w:rPr>
        <w:t>, ¿ha adoptado el Gobierno alguna medida para promover la investigación en ese ámbito?</w:t>
      </w:r>
    </w:p>
    <w:p w14:paraId="441813B1" w14:textId="77777777" w:rsidR="004C2173" w:rsidRPr="00431469" w:rsidRDefault="004C2173" w:rsidP="00EA3585">
      <w:pPr>
        <w:pStyle w:val="SingleTxt"/>
        <w:spacing w:after="0"/>
        <w:ind w:left="1742" w:hanging="475"/>
        <w:rPr>
          <w:sz w:val="20"/>
          <w:szCs w:val="20"/>
          <w:lang w:val="es-ES_tradnl"/>
        </w:rPr>
      </w:pPr>
    </w:p>
    <w:p w14:paraId="6AB847E3" w14:textId="77777777" w:rsidR="0010380E" w:rsidRPr="00431469" w:rsidRDefault="0010380E" w:rsidP="00B72170">
      <w:pPr>
        <w:pStyle w:val="SingleTxt"/>
        <w:tabs>
          <w:tab w:val="clear" w:pos="1742"/>
          <w:tab w:val="clear" w:pos="2693"/>
        </w:tabs>
        <w:spacing w:after="0"/>
        <w:ind w:left="2268" w:hanging="641"/>
        <w:rPr>
          <w:sz w:val="20"/>
          <w:szCs w:val="20"/>
          <w:lang w:val="es-ES_tradnl"/>
        </w:rPr>
      </w:pPr>
      <w:r w:rsidRPr="00431469">
        <w:rPr>
          <w:sz w:val="20"/>
          <w:szCs w:val="20"/>
          <w:lang w:val="es-ES_tradnl"/>
        </w:rPr>
        <w:tab/>
        <w:t>Sí</w:t>
      </w:r>
      <w:r w:rsidRPr="00431469">
        <w:rPr>
          <w:sz w:val="20"/>
          <w:szCs w:val="20"/>
          <w:lang w:val="es-ES_tradnl"/>
        </w:rPr>
        <w:tab/>
        <w:t>[   ]</w:t>
      </w:r>
    </w:p>
    <w:p w14:paraId="3AAAC075" w14:textId="77777777" w:rsidR="0010380E" w:rsidRPr="00431469" w:rsidRDefault="0010380E" w:rsidP="00B72170">
      <w:pPr>
        <w:pStyle w:val="SingleTxt"/>
        <w:tabs>
          <w:tab w:val="clear" w:pos="1742"/>
          <w:tab w:val="clear" w:pos="2693"/>
        </w:tabs>
        <w:spacing w:after="0"/>
        <w:ind w:left="2268" w:hanging="641"/>
        <w:rPr>
          <w:sz w:val="20"/>
          <w:szCs w:val="20"/>
          <w:lang w:val="es-ES_tradnl"/>
        </w:rPr>
      </w:pPr>
      <w:r w:rsidRPr="00431469">
        <w:rPr>
          <w:sz w:val="20"/>
          <w:szCs w:val="20"/>
          <w:lang w:val="es-ES_tradnl"/>
        </w:rPr>
        <w:tab/>
        <w:t>No</w:t>
      </w:r>
      <w:r w:rsidRPr="00431469">
        <w:rPr>
          <w:sz w:val="20"/>
          <w:szCs w:val="20"/>
          <w:lang w:val="es-ES_tradnl"/>
        </w:rPr>
        <w:tab/>
        <w:t>[   ]</w:t>
      </w:r>
    </w:p>
    <w:p w14:paraId="43A61F0C" w14:textId="77777777" w:rsidR="0010380E" w:rsidRPr="00431469" w:rsidRDefault="0010380E" w:rsidP="0010380E">
      <w:pPr>
        <w:pStyle w:val="SingleTxt"/>
        <w:spacing w:after="0"/>
        <w:rPr>
          <w:sz w:val="20"/>
          <w:szCs w:val="20"/>
          <w:lang w:val="es-ES_tradnl"/>
        </w:rPr>
      </w:pPr>
      <w:r w:rsidRPr="00431469">
        <w:rPr>
          <w:sz w:val="20"/>
          <w:szCs w:val="20"/>
          <w:lang w:val="es-ES_tradnl"/>
        </w:rPr>
        <w:tab/>
      </w:r>
    </w:p>
    <w:p w14:paraId="5701E154" w14:textId="77777777" w:rsidR="0010380E" w:rsidRPr="00431469" w:rsidRDefault="0010380E" w:rsidP="0010380E">
      <w:pPr>
        <w:pStyle w:val="SingleTxt"/>
        <w:spacing w:after="0"/>
        <w:rPr>
          <w:sz w:val="20"/>
          <w:szCs w:val="20"/>
          <w:lang w:val="es-ES_tradnl"/>
        </w:rPr>
      </w:pPr>
      <w:r w:rsidRPr="00431469">
        <w:rPr>
          <w:sz w:val="20"/>
          <w:szCs w:val="20"/>
          <w:lang w:val="es-ES_tradnl"/>
        </w:rPr>
        <w:tab/>
      </w:r>
      <w:r w:rsidR="0068531B">
        <w:rPr>
          <w:kern w:val="14"/>
          <w:sz w:val="20"/>
          <w:szCs w:val="20"/>
          <w:lang w:val="es-ES_tradnl"/>
        </w:rPr>
        <w:t>En caso</w:t>
      </w:r>
      <w:r w:rsidR="0068531B" w:rsidRPr="00431469">
        <w:rPr>
          <w:kern w:val="14"/>
          <w:sz w:val="20"/>
          <w:szCs w:val="20"/>
          <w:lang w:val="es-ES_tradnl"/>
        </w:rPr>
        <w:t xml:space="preserve"> afirmativ</w:t>
      </w:r>
      <w:r w:rsidR="0068531B">
        <w:rPr>
          <w:kern w:val="14"/>
          <w:sz w:val="20"/>
          <w:szCs w:val="20"/>
          <w:lang w:val="es-ES_tradnl"/>
        </w:rPr>
        <w:t>o</w:t>
      </w:r>
      <w:r w:rsidR="00373744" w:rsidRPr="00431469">
        <w:rPr>
          <w:sz w:val="20"/>
          <w:szCs w:val="20"/>
          <w:lang w:val="es-ES_tradnl"/>
        </w:rPr>
        <w:t>, proporcione detalles</w:t>
      </w:r>
      <w:r w:rsidRPr="00431469">
        <w:rPr>
          <w:sz w:val="20"/>
          <w:szCs w:val="20"/>
          <w:lang w:val="es-ES_tradnl"/>
        </w:rPr>
        <w:t>:</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10380E" w:rsidRPr="00DF1E23" w14:paraId="4622BC4E" w14:textId="77777777" w:rsidTr="006A5AEB">
        <w:tc>
          <w:tcPr>
            <w:tcW w:w="2717" w:type="dxa"/>
            <w:tcBorders>
              <w:top w:val="nil"/>
              <w:bottom w:val="dotted" w:sz="4" w:space="0" w:color="auto"/>
            </w:tcBorders>
          </w:tcPr>
          <w:p w14:paraId="7E2E48C6" w14:textId="77777777" w:rsidR="0010380E" w:rsidRPr="00431469" w:rsidRDefault="0010380E" w:rsidP="006A5AEB">
            <w:pPr>
              <w:pStyle w:val="SingleTxt"/>
              <w:keepNext/>
              <w:tabs>
                <w:tab w:val="left" w:pos="483"/>
              </w:tabs>
              <w:suppressAutoHyphens/>
              <w:spacing w:after="0"/>
              <w:ind w:left="-113" w:right="-113"/>
              <w:rPr>
                <w:spacing w:val="4"/>
                <w:w w:val="103"/>
                <w:kern w:val="14"/>
                <w:sz w:val="20"/>
                <w:szCs w:val="20"/>
                <w:lang w:val="es-ES_tradnl"/>
              </w:rPr>
            </w:pPr>
          </w:p>
        </w:tc>
        <w:tc>
          <w:tcPr>
            <w:tcW w:w="4198" w:type="dxa"/>
            <w:tcBorders>
              <w:top w:val="nil"/>
              <w:bottom w:val="dotted" w:sz="4" w:space="0" w:color="auto"/>
            </w:tcBorders>
          </w:tcPr>
          <w:p w14:paraId="50AADE65" w14:textId="77777777" w:rsidR="0010380E" w:rsidRPr="00431469" w:rsidRDefault="0010380E" w:rsidP="006A5AEB">
            <w:pPr>
              <w:pStyle w:val="SingleTxt"/>
              <w:keepNext/>
              <w:suppressAutoHyphens/>
              <w:spacing w:after="0"/>
              <w:ind w:left="-113" w:right="0"/>
              <w:rPr>
                <w:spacing w:val="4"/>
                <w:w w:val="103"/>
                <w:kern w:val="14"/>
                <w:sz w:val="20"/>
                <w:szCs w:val="20"/>
                <w:lang w:val="es-ES_tradnl"/>
              </w:rPr>
            </w:pPr>
          </w:p>
        </w:tc>
      </w:tr>
      <w:tr w:rsidR="0010380E" w:rsidRPr="00DF1E23" w14:paraId="08786E03" w14:textId="77777777" w:rsidTr="006A5AEB">
        <w:tc>
          <w:tcPr>
            <w:tcW w:w="2717" w:type="dxa"/>
            <w:tcBorders>
              <w:top w:val="nil"/>
              <w:bottom w:val="dotted" w:sz="4" w:space="0" w:color="auto"/>
            </w:tcBorders>
          </w:tcPr>
          <w:p w14:paraId="3D9EE097" w14:textId="77777777" w:rsidR="0010380E" w:rsidRPr="00431469" w:rsidRDefault="0010380E" w:rsidP="006A5AEB">
            <w:pPr>
              <w:pStyle w:val="SingleTxt"/>
              <w:keepNext/>
              <w:tabs>
                <w:tab w:val="left" w:pos="483"/>
              </w:tabs>
              <w:suppressAutoHyphens/>
              <w:spacing w:after="0"/>
              <w:ind w:left="-113" w:right="-113"/>
              <w:rPr>
                <w:spacing w:val="4"/>
                <w:w w:val="103"/>
                <w:kern w:val="14"/>
                <w:sz w:val="20"/>
                <w:szCs w:val="20"/>
                <w:lang w:val="es-ES_tradnl"/>
              </w:rPr>
            </w:pPr>
          </w:p>
        </w:tc>
        <w:tc>
          <w:tcPr>
            <w:tcW w:w="4198" w:type="dxa"/>
            <w:tcBorders>
              <w:top w:val="nil"/>
              <w:bottom w:val="dotted" w:sz="4" w:space="0" w:color="auto"/>
            </w:tcBorders>
          </w:tcPr>
          <w:p w14:paraId="131ADC0C" w14:textId="77777777" w:rsidR="0010380E" w:rsidRPr="00431469" w:rsidRDefault="0010380E" w:rsidP="006A5AEB">
            <w:pPr>
              <w:pStyle w:val="SingleTxt"/>
              <w:keepNext/>
              <w:suppressAutoHyphens/>
              <w:spacing w:after="0"/>
              <w:ind w:left="-113" w:right="0"/>
              <w:rPr>
                <w:spacing w:val="4"/>
                <w:w w:val="103"/>
                <w:kern w:val="14"/>
                <w:sz w:val="20"/>
                <w:szCs w:val="20"/>
                <w:lang w:val="es-ES_tradnl"/>
              </w:rPr>
            </w:pPr>
          </w:p>
        </w:tc>
      </w:tr>
    </w:tbl>
    <w:p w14:paraId="0F211EAB" w14:textId="77777777" w:rsidR="0010380E" w:rsidRPr="00431469" w:rsidRDefault="0010380E" w:rsidP="0010380E">
      <w:pPr>
        <w:pStyle w:val="SingleTxt"/>
        <w:spacing w:after="0"/>
        <w:rPr>
          <w:sz w:val="20"/>
          <w:szCs w:val="20"/>
          <w:lang w:val="es-ES_tradnl"/>
        </w:rPr>
      </w:pPr>
    </w:p>
    <w:p w14:paraId="04A234BB" w14:textId="77777777" w:rsidR="0010380E" w:rsidRPr="007854E2" w:rsidRDefault="0010380E" w:rsidP="0010380E">
      <w:pPr>
        <w:pStyle w:val="SingleTxt"/>
        <w:spacing w:after="0"/>
        <w:rPr>
          <w:b/>
          <w:bCs/>
          <w:lang w:val="es-ES_tradnl"/>
        </w:rPr>
      </w:pPr>
      <w:r w:rsidRPr="007854E2">
        <w:rPr>
          <w:b/>
          <w:bCs/>
          <w:lang w:val="es-ES_tradnl"/>
        </w:rPr>
        <w:tab/>
      </w:r>
      <w:r w:rsidR="003620CD" w:rsidRPr="007854E2">
        <w:rPr>
          <w:b/>
          <w:bCs/>
          <w:lang w:val="es-ES_tradnl"/>
        </w:rPr>
        <w:t>Si su Estado abolió por completo la pena capital durante el período abarcado por la encuesta, no es necesario que conteste más preguntas. Gracias por su colaboración.</w:t>
      </w:r>
    </w:p>
    <w:p w14:paraId="5DCD9CA9" w14:textId="77777777" w:rsidR="0010380E" w:rsidRPr="007854E2" w:rsidRDefault="0010380E" w:rsidP="0010380E">
      <w:pPr>
        <w:pStyle w:val="SingleTxt"/>
        <w:spacing w:after="0"/>
        <w:rPr>
          <w:lang w:val="es-ES_tradnl"/>
        </w:rPr>
      </w:pPr>
    </w:p>
    <w:p w14:paraId="33FFD81C" w14:textId="77777777" w:rsidR="0010380E" w:rsidRPr="007854E2" w:rsidRDefault="0010380E" w:rsidP="0010380E">
      <w:pPr>
        <w:pStyle w:val="SingleTxt"/>
        <w:spacing w:after="0"/>
        <w:rPr>
          <w:b/>
          <w:bCs/>
          <w:lang w:val="es-ES_tradnl"/>
        </w:rPr>
      </w:pPr>
      <w:r w:rsidRPr="007854E2">
        <w:rPr>
          <w:b/>
          <w:bCs/>
          <w:lang w:val="es-ES_tradnl"/>
        </w:rPr>
        <w:tab/>
      </w:r>
      <w:r w:rsidR="003620CD" w:rsidRPr="007854E2">
        <w:rPr>
          <w:b/>
          <w:bCs/>
          <w:lang w:val="es-ES_tradnl"/>
        </w:rPr>
        <w:t>Si su Estado no había abolido por completo la pena capital al finalizar el período abarcado por la encuesta, deberá responder a la sección 3.</w:t>
      </w:r>
    </w:p>
    <w:p w14:paraId="79128668" w14:textId="77777777" w:rsidR="004A537F" w:rsidRPr="00431469" w:rsidRDefault="004A537F" w:rsidP="00F35826">
      <w:pPr>
        <w:pStyle w:val="SingleTxt"/>
        <w:suppressAutoHyphens/>
        <w:rPr>
          <w:sz w:val="20"/>
          <w:szCs w:val="20"/>
          <w:lang w:val="es-ES_tradnl"/>
        </w:rPr>
      </w:pPr>
    </w:p>
    <w:p w14:paraId="56BB349F" w14:textId="77777777" w:rsidR="00BF3651" w:rsidRPr="00431469" w:rsidRDefault="00BF3651">
      <w:pPr>
        <w:tabs>
          <w:tab w:val="clear" w:pos="459"/>
          <w:tab w:val="clear" w:pos="924"/>
          <w:tab w:val="clear" w:pos="1383"/>
        </w:tabs>
        <w:suppressAutoHyphens w:val="0"/>
        <w:rPr>
          <w:w w:val="100"/>
          <w:kern w:val="0"/>
          <w:sz w:val="20"/>
          <w:lang w:val="es-ES_tradnl" w:eastAsia="en-US"/>
        </w:rPr>
      </w:pPr>
      <w:r w:rsidRPr="00431469">
        <w:rPr>
          <w:sz w:val="20"/>
          <w:lang w:val="es-ES_tradnl"/>
        </w:rPr>
        <w:br w:type="page"/>
      </w:r>
    </w:p>
    <w:p w14:paraId="66DEA6E1" w14:textId="77777777" w:rsidR="003B1065" w:rsidRPr="00431469" w:rsidRDefault="003B1065" w:rsidP="003B106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es-ES_tradnl"/>
        </w:rPr>
      </w:pPr>
      <w:r w:rsidRPr="00431469">
        <w:rPr>
          <w:lang w:val="es-ES_tradnl"/>
        </w:rPr>
        <w:lastRenderedPageBreak/>
        <w:tab/>
      </w:r>
      <w:r w:rsidRPr="00431469">
        <w:rPr>
          <w:lang w:val="es-ES_tradnl"/>
        </w:rPr>
        <w:tab/>
      </w:r>
      <w:r w:rsidR="00E70E51" w:rsidRPr="00431469">
        <w:rPr>
          <w:lang w:val="es-ES_tradnl"/>
        </w:rPr>
        <w:t>Sección 3. Salvaguardias para garantizar la protección de los derechos de los condenados a la pena de muerte</w:t>
      </w:r>
    </w:p>
    <w:p w14:paraId="06B4EDE4" w14:textId="77777777" w:rsidR="003B1065" w:rsidRPr="00431469" w:rsidRDefault="003B1065" w:rsidP="003B1065">
      <w:pPr>
        <w:pStyle w:val="SingleTxt"/>
        <w:spacing w:after="0"/>
        <w:rPr>
          <w:sz w:val="10"/>
          <w:lang w:val="es-ES_tradnl"/>
        </w:rPr>
      </w:pPr>
    </w:p>
    <w:p w14:paraId="661709BC" w14:textId="77777777" w:rsidR="003B1065" w:rsidRPr="00431469" w:rsidRDefault="003B1065" w:rsidP="003B1065">
      <w:pPr>
        <w:pStyle w:val="SingleTxt"/>
        <w:spacing w:after="0"/>
        <w:rPr>
          <w:sz w:val="10"/>
          <w:lang w:val="es-ES_tradnl"/>
        </w:rPr>
      </w:pPr>
    </w:p>
    <w:p w14:paraId="1CDD5D32" w14:textId="77777777" w:rsidR="003B1065" w:rsidRPr="00F576C0" w:rsidRDefault="00E70E51" w:rsidP="003B1065">
      <w:pPr>
        <w:pStyle w:val="SingleTxt"/>
        <w:spacing w:after="0"/>
        <w:rPr>
          <w:lang w:val="es-ES_tradnl"/>
        </w:rPr>
      </w:pPr>
      <w:r w:rsidRPr="00F576C0">
        <w:rPr>
          <w:lang w:val="es-ES_tradnl"/>
        </w:rPr>
        <w:t xml:space="preserve">El Consejo Económico y Social aprobó las salvaguardias para garantizar la protección de los derechos de los condenados a la pena de muerte en su resolución 1984/50 y </w:t>
      </w:r>
      <w:r w:rsidR="004E6AD4">
        <w:rPr>
          <w:lang w:val="es-ES_tradnl"/>
        </w:rPr>
        <w:t>d</w:t>
      </w:r>
      <w:r w:rsidRPr="00F576C0">
        <w:rPr>
          <w:lang w:val="es-ES_tradnl"/>
        </w:rPr>
        <w:t>e</w:t>
      </w:r>
      <w:r w:rsidR="004E6AD4">
        <w:rPr>
          <w:lang w:val="es-ES_tradnl"/>
        </w:rPr>
        <w:t>fin</w:t>
      </w:r>
      <w:r w:rsidRPr="00F576C0">
        <w:rPr>
          <w:lang w:val="es-ES_tradnl"/>
        </w:rPr>
        <w:t>ió su aplicación en sus resoluciones 1989/64 y 1996/15. Únicamente debe responder a esta sección si en su Estado no se había abolido por completo la pena capital antes de que finalizara el período abarcado por la encuesta, el 31 de diciembre de</w:t>
      </w:r>
      <w:r w:rsidR="00F576C0">
        <w:rPr>
          <w:lang w:val="es-ES_tradnl"/>
        </w:rPr>
        <w:t> </w:t>
      </w:r>
      <w:r w:rsidRPr="00F576C0">
        <w:rPr>
          <w:lang w:val="es-ES_tradnl"/>
        </w:rPr>
        <w:t>2018.</w:t>
      </w:r>
    </w:p>
    <w:p w14:paraId="734D1037" w14:textId="77777777" w:rsidR="003B1065" w:rsidRPr="00431469" w:rsidRDefault="003B1065" w:rsidP="003B1065">
      <w:pPr>
        <w:pStyle w:val="SingleTxt"/>
        <w:spacing w:after="0"/>
        <w:rPr>
          <w:sz w:val="20"/>
          <w:szCs w:val="20"/>
          <w:lang w:val="es-ES_tradnl"/>
        </w:rPr>
      </w:pPr>
    </w:p>
    <w:p w14:paraId="6E741200" w14:textId="77777777" w:rsidR="003B1065" w:rsidRPr="00431469" w:rsidRDefault="003B1065" w:rsidP="003B1065">
      <w:pPr>
        <w:pStyle w:val="SingleTxt"/>
        <w:spacing w:after="0"/>
        <w:ind w:left="1742" w:hanging="475"/>
        <w:rPr>
          <w:sz w:val="20"/>
          <w:szCs w:val="20"/>
          <w:lang w:val="es-ES_tradnl"/>
        </w:rPr>
      </w:pPr>
      <w:r w:rsidRPr="00431469">
        <w:rPr>
          <w:sz w:val="20"/>
          <w:szCs w:val="20"/>
          <w:lang w:val="es-ES_tradnl"/>
        </w:rPr>
        <w:t>1.</w:t>
      </w:r>
      <w:r w:rsidRPr="00431469">
        <w:rPr>
          <w:sz w:val="20"/>
          <w:szCs w:val="20"/>
          <w:lang w:val="es-ES_tradnl"/>
        </w:rPr>
        <w:tab/>
      </w:r>
      <w:r w:rsidR="00B81783" w:rsidRPr="00431469">
        <w:rPr>
          <w:sz w:val="20"/>
          <w:szCs w:val="20"/>
          <w:lang w:val="es-ES_tradnl"/>
        </w:rPr>
        <w:t>¿Prohíbe la legislación de su país que se imponga la pena capital para castigar delitos para los que no estaba prevista por ley en el momento en que fueron cometidos?</w:t>
      </w:r>
    </w:p>
    <w:p w14:paraId="75E38C4C" w14:textId="77777777" w:rsidR="003B1065" w:rsidRPr="00431469" w:rsidRDefault="003B1065" w:rsidP="003B1065">
      <w:pPr>
        <w:pStyle w:val="SingleTxt"/>
        <w:spacing w:after="0"/>
        <w:ind w:left="1742" w:hanging="475"/>
        <w:rPr>
          <w:sz w:val="20"/>
          <w:szCs w:val="20"/>
          <w:lang w:val="es-ES_tradnl"/>
        </w:rPr>
      </w:pPr>
    </w:p>
    <w:p w14:paraId="358A3B04" w14:textId="77777777" w:rsidR="003B1065" w:rsidRPr="00431469" w:rsidRDefault="003B1065" w:rsidP="009D1A47">
      <w:pPr>
        <w:pStyle w:val="SingleTxt"/>
        <w:tabs>
          <w:tab w:val="clear" w:pos="1742"/>
          <w:tab w:val="clear" w:pos="2693"/>
        </w:tabs>
        <w:spacing w:after="0"/>
        <w:ind w:left="2268" w:hanging="641"/>
        <w:rPr>
          <w:sz w:val="20"/>
          <w:szCs w:val="20"/>
          <w:lang w:val="es-ES_tradnl"/>
        </w:rPr>
      </w:pPr>
      <w:r w:rsidRPr="00431469">
        <w:rPr>
          <w:sz w:val="20"/>
          <w:szCs w:val="20"/>
          <w:lang w:val="es-ES_tradnl"/>
        </w:rPr>
        <w:tab/>
      </w:r>
      <w:r w:rsidR="000F6AE7" w:rsidRPr="00431469">
        <w:rPr>
          <w:sz w:val="20"/>
          <w:szCs w:val="20"/>
          <w:lang w:val="es-ES_tradnl"/>
        </w:rPr>
        <w:t>Sí</w:t>
      </w:r>
      <w:r w:rsidRPr="00431469">
        <w:rPr>
          <w:sz w:val="20"/>
          <w:szCs w:val="20"/>
          <w:lang w:val="es-ES_tradnl"/>
        </w:rPr>
        <w:tab/>
        <w:t>[   ]</w:t>
      </w:r>
    </w:p>
    <w:p w14:paraId="1306E897" w14:textId="77777777" w:rsidR="003B1065" w:rsidRPr="00431469" w:rsidRDefault="003B1065" w:rsidP="009D1A47">
      <w:pPr>
        <w:pStyle w:val="SingleTxt"/>
        <w:tabs>
          <w:tab w:val="clear" w:pos="1742"/>
          <w:tab w:val="clear" w:pos="2693"/>
        </w:tabs>
        <w:spacing w:after="0"/>
        <w:ind w:left="2268" w:hanging="641"/>
        <w:rPr>
          <w:sz w:val="20"/>
          <w:szCs w:val="20"/>
          <w:lang w:val="es-ES_tradnl"/>
        </w:rPr>
      </w:pPr>
      <w:r w:rsidRPr="00431469">
        <w:rPr>
          <w:sz w:val="20"/>
          <w:szCs w:val="20"/>
          <w:lang w:val="es-ES_tradnl"/>
        </w:rPr>
        <w:tab/>
        <w:t>No</w:t>
      </w:r>
      <w:r w:rsidRPr="00431469">
        <w:rPr>
          <w:sz w:val="20"/>
          <w:szCs w:val="20"/>
          <w:lang w:val="es-ES_tradnl"/>
        </w:rPr>
        <w:tab/>
        <w:t>[   ]</w:t>
      </w:r>
    </w:p>
    <w:p w14:paraId="0B159E0F" w14:textId="77777777" w:rsidR="003B1065" w:rsidRPr="00431469" w:rsidRDefault="003B1065" w:rsidP="003B1065">
      <w:pPr>
        <w:pStyle w:val="SingleTxt"/>
        <w:spacing w:after="0"/>
        <w:rPr>
          <w:sz w:val="20"/>
          <w:szCs w:val="20"/>
          <w:lang w:val="es-ES_tradnl"/>
        </w:rPr>
      </w:pPr>
    </w:p>
    <w:p w14:paraId="575D5793" w14:textId="77777777" w:rsidR="003B1065" w:rsidRPr="00431469" w:rsidRDefault="003B1065" w:rsidP="00E97C06">
      <w:pPr>
        <w:pStyle w:val="SingleTxt"/>
        <w:spacing w:after="0"/>
        <w:ind w:left="1742" w:hanging="475"/>
        <w:rPr>
          <w:sz w:val="20"/>
          <w:szCs w:val="20"/>
          <w:lang w:val="es-ES_tradnl"/>
        </w:rPr>
      </w:pPr>
      <w:r w:rsidRPr="00431469">
        <w:rPr>
          <w:sz w:val="20"/>
          <w:szCs w:val="20"/>
          <w:lang w:val="es-ES_tradnl"/>
        </w:rPr>
        <w:t>2.</w:t>
      </w:r>
      <w:r w:rsidRPr="00431469">
        <w:rPr>
          <w:sz w:val="20"/>
          <w:szCs w:val="20"/>
          <w:lang w:val="es-ES_tradnl"/>
        </w:rPr>
        <w:tab/>
      </w:r>
      <w:r w:rsidR="00B81783" w:rsidRPr="00431469">
        <w:rPr>
          <w:sz w:val="20"/>
          <w:szCs w:val="20"/>
          <w:lang w:val="es-ES_tradnl"/>
        </w:rPr>
        <w:t>¿Se impusieron o ejecutaron condenas de esa índole con carácter retroactivo en el período comprendido entre 2014 y 2018?</w:t>
      </w:r>
    </w:p>
    <w:p w14:paraId="32F59019" w14:textId="77777777" w:rsidR="003B1065" w:rsidRPr="00431469" w:rsidRDefault="003B1065" w:rsidP="003B1065">
      <w:pPr>
        <w:pStyle w:val="SingleTxt"/>
        <w:spacing w:after="0"/>
        <w:rPr>
          <w:sz w:val="20"/>
          <w:szCs w:val="20"/>
          <w:lang w:val="es-ES_tradnl"/>
        </w:rPr>
      </w:pPr>
    </w:p>
    <w:p w14:paraId="11A5E5ED" w14:textId="77777777" w:rsidR="003B1065" w:rsidRPr="00431469" w:rsidRDefault="003B1065" w:rsidP="009D1A47">
      <w:pPr>
        <w:pStyle w:val="SingleTxt"/>
        <w:tabs>
          <w:tab w:val="clear" w:pos="1742"/>
          <w:tab w:val="clear" w:pos="2693"/>
        </w:tabs>
        <w:spacing w:after="0"/>
        <w:ind w:left="2268" w:hanging="641"/>
        <w:rPr>
          <w:sz w:val="20"/>
          <w:szCs w:val="20"/>
          <w:lang w:val="es-ES_tradnl"/>
        </w:rPr>
      </w:pPr>
      <w:r w:rsidRPr="00431469">
        <w:rPr>
          <w:sz w:val="20"/>
          <w:szCs w:val="20"/>
          <w:lang w:val="es-ES_tradnl"/>
        </w:rPr>
        <w:tab/>
      </w:r>
      <w:r w:rsidR="000F6AE7" w:rsidRPr="00431469">
        <w:rPr>
          <w:sz w:val="20"/>
          <w:szCs w:val="20"/>
          <w:lang w:val="es-ES_tradnl"/>
        </w:rPr>
        <w:t>Sí</w:t>
      </w:r>
      <w:r w:rsidRPr="00431469">
        <w:rPr>
          <w:sz w:val="20"/>
          <w:szCs w:val="20"/>
          <w:lang w:val="es-ES_tradnl"/>
        </w:rPr>
        <w:tab/>
        <w:t>[   ]</w:t>
      </w:r>
    </w:p>
    <w:p w14:paraId="24727C95" w14:textId="77777777" w:rsidR="003B1065" w:rsidRPr="00431469" w:rsidRDefault="003B1065" w:rsidP="009D1A47">
      <w:pPr>
        <w:pStyle w:val="SingleTxt"/>
        <w:tabs>
          <w:tab w:val="clear" w:pos="1742"/>
          <w:tab w:val="clear" w:pos="2693"/>
        </w:tabs>
        <w:spacing w:after="0"/>
        <w:ind w:left="2268" w:hanging="641"/>
        <w:rPr>
          <w:sz w:val="20"/>
          <w:szCs w:val="20"/>
          <w:lang w:val="es-ES_tradnl"/>
        </w:rPr>
      </w:pPr>
      <w:r w:rsidRPr="00431469">
        <w:rPr>
          <w:sz w:val="20"/>
          <w:szCs w:val="20"/>
          <w:lang w:val="es-ES_tradnl"/>
        </w:rPr>
        <w:tab/>
        <w:t>No</w:t>
      </w:r>
      <w:r w:rsidRPr="00431469">
        <w:rPr>
          <w:sz w:val="20"/>
          <w:szCs w:val="20"/>
          <w:lang w:val="es-ES_tradnl"/>
        </w:rPr>
        <w:tab/>
        <w:t>[   ]</w:t>
      </w:r>
    </w:p>
    <w:p w14:paraId="57221E8B" w14:textId="77777777" w:rsidR="003B1065" w:rsidRPr="00431469" w:rsidRDefault="003B1065" w:rsidP="003B1065">
      <w:pPr>
        <w:pStyle w:val="SingleTxt"/>
        <w:spacing w:after="0"/>
        <w:rPr>
          <w:sz w:val="20"/>
          <w:szCs w:val="20"/>
          <w:lang w:val="es-ES_tradnl"/>
        </w:rPr>
      </w:pPr>
    </w:p>
    <w:tbl>
      <w:tblPr>
        <w:tblW w:w="6915" w:type="dxa"/>
        <w:tblInd w:w="1844" w:type="dxa"/>
        <w:tblBorders>
          <w:bottom w:val="dotted" w:sz="4" w:space="0" w:color="auto"/>
        </w:tblBorders>
        <w:tblLook w:val="0000" w:firstRow="0" w:lastRow="0" w:firstColumn="0" w:lastColumn="0" w:noHBand="0" w:noVBand="0"/>
      </w:tblPr>
      <w:tblGrid>
        <w:gridCol w:w="2834"/>
        <w:gridCol w:w="4081"/>
      </w:tblGrid>
      <w:tr w:rsidR="003B1065" w:rsidRPr="00DF1E23" w14:paraId="776F733A" w14:textId="77777777" w:rsidTr="004B3391">
        <w:tc>
          <w:tcPr>
            <w:tcW w:w="2834" w:type="dxa"/>
            <w:tcBorders>
              <w:bottom w:val="nil"/>
            </w:tcBorders>
          </w:tcPr>
          <w:p w14:paraId="52FAA019" w14:textId="77777777" w:rsidR="003B1065" w:rsidRPr="00431469" w:rsidRDefault="0041111A" w:rsidP="006A5AEB">
            <w:pPr>
              <w:pStyle w:val="SingleTxt"/>
              <w:tabs>
                <w:tab w:val="left" w:pos="483"/>
              </w:tabs>
              <w:suppressAutoHyphens/>
              <w:spacing w:after="0"/>
              <w:ind w:left="-113" w:right="0"/>
              <w:rPr>
                <w:spacing w:val="4"/>
                <w:w w:val="103"/>
                <w:kern w:val="14"/>
                <w:sz w:val="20"/>
                <w:szCs w:val="20"/>
                <w:lang w:val="es-ES_tradnl"/>
              </w:rPr>
            </w:pPr>
            <w:r>
              <w:rPr>
                <w:kern w:val="14"/>
                <w:sz w:val="20"/>
                <w:szCs w:val="20"/>
                <w:lang w:val="es-ES_tradnl"/>
              </w:rPr>
              <w:t>En caso</w:t>
            </w:r>
            <w:r w:rsidRPr="00431469">
              <w:rPr>
                <w:kern w:val="14"/>
                <w:sz w:val="20"/>
                <w:szCs w:val="20"/>
                <w:lang w:val="es-ES_tradnl"/>
              </w:rPr>
              <w:t xml:space="preserve"> afirmativ</w:t>
            </w:r>
            <w:r>
              <w:rPr>
                <w:kern w:val="14"/>
                <w:sz w:val="20"/>
                <w:szCs w:val="20"/>
                <w:lang w:val="es-ES_tradnl"/>
              </w:rPr>
              <w:t>o</w:t>
            </w:r>
            <w:r w:rsidR="00B81783" w:rsidRPr="00431469">
              <w:rPr>
                <w:spacing w:val="4"/>
                <w:w w:val="103"/>
                <w:kern w:val="14"/>
                <w:sz w:val="20"/>
                <w:szCs w:val="20"/>
                <w:lang w:val="es-ES_tradnl"/>
              </w:rPr>
              <w:t>, proporcione detalles</w:t>
            </w:r>
            <w:r w:rsidR="003B1065" w:rsidRPr="00431469">
              <w:rPr>
                <w:spacing w:val="4"/>
                <w:w w:val="103"/>
                <w:kern w:val="14"/>
                <w:sz w:val="20"/>
                <w:szCs w:val="20"/>
                <w:lang w:val="es-ES_tradnl"/>
              </w:rPr>
              <w:t>:</w:t>
            </w:r>
          </w:p>
        </w:tc>
        <w:tc>
          <w:tcPr>
            <w:tcW w:w="4081" w:type="dxa"/>
            <w:tcBorders>
              <w:bottom w:val="dotted" w:sz="4" w:space="0" w:color="auto"/>
            </w:tcBorders>
          </w:tcPr>
          <w:p w14:paraId="73DCC49B" w14:textId="77777777" w:rsidR="003B1065" w:rsidRPr="00431469" w:rsidRDefault="003B1065" w:rsidP="006A5AEB">
            <w:pPr>
              <w:pStyle w:val="SingleTxt"/>
              <w:suppressAutoHyphens/>
              <w:spacing w:after="0"/>
              <w:ind w:left="-113" w:right="0"/>
              <w:rPr>
                <w:spacing w:val="4"/>
                <w:w w:val="103"/>
                <w:kern w:val="14"/>
                <w:sz w:val="20"/>
                <w:szCs w:val="20"/>
                <w:lang w:val="es-ES_tradnl"/>
              </w:rPr>
            </w:pPr>
          </w:p>
        </w:tc>
      </w:tr>
      <w:tr w:rsidR="003B1065" w:rsidRPr="00DF1E23" w14:paraId="20012C96" w14:textId="77777777" w:rsidTr="004B3391">
        <w:tc>
          <w:tcPr>
            <w:tcW w:w="2834" w:type="dxa"/>
            <w:tcBorders>
              <w:top w:val="nil"/>
              <w:bottom w:val="dotted" w:sz="4" w:space="0" w:color="auto"/>
            </w:tcBorders>
          </w:tcPr>
          <w:p w14:paraId="09A48145" w14:textId="77777777" w:rsidR="003B1065" w:rsidRPr="00431469" w:rsidRDefault="003B1065" w:rsidP="006A5AEB">
            <w:pPr>
              <w:pStyle w:val="SingleTxt"/>
              <w:tabs>
                <w:tab w:val="left" w:pos="483"/>
              </w:tabs>
              <w:suppressAutoHyphens/>
              <w:spacing w:after="0"/>
              <w:ind w:left="-113" w:right="0"/>
              <w:rPr>
                <w:spacing w:val="4"/>
                <w:w w:val="103"/>
                <w:kern w:val="14"/>
                <w:sz w:val="20"/>
                <w:szCs w:val="20"/>
                <w:lang w:val="es-ES_tradnl"/>
              </w:rPr>
            </w:pPr>
          </w:p>
        </w:tc>
        <w:tc>
          <w:tcPr>
            <w:tcW w:w="4081" w:type="dxa"/>
            <w:tcBorders>
              <w:top w:val="dotted" w:sz="4" w:space="0" w:color="auto"/>
              <w:bottom w:val="dotted" w:sz="4" w:space="0" w:color="auto"/>
            </w:tcBorders>
          </w:tcPr>
          <w:p w14:paraId="06FFD7A9" w14:textId="77777777" w:rsidR="003B1065" w:rsidRPr="00431469" w:rsidRDefault="003B1065" w:rsidP="006A5AEB">
            <w:pPr>
              <w:pStyle w:val="SingleTxt"/>
              <w:suppressAutoHyphens/>
              <w:spacing w:after="0"/>
              <w:ind w:left="-113" w:right="0"/>
              <w:rPr>
                <w:spacing w:val="4"/>
                <w:w w:val="103"/>
                <w:kern w:val="14"/>
                <w:sz w:val="20"/>
                <w:szCs w:val="20"/>
                <w:lang w:val="es-ES_tradnl"/>
              </w:rPr>
            </w:pPr>
          </w:p>
        </w:tc>
      </w:tr>
    </w:tbl>
    <w:p w14:paraId="68184730" w14:textId="77777777" w:rsidR="003B1065" w:rsidRPr="00431469" w:rsidRDefault="003B1065" w:rsidP="003B1065">
      <w:pPr>
        <w:pStyle w:val="SingleTxt"/>
        <w:spacing w:after="0"/>
        <w:rPr>
          <w:sz w:val="20"/>
          <w:szCs w:val="20"/>
          <w:lang w:val="es-ES_tradnl"/>
        </w:rPr>
      </w:pPr>
    </w:p>
    <w:p w14:paraId="066FEE55" w14:textId="77777777" w:rsidR="003B1065" w:rsidRPr="00431469" w:rsidRDefault="00B81783" w:rsidP="00E97C06">
      <w:pPr>
        <w:pStyle w:val="SingleTxt"/>
        <w:spacing w:after="0"/>
        <w:ind w:left="1742" w:hanging="475"/>
        <w:rPr>
          <w:sz w:val="20"/>
          <w:szCs w:val="20"/>
          <w:lang w:val="es-ES_tradnl"/>
        </w:rPr>
      </w:pPr>
      <w:r w:rsidRPr="00431469">
        <w:rPr>
          <w:sz w:val="20"/>
          <w:szCs w:val="20"/>
          <w:lang w:val="es-ES_tradnl"/>
        </w:rPr>
        <w:t>3.</w:t>
      </w:r>
      <w:r w:rsidRPr="00431469">
        <w:rPr>
          <w:sz w:val="20"/>
          <w:szCs w:val="20"/>
          <w:lang w:val="es-ES_tradnl"/>
        </w:rPr>
        <w:tab/>
      </w:r>
      <w:r w:rsidR="00F43619" w:rsidRPr="00431469">
        <w:rPr>
          <w:sz w:val="20"/>
          <w:szCs w:val="20"/>
          <w:lang w:val="es-ES_tradnl"/>
        </w:rPr>
        <w:t>¿Prevé la ley que pueda imponerse una condena más leve en lugar de la pena capital si, después de que se haya sentenciado a muerte al condenado, se aprueba una ley en virtud de la cual la pena de muerte queda abolida o pasa a ser de imposición discrecional en lugar de obligatoria?</w:t>
      </w:r>
    </w:p>
    <w:p w14:paraId="0F16E9F4" w14:textId="77777777" w:rsidR="003B1065" w:rsidRPr="00431469" w:rsidRDefault="003B1065" w:rsidP="003B1065">
      <w:pPr>
        <w:pStyle w:val="SingleTxt"/>
        <w:spacing w:after="0"/>
        <w:ind w:left="1747"/>
        <w:rPr>
          <w:sz w:val="20"/>
          <w:szCs w:val="20"/>
          <w:lang w:val="es-ES_tradnl"/>
        </w:rPr>
      </w:pPr>
    </w:p>
    <w:p w14:paraId="7D19FC85" w14:textId="77777777" w:rsidR="003B1065" w:rsidRPr="00431469" w:rsidRDefault="003B1065" w:rsidP="009D1A47">
      <w:pPr>
        <w:pStyle w:val="SingleTxt"/>
        <w:tabs>
          <w:tab w:val="clear" w:pos="1742"/>
          <w:tab w:val="clear" w:pos="2693"/>
        </w:tabs>
        <w:spacing w:after="0"/>
        <w:ind w:left="2268" w:hanging="641"/>
        <w:rPr>
          <w:sz w:val="20"/>
          <w:szCs w:val="20"/>
          <w:lang w:val="es-ES_tradnl"/>
        </w:rPr>
      </w:pPr>
      <w:r w:rsidRPr="00431469">
        <w:rPr>
          <w:sz w:val="20"/>
          <w:szCs w:val="20"/>
          <w:lang w:val="es-ES_tradnl"/>
        </w:rPr>
        <w:tab/>
      </w:r>
      <w:r w:rsidR="000F6AE7" w:rsidRPr="00431469">
        <w:rPr>
          <w:sz w:val="20"/>
          <w:szCs w:val="20"/>
          <w:lang w:val="es-ES_tradnl"/>
        </w:rPr>
        <w:t>Sí</w:t>
      </w:r>
      <w:r w:rsidRPr="00431469">
        <w:rPr>
          <w:sz w:val="20"/>
          <w:szCs w:val="20"/>
          <w:lang w:val="es-ES_tradnl"/>
        </w:rPr>
        <w:tab/>
        <w:t>[   ]</w:t>
      </w:r>
    </w:p>
    <w:p w14:paraId="68F97413" w14:textId="77777777" w:rsidR="003B1065" w:rsidRPr="00431469" w:rsidRDefault="003B1065" w:rsidP="009D1A47">
      <w:pPr>
        <w:pStyle w:val="SingleTxt"/>
        <w:tabs>
          <w:tab w:val="clear" w:pos="1742"/>
          <w:tab w:val="clear" w:pos="2693"/>
        </w:tabs>
        <w:spacing w:after="0"/>
        <w:ind w:left="2268" w:hanging="641"/>
        <w:rPr>
          <w:sz w:val="20"/>
          <w:szCs w:val="20"/>
          <w:lang w:val="es-ES_tradnl"/>
        </w:rPr>
      </w:pPr>
      <w:r w:rsidRPr="00431469">
        <w:rPr>
          <w:sz w:val="20"/>
          <w:szCs w:val="20"/>
          <w:lang w:val="es-ES_tradnl"/>
        </w:rPr>
        <w:tab/>
        <w:t>No</w:t>
      </w:r>
      <w:r w:rsidRPr="00431469">
        <w:rPr>
          <w:sz w:val="20"/>
          <w:szCs w:val="20"/>
          <w:lang w:val="es-ES_tradnl"/>
        </w:rPr>
        <w:tab/>
        <w:t>[   ]</w:t>
      </w:r>
    </w:p>
    <w:p w14:paraId="44E6DD2F" w14:textId="77777777" w:rsidR="003B1065" w:rsidRPr="00431469" w:rsidRDefault="003B1065" w:rsidP="003B1065">
      <w:pPr>
        <w:pStyle w:val="SingleTxt"/>
        <w:spacing w:after="0"/>
        <w:rPr>
          <w:sz w:val="20"/>
          <w:szCs w:val="20"/>
          <w:lang w:val="es-ES_tradnl"/>
        </w:rPr>
      </w:pPr>
    </w:p>
    <w:p w14:paraId="67C03D92" w14:textId="77777777" w:rsidR="003B1065" w:rsidRPr="00431469" w:rsidRDefault="003B1065" w:rsidP="003B1065">
      <w:pPr>
        <w:pStyle w:val="SingleTxt"/>
        <w:spacing w:after="0"/>
        <w:ind w:left="1742" w:hanging="475"/>
        <w:rPr>
          <w:sz w:val="20"/>
          <w:szCs w:val="20"/>
          <w:lang w:val="es-ES_tradnl"/>
        </w:rPr>
      </w:pPr>
      <w:r w:rsidRPr="00431469">
        <w:rPr>
          <w:sz w:val="20"/>
          <w:szCs w:val="20"/>
          <w:lang w:val="es-ES_tradnl"/>
        </w:rPr>
        <w:t>4.</w:t>
      </w:r>
      <w:r w:rsidRPr="00431469">
        <w:rPr>
          <w:sz w:val="20"/>
          <w:szCs w:val="20"/>
          <w:lang w:val="es-ES_tradnl"/>
        </w:rPr>
        <w:tab/>
      </w:r>
      <w:r w:rsidR="005277C3" w:rsidRPr="00431469">
        <w:rPr>
          <w:sz w:val="20"/>
          <w:szCs w:val="20"/>
          <w:lang w:val="es-ES_tradnl"/>
        </w:rPr>
        <w:t>¿Prevé la ley que no se pueda condenar a muerte a una persona por un delito que cometió cuando era menor de 18 años?</w:t>
      </w:r>
    </w:p>
    <w:p w14:paraId="550700A6" w14:textId="77777777" w:rsidR="003B1065" w:rsidRPr="00431469" w:rsidRDefault="003B1065" w:rsidP="003B1065">
      <w:pPr>
        <w:pStyle w:val="SingleTxt"/>
        <w:spacing w:after="0"/>
        <w:ind w:left="1742" w:hanging="475"/>
        <w:rPr>
          <w:sz w:val="20"/>
          <w:szCs w:val="20"/>
          <w:lang w:val="es-ES_tradnl"/>
        </w:rPr>
      </w:pPr>
    </w:p>
    <w:p w14:paraId="08B0CEC1" w14:textId="77777777" w:rsidR="003B1065" w:rsidRPr="00431469" w:rsidRDefault="003B1065" w:rsidP="009D1A47">
      <w:pPr>
        <w:pStyle w:val="SingleTxt"/>
        <w:tabs>
          <w:tab w:val="clear" w:pos="1742"/>
          <w:tab w:val="clear" w:pos="2693"/>
        </w:tabs>
        <w:spacing w:after="0"/>
        <w:ind w:left="2268" w:hanging="641"/>
        <w:rPr>
          <w:sz w:val="20"/>
          <w:szCs w:val="20"/>
          <w:lang w:val="es-ES_tradnl"/>
        </w:rPr>
      </w:pPr>
      <w:r w:rsidRPr="00431469">
        <w:rPr>
          <w:sz w:val="20"/>
          <w:szCs w:val="20"/>
          <w:lang w:val="es-ES_tradnl"/>
        </w:rPr>
        <w:tab/>
      </w:r>
      <w:r w:rsidR="000F6AE7" w:rsidRPr="00431469">
        <w:rPr>
          <w:sz w:val="20"/>
          <w:szCs w:val="20"/>
          <w:lang w:val="es-ES_tradnl"/>
        </w:rPr>
        <w:t>Sí</w:t>
      </w:r>
      <w:r w:rsidRPr="00431469">
        <w:rPr>
          <w:sz w:val="20"/>
          <w:szCs w:val="20"/>
          <w:lang w:val="es-ES_tradnl"/>
        </w:rPr>
        <w:tab/>
        <w:t>[   ]</w:t>
      </w:r>
    </w:p>
    <w:p w14:paraId="01F86B8E" w14:textId="77777777" w:rsidR="003B1065" w:rsidRPr="00431469" w:rsidRDefault="003B1065" w:rsidP="009D1A47">
      <w:pPr>
        <w:pStyle w:val="SingleTxt"/>
        <w:tabs>
          <w:tab w:val="clear" w:pos="1742"/>
          <w:tab w:val="clear" w:pos="2693"/>
        </w:tabs>
        <w:spacing w:after="0"/>
        <w:ind w:left="2268" w:hanging="641"/>
        <w:rPr>
          <w:sz w:val="20"/>
          <w:szCs w:val="20"/>
          <w:lang w:val="es-ES_tradnl"/>
        </w:rPr>
      </w:pPr>
      <w:r w:rsidRPr="00431469">
        <w:rPr>
          <w:sz w:val="20"/>
          <w:szCs w:val="20"/>
          <w:lang w:val="es-ES_tradnl"/>
        </w:rPr>
        <w:tab/>
        <w:t>No</w:t>
      </w:r>
      <w:r w:rsidRPr="00431469">
        <w:rPr>
          <w:sz w:val="20"/>
          <w:szCs w:val="20"/>
          <w:lang w:val="es-ES_tradnl"/>
        </w:rPr>
        <w:tab/>
        <w:t>[   ]</w:t>
      </w:r>
    </w:p>
    <w:p w14:paraId="3242C4DC" w14:textId="77777777" w:rsidR="003B1065" w:rsidRPr="00431469" w:rsidRDefault="003B1065" w:rsidP="003B1065">
      <w:pPr>
        <w:pStyle w:val="SingleTxt"/>
        <w:spacing w:after="0"/>
        <w:rPr>
          <w:sz w:val="20"/>
          <w:szCs w:val="20"/>
          <w:lang w:val="es-ES_tradnl"/>
        </w:rPr>
      </w:pPr>
    </w:p>
    <w:p w14:paraId="4686EE16" w14:textId="77777777" w:rsidR="003B1065" w:rsidRPr="00431469" w:rsidRDefault="003B1065" w:rsidP="00E97C06">
      <w:pPr>
        <w:pStyle w:val="SingleTxt"/>
        <w:spacing w:after="0"/>
        <w:ind w:left="1742" w:hanging="475"/>
        <w:rPr>
          <w:sz w:val="20"/>
          <w:szCs w:val="20"/>
          <w:lang w:val="es-ES_tradnl"/>
        </w:rPr>
      </w:pPr>
      <w:r w:rsidRPr="00431469">
        <w:rPr>
          <w:sz w:val="20"/>
          <w:szCs w:val="20"/>
          <w:lang w:val="es-ES_tradnl"/>
        </w:rPr>
        <w:t>5.</w:t>
      </w:r>
      <w:r w:rsidRPr="00431469">
        <w:rPr>
          <w:sz w:val="20"/>
          <w:szCs w:val="20"/>
          <w:lang w:val="es-ES_tradnl"/>
        </w:rPr>
        <w:tab/>
      </w:r>
      <w:r w:rsidR="005277C3" w:rsidRPr="00431469">
        <w:rPr>
          <w:sz w:val="20"/>
          <w:szCs w:val="20"/>
          <w:lang w:val="es-ES_tradnl"/>
        </w:rPr>
        <w:t>¿Establece la ley una edad máxima a partir de la cual</w:t>
      </w:r>
      <w:r w:rsidRPr="00431469">
        <w:rPr>
          <w:sz w:val="20"/>
          <w:szCs w:val="20"/>
          <w:lang w:val="es-ES_tradnl"/>
        </w:rPr>
        <w:t>:</w:t>
      </w:r>
    </w:p>
    <w:p w14:paraId="41689B62" w14:textId="77777777" w:rsidR="003B1065" w:rsidRPr="00431469" w:rsidRDefault="003B1065" w:rsidP="003B1065">
      <w:pPr>
        <w:pStyle w:val="SingleTxt"/>
        <w:spacing w:after="0"/>
        <w:rPr>
          <w:sz w:val="20"/>
          <w:szCs w:val="20"/>
          <w:lang w:val="es-ES_tradnl"/>
        </w:rPr>
      </w:pPr>
    </w:p>
    <w:p w14:paraId="651DCCD3" w14:textId="77777777" w:rsidR="003B1065" w:rsidRPr="00431469" w:rsidRDefault="003B1065" w:rsidP="00E9410D">
      <w:pPr>
        <w:pStyle w:val="SingleTxt"/>
        <w:spacing w:after="0"/>
        <w:rPr>
          <w:sz w:val="20"/>
          <w:szCs w:val="20"/>
          <w:lang w:val="es-ES_tradnl"/>
        </w:rPr>
      </w:pPr>
      <w:r w:rsidRPr="00431469">
        <w:rPr>
          <w:sz w:val="20"/>
          <w:szCs w:val="20"/>
          <w:lang w:val="es-ES_tradnl"/>
        </w:rPr>
        <w:tab/>
        <w:t>a)</w:t>
      </w:r>
      <w:r w:rsidRPr="00431469">
        <w:rPr>
          <w:sz w:val="20"/>
          <w:szCs w:val="20"/>
          <w:lang w:val="es-ES_tradnl"/>
        </w:rPr>
        <w:tab/>
      </w:r>
      <w:r w:rsidR="00E9410D" w:rsidRPr="00431469">
        <w:rPr>
          <w:sz w:val="20"/>
          <w:szCs w:val="20"/>
          <w:lang w:val="es-ES_tradnl"/>
        </w:rPr>
        <w:t>no se puede condenar a muerte a una persona?</w:t>
      </w:r>
    </w:p>
    <w:p w14:paraId="4347ACC5" w14:textId="77777777" w:rsidR="003B1065" w:rsidRPr="00431469" w:rsidRDefault="003B1065" w:rsidP="003B1065">
      <w:pPr>
        <w:pStyle w:val="SingleTxt"/>
        <w:spacing w:after="0"/>
        <w:rPr>
          <w:sz w:val="20"/>
          <w:szCs w:val="20"/>
          <w:lang w:val="es-ES_tradnl"/>
        </w:rPr>
      </w:pPr>
    </w:p>
    <w:p w14:paraId="2FBBCD8C" w14:textId="77777777" w:rsidR="003B1065" w:rsidRPr="00431469" w:rsidRDefault="003B1065" w:rsidP="009D1A47">
      <w:pPr>
        <w:pStyle w:val="SingleTxt"/>
        <w:tabs>
          <w:tab w:val="clear" w:pos="1742"/>
          <w:tab w:val="clear" w:pos="2693"/>
        </w:tabs>
        <w:spacing w:after="0"/>
        <w:ind w:left="2268" w:hanging="641"/>
        <w:rPr>
          <w:sz w:val="20"/>
          <w:szCs w:val="20"/>
          <w:lang w:val="es-ES_tradnl"/>
        </w:rPr>
      </w:pPr>
      <w:r w:rsidRPr="00431469">
        <w:rPr>
          <w:sz w:val="20"/>
          <w:szCs w:val="20"/>
          <w:lang w:val="es-ES_tradnl"/>
        </w:rPr>
        <w:tab/>
      </w:r>
      <w:r w:rsidR="000F6AE7" w:rsidRPr="00431469">
        <w:rPr>
          <w:sz w:val="20"/>
          <w:szCs w:val="20"/>
          <w:lang w:val="es-ES_tradnl"/>
        </w:rPr>
        <w:t>Sí</w:t>
      </w:r>
      <w:r w:rsidRPr="00431469">
        <w:rPr>
          <w:sz w:val="20"/>
          <w:szCs w:val="20"/>
          <w:lang w:val="es-ES_tradnl"/>
        </w:rPr>
        <w:tab/>
        <w:t>[   ]</w:t>
      </w:r>
    </w:p>
    <w:p w14:paraId="52C92E61" w14:textId="77777777" w:rsidR="003B1065" w:rsidRPr="00431469" w:rsidRDefault="003B1065" w:rsidP="009D1A47">
      <w:pPr>
        <w:pStyle w:val="SingleTxt"/>
        <w:tabs>
          <w:tab w:val="clear" w:pos="1742"/>
          <w:tab w:val="clear" w:pos="2693"/>
        </w:tabs>
        <w:spacing w:after="0"/>
        <w:ind w:left="2268" w:hanging="641"/>
        <w:rPr>
          <w:sz w:val="20"/>
          <w:szCs w:val="20"/>
          <w:lang w:val="es-ES_tradnl"/>
        </w:rPr>
      </w:pPr>
      <w:r w:rsidRPr="00431469">
        <w:rPr>
          <w:sz w:val="20"/>
          <w:szCs w:val="20"/>
          <w:lang w:val="es-ES_tradnl"/>
        </w:rPr>
        <w:tab/>
        <w:t>No</w:t>
      </w:r>
      <w:r w:rsidRPr="00431469">
        <w:rPr>
          <w:sz w:val="20"/>
          <w:szCs w:val="20"/>
          <w:lang w:val="es-ES_tradnl"/>
        </w:rPr>
        <w:tab/>
        <w:t>[   ]</w:t>
      </w:r>
    </w:p>
    <w:p w14:paraId="0B0513C3" w14:textId="77777777" w:rsidR="003B1065" w:rsidRPr="00431469" w:rsidRDefault="003B1065" w:rsidP="003B1065">
      <w:pPr>
        <w:pStyle w:val="SingleTxt"/>
        <w:spacing w:after="0"/>
        <w:rPr>
          <w:sz w:val="20"/>
          <w:szCs w:val="20"/>
          <w:lang w:val="es-ES_tradnl"/>
        </w:rPr>
      </w:pPr>
    </w:p>
    <w:tbl>
      <w:tblPr>
        <w:tblW w:w="6915" w:type="dxa"/>
        <w:tblInd w:w="1844" w:type="dxa"/>
        <w:tblBorders>
          <w:bottom w:val="dotted" w:sz="4" w:space="0" w:color="auto"/>
        </w:tblBorders>
        <w:tblLook w:val="0000" w:firstRow="0" w:lastRow="0" w:firstColumn="0" w:lastColumn="0" w:noHBand="0" w:noVBand="0"/>
      </w:tblPr>
      <w:tblGrid>
        <w:gridCol w:w="2832"/>
        <w:gridCol w:w="4083"/>
      </w:tblGrid>
      <w:tr w:rsidR="003B1065" w:rsidRPr="00DF1E23" w14:paraId="3A301A98" w14:textId="77777777" w:rsidTr="00AE36F2">
        <w:tc>
          <w:tcPr>
            <w:tcW w:w="2832" w:type="dxa"/>
            <w:tcBorders>
              <w:bottom w:val="nil"/>
            </w:tcBorders>
          </w:tcPr>
          <w:p w14:paraId="5CD3CF1E" w14:textId="77777777" w:rsidR="003B1065" w:rsidRPr="00431469" w:rsidRDefault="00AE36F2" w:rsidP="006A5AEB">
            <w:pPr>
              <w:pStyle w:val="SingleTxt"/>
              <w:tabs>
                <w:tab w:val="left" w:pos="483"/>
              </w:tabs>
              <w:suppressAutoHyphens/>
              <w:spacing w:after="0"/>
              <w:ind w:left="-113" w:right="0"/>
              <w:rPr>
                <w:spacing w:val="4"/>
                <w:w w:val="103"/>
                <w:kern w:val="14"/>
                <w:sz w:val="20"/>
                <w:szCs w:val="20"/>
                <w:lang w:val="es-ES_tradnl"/>
              </w:rPr>
            </w:pPr>
            <w:r>
              <w:rPr>
                <w:kern w:val="14"/>
                <w:sz w:val="20"/>
                <w:szCs w:val="20"/>
                <w:lang w:val="es-ES_tradnl"/>
              </w:rPr>
              <w:t>En caso</w:t>
            </w:r>
            <w:r w:rsidRPr="00431469">
              <w:rPr>
                <w:kern w:val="14"/>
                <w:sz w:val="20"/>
                <w:szCs w:val="20"/>
                <w:lang w:val="es-ES_tradnl"/>
              </w:rPr>
              <w:t xml:space="preserve"> afirmativ</w:t>
            </w:r>
            <w:r>
              <w:rPr>
                <w:kern w:val="14"/>
                <w:sz w:val="20"/>
                <w:szCs w:val="20"/>
                <w:lang w:val="es-ES_tradnl"/>
              </w:rPr>
              <w:t>o</w:t>
            </w:r>
            <w:r w:rsidR="006A5AEB" w:rsidRPr="00431469">
              <w:rPr>
                <w:spacing w:val="4"/>
                <w:w w:val="103"/>
                <w:kern w:val="14"/>
                <w:sz w:val="20"/>
                <w:szCs w:val="20"/>
                <w:lang w:val="es-ES_tradnl"/>
              </w:rPr>
              <w:t>, ¿a partir de qué edad?</w:t>
            </w:r>
          </w:p>
        </w:tc>
        <w:tc>
          <w:tcPr>
            <w:tcW w:w="4083" w:type="dxa"/>
            <w:tcBorders>
              <w:bottom w:val="dotted" w:sz="4" w:space="0" w:color="auto"/>
            </w:tcBorders>
          </w:tcPr>
          <w:p w14:paraId="44BDA357" w14:textId="77777777" w:rsidR="003B1065" w:rsidRPr="00431469" w:rsidRDefault="003B1065" w:rsidP="006A5AEB">
            <w:pPr>
              <w:pStyle w:val="SingleTxt"/>
              <w:suppressAutoHyphens/>
              <w:spacing w:after="0"/>
              <w:ind w:left="-113" w:right="0"/>
              <w:rPr>
                <w:spacing w:val="4"/>
                <w:w w:val="103"/>
                <w:kern w:val="14"/>
                <w:sz w:val="20"/>
                <w:szCs w:val="20"/>
                <w:lang w:val="es-ES_tradnl"/>
              </w:rPr>
            </w:pPr>
          </w:p>
        </w:tc>
      </w:tr>
      <w:tr w:rsidR="003B1065" w:rsidRPr="00DF1E23" w14:paraId="3855703C" w14:textId="77777777" w:rsidTr="00AE36F2">
        <w:tc>
          <w:tcPr>
            <w:tcW w:w="2832" w:type="dxa"/>
            <w:tcBorders>
              <w:top w:val="nil"/>
              <w:bottom w:val="dotted" w:sz="4" w:space="0" w:color="auto"/>
            </w:tcBorders>
          </w:tcPr>
          <w:p w14:paraId="627918D3" w14:textId="77777777" w:rsidR="003B1065" w:rsidRPr="00431469" w:rsidRDefault="003B1065" w:rsidP="006A5AEB">
            <w:pPr>
              <w:pStyle w:val="SingleTxt"/>
              <w:tabs>
                <w:tab w:val="left" w:pos="483"/>
              </w:tabs>
              <w:suppressAutoHyphens/>
              <w:spacing w:after="0"/>
              <w:ind w:left="-113" w:right="0"/>
              <w:rPr>
                <w:spacing w:val="4"/>
                <w:w w:val="103"/>
                <w:kern w:val="14"/>
                <w:sz w:val="20"/>
                <w:szCs w:val="20"/>
                <w:lang w:val="es-ES_tradnl"/>
              </w:rPr>
            </w:pPr>
          </w:p>
        </w:tc>
        <w:tc>
          <w:tcPr>
            <w:tcW w:w="4083" w:type="dxa"/>
            <w:tcBorders>
              <w:top w:val="dotted" w:sz="4" w:space="0" w:color="auto"/>
              <w:bottom w:val="dotted" w:sz="4" w:space="0" w:color="auto"/>
            </w:tcBorders>
          </w:tcPr>
          <w:p w14:paraId="5ABA4E29" w14:textId="77777777" w:rsidR="003B1065" w:rsidRPr="00431469" w:rsidRDefault="003B1065" w:rsidP="006A5AEB">
            <w:pPr>
              <w:pStyle w:val="SingleTxt"/>
              <w:suppressAutoHyphens/>
              <w:spacing w:after="0"/>
              <w:ind w:left="-113" w:right="0"/>
              <w:rPr>
                <w:spacing w:val="4"/>
                <w:w w:val="103"/>
                <w:kern w:val="14"/>
                <w:sz w:val="20"/>
                <w:szCs w:val="20"/>
                <w:lang w:val="es-ES_tradnl"/>
              </w:rPr>
            </w:pPr>
          </w:p>
        </w:tc>
      </w:tr>
    </w:tbl>
    <w:p w14:paraId="40BF7282" w14:textId="77777777" w:rsidR="003B1065" w:rsidRPr="00431469" w:rsidRDefault="003B1065" w:rsidP="003B1065">
      <w:pPr>
        <w:pStyle w:val="SingleTxt"/>
        <w:spacing w:after="0"/>
        <w:rPr>
          <w:sz w:val="20"/>
          <w:szCs w:val="20"/>
          <w:lang w:val="es-ES_tradnl"/>
        </w:rPr>
      </w:pPr>
    </w:p>
    <w:p w14:paraId="0B98AE5C" w14:textId="77777777" w:rsidR="003B1065" w:rsidRPr="00431469" w:rsidRDefault="003B1065" w:rsidP="0073161F">
      <w:pPr>
        <w:pStyle w:val="SingleTxt"/>
        <w:keepNext/>
        <w:keepLines/>
        <w:spacing w:after="0"/>
        <w:ind w:right="1264"/>
        <w:rPr>
          <w:sz w:val="20"/>
          <w:szCs w:val="20"/>
          <w:lang w:val="es-ES_tradnl"/>
        </w:rPr>
      </w:pPr>
      <w:r w:rsidRPr="00431469">
        <w:rPr>
          <w:sz w:val="20"/>
          <w:szCs w:val="20"/>
          <w:lang w:val="es-ES_tradnl"/>
        </w:rPr>
        <w:lastRenderedPageBreak/>
        <w:tab/>
        <w:t>b)</w:t>
      </w:r>
      <w:r w:rsidRPr="00431469">
        <w:rPr>
          <w:sz w:val="20"/>
          <w:szCs w:val="20"/>
          <w:lang w:val="es-ES_tradnl"/>
        </w:rPr>
        <w:tab/>
      </w:r>
      <w:r w:rsidR="0062399D" w:rsidRPr="00431469">
        <w:rPr>
          <w:sz w:val="20"/>
          <w:szCs w:val="20"/>
          <w:lang w:val="es-ES_tradnl"/>
        </w:rPr>
        <w:t>no se puede ejecutar a una persona?</w:t>
      </w:r>
    </w:p>
    <w:p w14:paraId="7B65BDAF" w14:textId="77777777" w:rsidR="003B1065" w:rsidRPr="00431469" w:rsidRDefault="003B1065" w:rsidP="0073161F">
      <w:pPr>
        <w:pStyle w:val="SingleTxt"/>
        <w:keepNext/>
        <w:keepLines/>
        <w:spacing w:after="0"/>
        <w:ind w:right="1264"/>
        <w:rPr>
          <w:sz w:val="20"/>
          <w:szCs w:val="20"/>
          <w:lang w:val="es-ES_tradnl"/>
        </w:rPr>
      </w:pPr>
    </w:p>
    <w:p w14:paraId="092AE09B" w14:textId="77777777" w:rsidR="003B1065" w:rsidRPr="00431469" w:rsidRDefault="003B1065" w:rsidP="0073161F">
      <w:pPr>
        <w:pStyle w:val="SingleTxt"/>
        <w:keepNext/>
        <w:keepLines/>
        <w:tabs>
          <w:tab w:val="clear" w:pos="1742"/>
          <w:tab w:val="clear" w:pos="2693"/>
        </w:tabs>
        <w:spacing w:after="0"/>
        <w:ind w:left="2268" w:right="1264" w:hanging="641"/>
        <w:rPr>
          <w:sz w:val="20"/>
          <w:szCs w:val="20"/>
          <w:lang w:val="es-ES_tradnl"/>
        </w:rPr>
      </w:pPr>
      <w:r w:rsidRPr="00431469">
        <w:rPr>
          <w:sz w:val="20"/>
          <w:szCs w:val="20"/>
          <w:lang w:val="es-ES_tradnl"/>
        </w:rPr>
        <w:tab/>
      </w:r>
      <w:r w:rsidR="000F6AE7" w:rsidRPr="00431469">
        <w:rPr>
          <w:sz w:val="20"/>
          <w:szCs w:val="20"/>
          <w:lang w:val="es-ES_tradnl"/>
        </w:rPr>
        <w:t>Sí</w:t>
      </w:r>
      <w:r w:rsidRPr="00431469">
        <w:rPr>
          <w:sz w:val="20"/>
          <w:szCs w:val="20"/>
          <w:lang w:val="es-ES_tradnl"/>
        </w:rPr>
        <w:tab/>
        <w:t>[   ]</w:t>
      </w:r>
    </w:p>
    <w:p w14:paraId="4CF761DD" w14:textId="77777777" w:rsidR="003B1065" w:rsidRPr="00431469" w:rsidRDefault="003B1065" w:rsidP="0073161F">
      <w:pPr>
        <w:pStyle w:val="SingleTxt"/>
        <w:keepNext/>
        <w:keepLines/>
        <w:tabs>
          <w:tab w:val="clear" w:pos="1742"/>
          <w:tab w:val="clear" w:pos="2693"/>
        </w:tabs>
        <w:spacing w:after="0"/>
        <w:ind w:left="2268" w:right="1264" w:hanging="641"/>
        <w:rPr>
          <w:sz w:val="20"/>
          <w:szCs w:val="20"/>
          <w:lang w:val="es-ES_tradnl"/>
        </w:rPr>
      </w:pPr>
      <w:r w:rsidRPr="00431469">
        <w:rPr>
          <w:sz w:val="20"/>
          <w:szCs w:val="20"/>
          <w:lang w:val="es-ES_tradnl"/>
        </w:rPr>
        <w:tab/>
        <w:t>No</w:t>
      </w:r>
      <w:r w:rsidRPr="00431469">
        <w:rPr>
          <w:sz w:val="20"/>
          <w:szCs w:val="20"/>
          <w:lang w:val="es-ES_tradnl"/>
        </w:rPr>
        <w:tab/>
        <w:t>[   ]</w:t>
      </w:r>
    </w:p>
    <w:p w14:paraId="49724708" w14:textId="77777777" w:rsidR="003B1065" w:rsidRPr="00431469" w:rsidRDefault="003B1065" w:rsidP="003B1065">
      <w:pPr>
        <w:pStyle w:val="SingleTxt"/>
        <w:spacing w:after="0"/>
        <w:rPr>
          <w:sz w:val="20"/>
          <w:szCs w:val="20"/>
          <w:lang w:val="es-ES_tradnl"/>
        </w:rPr>
      </w:pPr>
    </w:p>
    <w:tbl>
      <w:tblPr>
        <w:tblW w:w="6915" w:type="dxa"/>
        <w:tblInd w:w="1844" w:type="dxa"/>
        <w:tblBorders>
          <w:bottom w:val="dotted" w:sz="4" w:space="0" w:color="auto"/>
        </w:tblBorders>
        <w:tblLook w:val="0000" w:firstRow="0" w:lastRow="0" w:firstColumn="0" w:lastColumn="0" w:noHBand="0" w:noVBand="0"/>
      </w:tblPr>
      <w:tblGrid>
        <w:gridCol w:w="2832"/>
        <w:gridCol w:w="4083"/>
      </w:tblGrid>
      <w:tr w:rsidR="003B1065" w:rsidRPr="00DF1E23" w14:paraId="5C8825AF" w14:textId="77777777" w:rsidTr="00486E13">
        <w:tc>
          <w:tcPr>
            <w:tcW w:w="2832" w:type="dxa"/>
            <w:tcBorders>
              <w:bottom w:val="nil"/>
            </w:tcBorders>
          </w:tcPr>
          <w:p w14:paraId="401BDF63" w14:textId="77777777" w:rsidR="003B1065" w:rsidRPr="00431469" w:rsidRDefault="00486E13" w:rsidP="006A5AEB">
            <w:pPr>
              <w:pStyle w:val="SingleTxt"/>
              <w:tabs>
                <w:tab w:val="left" w:pos="483"/>
              </w:tabs>
              <w:suppressAutoHyphens/>
              <w:spacing w:after="0"/>
              <w:ind w:left="-113" w:right="0"/>
              <w:rPr>
                <w:spacing w:val="4"/>
                <w:w w:val="103"/>
                <w:kern w:val="14"/>
                <w:sz w:val="20"/>
                <w:szCs w:val="20"/>
                <w:lang w:val="es-ES_tradnl"/>
              </w:rPr>
            </w:pPr>
            <w:r>
              <w:rPr>
                <w:kern w:val="14"/>
                <w:sz w:val="20"/>
                <w:szCs w:val="20"/>
                <w:lang w:val="es-ES_tradnl"/>
              </w:rPr>
              <w:t>En caso</w:t>
            </w:r>
            <w:r w:rsidRPr="00431469">
              <w:rPr>
                <w:kern w:val="14"/>
                <w:sz w:val="20"/>
                <w:szCs w:val="20"/>
                <w:lang w:val="es-ES_tradnl"/>
              </w:rPr>
              <w:t xml:space="preserve"> afirmativ</w:t>
            </w:r>
            <w:r>
              <w:rPr>
                <w:kern w:val="14"/>
                <w:sz w:val="20"/>
                <w:szCs w:val="20"/>
                <w:lang w:val="es-ES_tradnl"/>
              </w:rPr>
              <w:t>o</w:t>
            </w:r>
            <w:r w:rsidR="007C0EF6" w:rsidRPr="00431469">
              <w:rPr>
                <w:spacing w:val="4"/>
                <w:w w:val="103"/>
                <w:kern w:val="14"/>
                <w:sz w:val="20"/>
                <w:szCs w:val="20"/>
                <w:lang w:val="es-ES_tradnl"/>
              </w:rPr>
              <w:t>, ¿a partir de qué edad?</w:t>
            </w:r>
          </w:p>
        </w:tc>
        <w:tc>
          <w:tcPr>
            <w:tcW w:w="4083" w:type="dxa"/>
            <w:tcBorders>
              <w:bottom w:val="dotted" w:sz="4" w:space="0" w:color="auto"/>
            </w:tcBorders>
          </w:tcPr>
          <w:p w14:paraId="0855BEDF" w14:textId="77777777" w:rsidR="003B1065" w:rsidRPr="00431469" w:rsidRDefault="003B1065" w:rsidP="006A5AEB">
            <w:pPr>
              <w:pStyle w:val="SingleTxt"/>
              <w:suppressAutoHyphens/>
              <w:spacing w:after="0"/>
              <w:ind w:left="-113" w:right="0"/>
              <w:rPr>
                <w:spacing w:val="4"/>
                <w:w w:val="103"/>
                <w:kern w:val="14"/>
                <w:sz w:val="20"/>
                <w:szCs w:val="20"/>
                <w:lang w:val="es-ES_tradnl"/>
              </w:rPr>
            </w:pPr>
          </w:p>
        </w:tc>
      </w:tr>
      <w:tr w:rsidR="003B1065" w:rsidRPr="00DF1E23" w14:paraId="25239D5D" w14:textId="77777777" w:rsidTr="00486E13">
        <w:tc>
          <w:tcPr>
            <w:tcW w:w="2832" w:type="dxa"/>
            <w:tcBorders>
              <w:top w:val="nil"/>
              <w:bottom w:val="dotted" w:sz="4" w:space="0" w:color="auto"/>
            </w:tcBorders>
          </w:tcPr>
          <w:p w14:paraId="6E1A9F03" w14:textId="77777777" w:rsidR="003B1065" w:rsidRPr="00431469" w:rsidRDefault="003B1065" w:rsidP="006A5AEB">
            <w:pPr>
              <w:pStyle w:val="SingleTxt"/>
              <w:tabs>
                <w:tab w:val="left" w:pos="483"/>
              </w:tabs>
              <w:suppressAutoHyphens/>
              <w:spacing w:after="0"/>
              <w:ind w:left="-113" w:right="0"/>
              <w:rPr>
                <w:spacing w:val="4"/>
                <w:w w:val="103"/>
                <w:kern w:val="14"/>
                <w:sz w:val="20"/>
                <w:szCs w:val="20"/>
                <w:lang w:val="es-ES_tradnl"/>
              </w:rPr>
            </w:pPr>
          </w:p>
        </w:tc>
        <w:tc>
          <w:tcPr>
            <w:tcW w:w="4083" w:type="dxa"/>
            <w:tcBorders>
              <w:top w:val="dotted" w:sz="4" w:space="0" w:color="auto"/>
              <w:bottom w:val="dotted" w:sz="4" w:space="0" w:color="auto"/>
            </w:tcBorders>
          </w:tcPr>
          <w:p w14:paraId="0E531A46" w14:textId="77777777" w:rsidR="003B1065" w:rsidRPr="00431469" w:rsidRDefault="003B1065" w:rsidP="006A5AEB">
            <w:pPr>
              <w:pStyle w:val="SingleTxt"/>
              <w:suppressAutoHyphens/>
              <w:spacing w:after="0"/>
              <w:ind w:left="-113" w:right="0"/>
              <w:rPr>
                <w:spacing w:val="4"/>
                <w:w w:val="103"/>
                <w:kern w:val="14"/>
                <w:sz w:val="20"/>
                <w:szCs w:val="20"/>
                <w:lang w:val="es-ES_tradnl"/>
              </w:rPr>
            </w:pPr>
          </w:p>
        </w:tc>
      </w:tr>
    </w:tbl>
    <w:p w14:paraId="6258B985" w14:textId="77777777" w:rsidR="003B1065" w:rsidRPr="00431469" w:rsidRDefault="003B1065" w:rsidP="003B1065">
      <w:pPr>
        <w:pStyle w:val="SingleTxt"/>
        <w:spacing w:after="0"/>
        <w:rPr>
          <w:sz w:val="20"/>
          <w:szCs w:val="20"/>
          <w:lang w:val="es-ES_tradnl"/>
        </w:rPr>
      </w:pPr>
    </w:p>
    <w:p w14:paraId="00D22120" w14:textId="77777777" w:rsidR="003B1065" w:rsidRPr="00431469" w:rsidRDefault="003B1065" w:rsidP="00E97C06">
      <w:pPr>
        <w:pStyle w:val="SingleTxt"/>
        <w:spacing w:after="0"/>
        <w:ind w:left="1742" w:hanging="475"/>
        <w:rPr>
          <w:sz w:val="20"/>
          <w:szCs w:val="20"/>
          <w:lang w:val="es-ES_tradnl"/>
        </w:rPr>
      </w:pPr>
      <w:r w:rsidRPr="00431469">
        <w:rPr>
          <w:sz w:val="20"/>
          <w:szCs w:val="20"/>
          <w:lang w:val="es-ES_tradnl"/>
        </w:rPr>
        <w:t>6.</w:t>
      </w:r>
      <w:r w:rsidRPr="00431469">
        <w:rPr>
          <w:sz w:val="20"/>
          <w:szCs w:val="20"/>
          <w:lang w:val="es-ES_tradnl"/>
        </w:rPr>
        <w:tab/>
      </w:r>
      <w:r w:rsidR="00984ADC" w:rsidRPr="00431469">
        <w:rPr>
          <w:sz w:val="20"/>
          <w:szCs w:val="20"/>
          <w:lang w:val="es-ES_tradnl"/>
        </w:rPr>
        <w:t>¿Prevé la ley que no se pueda ejecutar a una mujer embarazada?</w:t>
      </w:r>
    </w:p>
    <w:p w14:paraId="184D7B21" w14:textId="77777777" w:rsidR="003B1065" w:rsidRPr="00431469" w:rsidRDefault="003B1065" w:rsidP="003B1065">
      <w:pPr>
        <w:pStyle w:val="SingleTxt"/>
        <w:spacing w:after="0"/>
        <w:rPr>
          <w:sz w:val="20"/>
          <w:szCs w:val="20"/>
          <w:lang w:val="es-ES_tradnl"/>
        </w:rPr>
      </w:pPr>
    </w:p>
    <w:p w14:paraId="6F7964CC" w14:textId="77777777" w:rsidR="003B1065" w:rsidRPr="00431469" w:rsidRDefault="003B1065" w:rsidP="001B6FC6">
      <w:pPr>
        <w:pStyle w:val="SingleTxt"/>
        <w:tabs>
          <w:tab w:val="clear" w:pos="1742"/>
          <w:tab w:val="clear" w:pos="2693"/>
        </w:tabs>
        <w:spacing w:after="0"/>
        <w:ind w:left="2268" w:hanging="641"/>
        <w:rPr>
          <w:sz w:val="20"/>
          <w:szCs w:val="20"/>
          <w:lang w:val="es-ES_tradnl"/>
        </w:rPr>
      </w:pPr>
      <w:r w:rsidRPr="00431469">
        <w:rPr>
          <w:sz w:val="20"/>
          <w:szCs w:val="20"/>
          <w:lang w:val="es-ES_tradnl"/>
        </w:rPr>
        <w:tab/>
      </w:r>
      <w:r w:rsidR="000F6AE7" w:rsidRPr="00431469">
        <w:rPr>
          <w:sz w:val="20"/>
          <w:szCs w:val="20"/>
          <w:lang w:val="es-ES_tradnl"/>
        </w:rPr>
        <w:t>Sí</w:t>
      </w:r>
      <w:r w:rsidRPr="00431469">
        <w:rPr>
          <w:sz w:val="20"/>
          <w:szCs w:val="20"/>
          <w:lang w:val="es-ES_tradnl"/>
        </w:rPr>
        <w:tab/>
        <w:t>[   ]</w:t>
      </w:r>
    </w:p>
    <w:p w14:paraId="1F1CDA37" w14:textId="77777777" w:rsidR="003B1065" w:rsidRPr="00431469" w:rsidRDefault="003B1065" w:rsidP="001B6FC6">
      <w:pPr>
        <w:pStyle w:val="SingleTxt"/>
        <w:tabs>
          <w:tab w:val="clear" w:pos="1742"/>
          <w:tab w:val="clear" w:pos="2693"/>
        </w:tabs>
        <w:spacing w:after="0"/>
        <w:ind w:left="2268" w:hanging="641"/>
        <w:rPr>
          <w:sz w:val="20"/>
          <w:szCs w:val="20"/>
          <w:lang w:val="es-ES_tradnl"/>
        </w:rPr>
      </w:pPr>
      <w:r w:rsidRPr="00431469">
        <w:rPr>
          <w:sz w:val="20"/>
          <w:szCs w:val="20"/>
          <w:lang w:val="es-ES_tradnl"/>
        </w:rPr>
        <w:tab/>
        <w:t>No</w:t>
      </w:r>
      <w:r w:rsidRPr="00431469">
        <w:rPr>
          <w:sz w:val="20"/>
          <w:szCs w:val="20"/>
          <w:lang w:val="es-ES_tradnl"/>
        </w:rPr>
        <w:tab/>
        <w:t>[   ]</w:t>
      </w:r>
    </w:p>
    <w:p w14:paraId="30EC21A9" w14:textId="77777777" w:rsidR="003B1065" w:rsidRPr="00431469" w:rsidRDefault="003B1065" w:rsidP="003B1065">
      <w:pPr>
        <w:pStyle w:val="SingleTxt"/>
        <w:spacing w:after="0"/>
        <w:rPr>
          <w:sz w:val="20"/>
          <w:szCs w:val="20"/>
          <w:lang w:val="es-ES_tradnl"/>
        </w:rPr>
      </w:pPr>
    </w:p>
    <w:p w14:paraId="6DD41447" w14:textId="77777777" w:rsidR="003B1065" w:rsidRPr="00431469" w:rsidRDefault="003B1065" w:rsidP="00E97C06">
      <w:pPr>
        <w:pStyle w:val="SingleTxt"/>
        <w:spacing w:after="0"/>
        <w:ind w:left="1742" w:hanging="475"/>
        <w:rPr>
          <w:sz w:val="20"/>
          <w:szCs w:val="20"/>
          <w:lang w:val="es-ES_tradnl"/>
        </w:rPr>
      </w:pPr>
      <w:r w:rsidRPr="00431469">
        <w:rPr>
          <w:sz w:val="20"/>
          <w:szCs w:val="20"/>
          <w:lang w:val="es-ES_tradnl"/>
        </w:rPr>
        <w:t>7.</w:t>
      </w:r>
      <w:r w:rsidRPr="00431469">
        <w:rPr>
          <w:sz w:val="20"/>
          <w:szCs w:val="20"/>
          <w:lang w:val="es-ES_tradnl"/>
        </w:rPr>
        <w:tab/>
      </w:r>
      <w:r w:rsidR="00984ADC" w:rsidRPr="00431469">
        <w:rPr>
          <w:sz w:val="20"/>
          <w:szCs w:val="20"/>
          <w:lang w:val="es-ES_tradnl"/>
        </w:rPr>
        <w:t>¿Prevé la ley que no se pueda ejecutar a una mujer que tenga hijos pequeños?</w:t>
      </w:r>
    </w:p>
    <w:p w14:paraId="7C1AD75C" w14:textId="77777777" w:rsidR="003B1065" w:rsidRPr="00431469" w:rsidRDefault="003B1065" w:rsidP="003B1065">
      <w:pPr>
        <w:pStyle w:val="SingleTxt"/>
        <w:spacing w:after="0"/>
        <w:rPr>
          <w:sz w:val="20"/>
          <w:szCs w:val="20"/>
          <w:lang w:val="es-ES_tradnl"/>
        </w:rPr>
      </w:pPr>
    </w:p>
    <w:p w14:paraId="2CC4D018" w14:textId="77777777" w:rsidR="003B1065" w:rsidRPr="00431469" w:rsidRDefault="003B1065" w:rsidP="001B6FC6">
      <w:pPr>
        <w:pStyle w:val="SingleTxt"/>
        <w:tabs>
          <w:tab w:val="clear" w:pos="1742"/>
          <w:tab w:val="clear" w:pos="2693"/>
        </w:tabs>
        <w:spacing w:after="0"/>
        <w:ind w:left="2268" w:hanging="641"/>
        <w:rPr>
          <w:sz w:val="20"/>
          <w:szCs w:val="20"/>
          <w:lang w:val="es-ES_tradnl"/>
        </w:rPr>
      </w:pPr>
      <w:r w:rsidRPr="00431469">
        <w:rPr>
          <w:sz w:val="20"/>
          <w:szCs w:val="20"/>
          <w:lang w:val="es-ES_tradnl"/>
        </w:rPr>
        <w:tab/>
      </w:r>
      <w:r w:rsidR="000F6AE7" w:rsidRPr="00431469">
        <w:rPr>
          <w:sz w:val="20"/>
          <w:szCs w:val="20"/>
          <w:lang w:val="es-ES_tradnl"/>
        </w:rPr>
        <w:t>Sí</w:t>
      </w:r>
      <w:r w:rsidRPr="00431469">
        <w:rPr>
          <w:sz w:val="20"/>
          <w:szCs w:val="20"/>
          <w:lang w:val="es-ES_tradnl"/>
        </w:rPr>
        <w:tab/>
        <w:t>[   ]</w:t>
      </w:r>
    </w:p>
    <w:p w14:paraId="1570034F" w14:textId="77777777" w:rsidR="003B1065" w:rsidRPr="00431469" w:rsidRDefault="003B1065" w:rsidP="001B6FC6">
      <w:pPr>
        <w:pStyle w:val="SingleTxt"/>
        <w:tabs>
          <w:tab w:val="clear" w:pos="1742"/>
          <w:tab w:val="clear" w:pos="2693"/>
        </w:tabs>
        <w:spacing w:after="0"/>
        <w:ind w:left="2268" w:hanging="641"/>
        <w:rPr>
          <w:sz w:val="20"/>
          <w:szCs w:val="20"/>
          <w:lang w:val="es-ES_tradnl"/>
        </w:rPr>
      </w:pPr>
      <w:r w:rsidRPr="00431469">
        <w:rPr>
          <w:sz w:val="20"/>
          <w:szCs w:val="20"/>
          <w:lang w:val="es-ES_tradnl"/>
        </w:rPr>
        <w:tab/>
        <w:t>No</w:t>
      </w:r>
      <w:r w:rsidRPr="00431469">
        <w:rPr>
          <w:sz w:val="20"/>
          <w:szCs w:val="20"/>
          <w:lang w:val="es-ES_tradnl"/>
        </w:rPr>
        <w:tab/>
        <w:t>[   ]</w:t>
      </w:r>
    </w:p>
    <w:p w14:paraId="053BB855" w14:textId="77777777" w:rsidR="003B1065" w:rsidRPr="00431469" w:rsidRDefault="003B1065" w:rsidP="003B1065">
      <w:pPr>
        <w:pStyle w:val="SingleTxt"/>
        <w:spacing w:after="0"/>
        <w:rPr>
          <w:sz w:val="20"/>
          <w:szCs w:val="20"/>
          <w:lang w:val="es-ES_tradnl"/>
        </w:rPr>
      </w:pPr>
    </w:p>
    <w:p w14:paraId="5F1B450E" w14:textId="77777777" w:rsidR="003B1065" w:rsidRPr="00431469" w:rsidRDefault="003B1065" w:rsidP="00A92BC8">
      <w:pPr>
        <w:pStyle w:val="SingleTxt"/>
        <w:spacing w:after="0"/>
        <w:ind w:left="1742" w:hanging="475"/>
        <w:rPr>
          <w:sz w:val="20"/>
          <w:szCs w:val="20"/>
          <w:lang w:val="es-ES_tradnl"/>
        </w:rPr>
      </w:pPr>
      <w:r w:rsidRPr="00431469">
        <w:rPr>
          <w:sz w:val="20"/>
          <w:szCs w:val="20"/>
          <w:lang w:val="es-ES_tradnl"/>
        </w:rPr>
        <w:tab/>
      </w:r>
      <w:r w:rsidR="00EE4806">
        <w:rPr>
          <w:kern w:val="14"/>
          <w:sz w:val="20"/>
          <w:szCs w:val="20"/>
          <w:lang w:val="es-ES_tradnl"/>
        </w:rPr>
        <w:t>En caso</w:t>
      </w:r>
      <w:r w:rsidR="00EE4806" w:rsidRPr="00431469">
        <w:rPr>
          <w:kern w:val="14"/>
          <w:sz w:val="20"/>
          <w:szCs w:val="20"/>
          <w:lang w:val="es-ES_tradnl"/>
        </w:rPr>
        <w:t xml:space="preserve"> afirmativ</w:t>
      </w:r>
      <w:r w:rsidR="00EE4806">
        <w:rPr>
          <w:kern w:val="14"/>
          <w:sz w:val="20"/>
          <w:szCs w:val="20"/>
          <w:lang w:val="es-ES_tradnl"/>
        </w:rPr>
        <w:t>o</w:t>
      </w:r>
      <w:r w:rsidR="00A92BC8" w:rsidRPr="00431469">
        <w:rPr>
          <w:sz w:val="20"/>
          <w:szCs w:val="20"/>
          <w:lang w:val="es-ES_tradnl"/>
        </w:rPr>
        <w:t>, ¿se ha fijado una edad que defina el concepto de hijo pequeño?</w:t>
      </w:r>
    </w:p>
    <w:tbl>
      <w:tblPr>
        <w:tblW w:w="6915" w:type="dxa"/>
        <w:tblInd w:w="1844" w:type="dxa"/>
        <w:tblBorders>
          <w:bottom w:val="dotted" w:sz="4" w:space="0" w:color="auto"/>
        </w:tblBorders>
        <w:tblLook w:val="0000" w:firstRow="0" w:lastRow="0" w:firstColumn="0" w:lastColumn="0" w:noHBand="0" w:noVBand="0"/>
      </w:tblPr>
      <w:tblGrid>
        <w:gridCol w:w="6915"/>
      </w:tblGrid>
      <w:tr w:rsidR="003B1065" w:rsidRPr="00DF1E23" w14:paraId="75765822" w14:textId="77777777" w:rsidTr="006A5AEB">
        <w:tc>
          <w:tcPr>
            <w:tcW w:w="6915" w:type="dxa"/>
            <w:tcBorders>
              <w:bottom w:val="dotted" w:sz="4" w:space="0" w:color="auto"/>
            </w:tcBorders>
          </w:tcPr>
          <w:p w14:paraId="3435226C" w14:textId="77777777" w:rsidR="003B1065" w:rsidRPr="00431469" w:rsidRDefault="003B1065" w:rsidP="006A5AEB">
            <w:pPr>
              <w:pStyle w:val="SingleTxt"/>
              <w:suppressAutoHyphens/>
              <w:spacing w:after="0"/>
              <w:ind w:left="-113" w:right="0"/>
              <w:rPr>
                <w:spacing w:val="4"/>
                <w:w w:val="103"/>
                <w:kern w:val="14"/>
                <w:sz w:val="20"/>
                <w:szCs w:val="20"/>
                <w:lang w:val="es-ES_tradnl"/>
              </w:rPr>
            </w:pPr>
          </w:p>
        </w:tc>
      </w:tr>
      <w:tr w:rsidR="003B1065" w:rsidRPr="00DF1E23" w14:paraId="5CF1F9C1" w14:textId="77777777" w:rsidTr="006A5AEB">
        <w:tc>
          <w:tcPr>
            <w:tcW w:w="6915" w:type="dxa"/>
            <w:tcBorders>
              <w:top w:val="dotted" w:sz="4" w:space="0" w:color="auto"/>
              <w:bottom w:val="dotted" w:sz="4" w:space="0" w:color="auto"/>
            </w:tcBorders>
          </w:tcPr>
          <w:p w14:paraId="581FF474" w14:textId="77777777" w:rsidR="003B1065" w:rsidRPr="00431469" w:rsidRDefault="003B1065" w:rsidP="006A5AEB">
            <w:pPr>
              <w:pStyle w:val="SingleTxt"/>
              <w:suppressAutoHyphens/>
              <w:spacing w:after="0"/>
              <w:ind w:left="-113" w:right="0"/>
              <w:rPr>
                <w:spacing w:val="4"/>
                <w:w w:val="103"/>
                <w:kern w:val="14"/>
                <w:sz w:val="20"/>
                <w:szCs w:val="20"/>
                <w:lang w:val="es-ES_tradnl"/>
              </w:rPr>
            </w:pPr>
          </w:p>
        </w:tc>
      </w:tr>
    </w:tbl>
    <w:p w14:paraId="4A07455E" w14:textId="77777777" w:rsidR="003B1065" w:rsidRPr="00431469" w:rsidRDefault="003B1065" w:rsidP="003B1065">
      <w:pPr>
        <w:pStyle w:val="SingleTxt"/>
        <w:spacing w:after="0"/>
        <w:ind w:left="1742" w:hanging="475"/>
        <w:rPr>
          <w:sz w:val="20"/>
          <w:szCs w:val="20"/>
          <w:lang w:val="es-ES_tradnl"/>
        </w:rPr>
      </w:pPr>
    </w:p>
    <w:p w14:paraId="13FD0257" w14:textId="2E68026E" w:rsidR="003B1065" w:rsidRPr="00431469" w:rsidRDefault="00957819" w:rsidP="005F7B83">
      <w:pPr>
        <w:pStyle w:val="SingleTxt"/>
        <w:spacing w:after="0"/>
        <w:ind w:left="1742" w:hanging="475"/>
        <w:rPr>
          <w:sz w:val="20"/>
          <w:szCs w:val="20"/>
          <w:lang w:val="es-ES_tradnl"/>
        </w:rPr>
      </w:pPr>
      <w:r>
        <w:rPr>
          <w:sz w:val="20"/>
          <w:szCs w:val="20"/>
          <w:lang w:val="es-ES_tradnl"/>
        </w:rPr>
        <w:t>8</w:t>
      </w:r>
      <w:r w:rsidR="003B1065" w:rsidRPr="00431469">
        <w:rPr>
          <w:sz w:val="20"/>
          <w:szCs w:val="20"/>
          <w:lang w:val="es-ES_tradnl"/>
        </w:rPr>
        <w:t>.</w:t>
      </w:r>
      <w:r w:rsidR="003B1065" w:rsidRPr="00431469">
        <w:rPr>
          <w:sz w:val="20"/>
          <w:szCs w:val="20"/>
          <w:lang w:val="es-ES_tradnl"/>
        </w:rPr>
        <w:tab/>
      </w:r>
      <w:r w:rsidR="005F7B83" w:rsidRPr="00431469">
        <w:rPr>
          <w:sz w:val="20"/>
          <w:szCs w:val="20"/>
          <w:lang w:val="es-ES_tradnl"/>
        </w:rPr>
        <w:t>¿Prevé la ley que no se pueda condenar a muerte a una persona que tuviera un trastorno mental en el momento de la comisión del delito?</w:t>
      </w:r>
    </w:p>
    <w:p w14:paraId="6C4F7940" w14:textId="77777777" w:rsidR="003B1065" w:rsidRPr="00431469" w:rsidRDefault="003B1065" w:rsidP="005F7B83">
      <w:pPr>
        <w:pStyle w:val="SingleTxt"/>
        <w:spacing w:after="0"/>
        <w:ind w:left="1742" w:hanging="475"/>
        <w:rPr>
          <w:sz w:val="20"/>
          <w:szCs w:val="20"/>
          <w:lang w:val="es-ES_tradnl"/>
        </w:rPr>
      </w:pPr>
    </w:p>
    <w:p w14:paraId="3FEB8E8D" w14:textId="77777777" w:rsidR="003B1065" w:rsidRPr="00431469" w:rsidRDefault="003B1065" w:rsidP="005F7B83">
      <w:pPr>
        <w:pStyle w:val="SingleTxt"/>
        <w:tabs>
          <w:tab w:val="clear" w:pos="1742"/>
          <w:tab w:val="clear" w:pos="2693"/>
        </w:tabs>
        <w:spacing w:after="0"/>
        <w:ind w:left="2268" w:hanging="641"/>
        <w:rPr>
          <w:sz w:val="20"/>
          <w:szCs w:val="20"/>
          <w:lang w:val="es-ES_tradnl"/>
        </w:rPr>
      </w:pPr>
      <w:r w:rsidRPr="00431469">
        <w:rPr>
          <w:sz w:val="20"/>
          <w:szCs w:val="20"/>
          <w:lang w:val="es-ES_tradnl"/>
        </w:rPr>
        <w:tab/>
      </w:r>
      <w:r w:rsidR="000F6AE7" w:rsidRPr="00431469">
        <w:rPr>
          <w:sz w:val="20"/>
          <w:szCs w:val="20"/>
          <w:lang w:val="es-ES_tradnl"/>
        </w:rPr>
        <w:t>Sí</w:t>
      </w:r>
      <w:r w:rsidRPr="00431469">
        <w:rPr>
          <w:sz w:val="20"/>
          <w:szCs w:val="20"/>
          <w:lang w:val="es-ES_tradnl"/>
        </w:rPr>
        <w:tab/>
        <w:t>[   ]</w:t>
      </w:r>
    </w:p>
    <w:p w14:paraId="4AC88C44" w14:textId="77777777" w:rsidR="003B1065" w:rsidRPr="00431469" w:rsidRDefault="003B1065" w:rsidP="005F7B83">
      <w:pPr>
        <w:pStyle w:val="SingleTxt"/>
        <w:tabs>
          <w:tab w:val="clear" w:pos="1742"/>
          <w:tab w:val="clear" w:pos="2693"/>
        </w:tabs>
        <w:spacing w:after="0"/>
        <w:ind w:left="2268" w:hanging="641"/>
        <w:rPr>
          <w:sz w:val="20"/>
          <w:szCs w:val="20"/>
          <w:lang w:val="es-ES_tradnl"/>
        </w:rPr>
      </w:pPr>
      <w:r w:rsidRPr="00431469">
        <w:rPr>
          <w:sz w:val="20"/>
          <w:szCs w:val="20"/>
          <w:lang w:val="es-ES_tradnl"/>
        </w:rPr>
        <w:tab/>
        <w:t>No</w:t>
      </w:r>
      <w:r w:rsidRPr="00431469">
        <w:rPr>
          <w:sz w:val="20"/>
          <w:szCs w:val="20"/>
          <w:lang w:val="es-ES_tradnl"/>
        </w:rPr>
        <w:tab/>
        <w:t>[   ]</w:t>
      </w:r>
    </w:p>
    <w:p w14:paraId="0AB9ECC4" w14:textId="77777777" w:rsidR="003B1065" w:rsidRPr="00431469" w:rsidRDefault="003B1065" w:rsidP="005F7B83">
      <w:pPr>
        <w:pStyle w:val="SingleTxt"/>
        <w:spacing w:after="0"/>
        <w:rPr>
          <w:sz w:val="20"/>
          <w:szCs w:val="20"/>
          <w:lang w:val="es-ES_tradnl"/>
        </w:rPr>
      </w:pPr>
    </w:p>
    <w:tbl>
      <w:tblPr>
        <w:tblW w:w="6915" w:type="dxa"/>
        <w:tblInd w:w="1844" w:type="dxa"/>
        <w:tblBorders>
          <w:bottom w:val="dotted" w:sz="4" w:space="0" w:color="auto"/>
        </w:tblBorders>
        <w:tblLook w:val="0000" w:firstRow="0" w:lastRow="0" w:firstColumn="0" w:lastColumn="0" w:noHBand="0" w:noVBand="0"/>
      </w:tblPr>
      <w:tblGrid>
        <w:gridCol w:w="3322"/>
        <w:gridCol w:w="3593"/>
      </w:tblGrid>
      <w:tr w:rsidR="003B1065" w:rsidRPr="00DF1E23" w14:paraId="623A5525" w14:textId="77777777" w:rsidTr="005F002C">
        <w:tc>
          <w:tcPr>
            <w:tcW w:w="3322" w:type="dxa"/>
            <w:tcBorders>
              <w:bottom w:val="nil"/>
            </w:tcBorders>
          </w:tcPr>
          <w:p w14:paraId="19BCC970" w14:textId="77777777" w:rsidR="003B1065" w:rsidRPr="00431469" w:rsidRDefault="0029300C" w:rsidP="005F7B83">
            <w:pPr>
              <w:pStyle w:val="SingleTxt"/>
              <w:tabs>
                <w:tab w:val="left" w:pos="483"/>
              </w:tabs>
              <w:suppressAutoHyphens/>
              <w:spacing w:after="0"/>
              <w:ind w:left="-113" w:right="0"/>
              <w:rPr>
                <w:kern w:val="14"/>
                <w:sz w:val="20"/>
                <w:szCs w:val="20"/>
                <w:lang w:val="es-ES_tradnl"/>
              </w:rPr>
            </w:pPr>
            <w:r>
              <w:rPr>
                <w:kern w:val="14"/>
                <w:sz w:val="20"/>
                <w:szCs w:val="20"/>
                <w:lang w:val="es-ES_tradnl"/>
              </w:rPr>
              <w:t>En caso</w:t>
            </w:r>
            <w:r w:rsidRPr="00431469">
              <w:rPr>
                <w:kern w:val="14"/>
                <w:sz w:val="20"/>
                <w:szCs w:val="20"/>
                <w:lang w:val="es-ES_tradnl"/>
              </w:rPr>
              <w:t xml:space="preserve"> afirmativ</w:t>
            </w:r>
            <w:r>
              <w:rPr>
                <w:kern w:val="14"/>
                <w:sz w:val="20"/>
                <w:szCs w:val="20"/>
                <w:lang w:val="es-ES_tradnl"/>
              </w:rPr>
              <w:t>o</w:t>
            </w:r>
            <w:r w:rsidR="005F7B83" w:rsidRPr="00431469">
              <w:rPr>
                <w:kern w:val="14"/>
                <w:sz w:val="20"/>
                <w:szCs w:val="20"/>
                <w:lang w:val="es-ES_tradnl"/>
              </w:rPr>
              <w:t xml:space="preserve">, ¿cómo se </w:t>
            </w:r>
            <w:r w:rsidR="005F7B83" w:rsidRPr="00431469">
              <w:rPr>
                <w:spacing w:val="-2"/>
                <w:kern w:val="14"/>
                <w:sz w:val="20"/>
                <w:szCs w:val="20"/>
                <w:lang w:val="es-ES_tradnl"/>
              </w:rPr>
              <w:t xml:space="preserve">definen y </w:t>
            </w:r>
            <w:r w:rsidR="005F7B83" w:rsidRPr="005F002C">
              <w:rPr>
                <w:kern w:val="14"/>
                <w:sz w:val="20"/>
                <w:szCs w:val="20"/>
                <w:lang w:val="es-ES_tradnl"/>
              </w:rPr>
              <w:t>determinan los trastornos mentales?</w:t>
            </w:r>
          </w:p>
        </w:tc>
        <w:tc>
          <w:tcPr>
            <w:tcW w:w="3593" w:type="dxa"/>
            <w:tcBorders>
              <w:bottom w:val="dotted" w:sz="4" w:space="0" w:color="auto"/>
            </w:tcBorders>
          </w:tcPr>
          <w:p w14:paraId="7A8883EF" w14:textId="77777777" w:rsidR="003B1065" w:rsidRPr="00431469" w:rsidRDefault="003B1065" w:rsidP="005F7B83">
            <w:pPr>
              <w:pStyle w:val="SingleTxt"/>
              <w:suppressAutoHyphens/>
              <w:spacing w:after="0"/>
              <w:ind w:left="-113" w:right="0"/>
              <w:rPr>
                <w:kern w:val="14"/>
                <w:sz w:val="20"/>
                <w:szCs w:val="20"/>
                <w:lang w:val="es-ES_tradnl"/>
              </w:rPr>
            </w:pPr>
          </w:p>
        </w:tc>
      </w:tr>
      <w:tr w:rsidR="003B1065" w:rsidRPr="00DF1E23" w14:paraId="238332AF" w14:textId="77777777" w:rsidTr="005F002C">
        <w:tc>
          <w:tcPr>
            <w:tcW w:w="3322" w:type="dxa"/>
            <w:tcBorders>
              <w:top w:val="nil"/>
              <w:bottom w:val="dotted" w:sz="4" w:space="0" w:color="auto"/>
            </w:tcBorders>
          </w:tcPr>
          <w:p w14:paraId="72E146E1" w14:textId="77777777" w:rsidR="003B1065" w:rsidRPr="00431469" w:rsidRDefault="003B1065" w:rsidP="005F7B83">
            <w:pPr>
              <w:pStyle w:val="SingleTxt"/>
              <w:tabs>
                <w:tab w:val="left" w:pos="483"/>
              </w:tabs>
              <w:suppressAutoHyphens/>
              <w:spacing w:after="0"/>
              <w:ind w:left="-113" w:right="0"/>
              <w:rPr>
                <w:kern w:val="14"/>
                <w:sz w:val="20"/>
                <w:szCs w:val="20"/>
                <w:lang w:val="es-ES_tradnl"/>
              </w:rPr>
            </w:pPr>
          </w:p>
        </w:tc>
        <w:tc>
          <w:tcPr>
            <w:tcW w:w="3593" w:type="dxa"/>
            <w:tcBorders>
              <w:top w:val="dotted" w:sz="4" w:space="0" w:color="auto"/>
              <w:bottom w:val="dotted" w:sz="4" w:space="0" w:color="auto"/>
            </w:tcBorders>
          </w:tcPr>
          <w:p w14:paraId="476908CB" w14:textId="77777777" w:rsidR="003B1065" w:rsidRPr="00431469" w:rsidRDefault="003B1065" w:rsidP="005F7B83">
            <w:pPr>
              <w:pStyle w:val="SingleTxt"/>
              <w:suppressAutoHyphens/>
              <w:spacing w:after="0"/>
              <w:ind w:left="-113" w:right="0"/>
              <w:rPr>
                <w:kern w:val="14"/>
                <w:sz w:val="20"/>
                <w:szCs w:val="20"/>
                <w:lang w:val="es-ES_tradnl"/>
              </w:rPr>
            </w:pPr>
          </w:p>
        </w:tc>
      </w:tr>
    </w:tbl>
    <w:p w14:paraId="7B3C1C5E" w14:textId="77777777" w:rsidR="003B1065" w:rsidRPr="00431469" w:rsidRDefault="003B1065" w:rsidP="005F7B83">
      <w:pPr>
        <w:pStyle w:val="SingleTxt"/>
        <w:spacing w:after="0"/>
        <w:rPr>
          <w:sz w:val="20"/>
          <w:szCs w:val="20"/>
          <w:lang w:val="es-ES_tradnl"/>
        </w:rPr>
      </w:pPr>
    </w:p>
    <w:p w14:paraId="4C193636" w14:textId="0613A2F8" w:rsidR="003B1065" w:rsidRPr="00431469" w:rsidRDefault="00957819" w:rsidP="005F7B83">
      <w:pPr>
        <w:pStyle w:val="SingleTxt"/>
        <w:spacing w:after="0"/>
        <w:ind w:left="1742" w:hanging="475"/>
        <w:rPr>
          <w:sz w:val="20"/>
          <w:szCs w:val="20"/>
          <w:lang w:val="es-ES_tradnl"/>
        </w:rPr>
      </w:pPr>
      <w:r>
        <w:rPr>
          <w:sz w:val="20"/>
          <w:szCs w:val="20"/>
          <w:lang w:val="es-ES_tradnl"/>
        </w:rPr>
        <w:t>9</w:t>
      </w:r>
      <w:r w:rsidR="003B1065" w:rsidRPr="00431469">
        <w:rPr>
          <w:sz w:val="20"/>
          <w:szCs w:val="20"/>
          <w:lang w:val="es-ES_tradnl"/>
        </w:rPr>
        <w:t>.</w:t>
      </w:r>
      <w:r w:rsidR="003B1065" w:rsidRPr="00431469">
        <w:rPr>
          <w:sz w:val="20"/>
          <w:szCs w:val="20"/>
          <w:lang w:val="es-ES_tradnl"/>
        </w:rPr>
        <w:tab/>
      </w:r>
      <w:r w:rsidR="00E63EE4" w:rsidRPr="00431469">
        <w:rPr>
          <w:sz w:val="20"/>
          <w:szCs w:val="20"/>
          <w:lang w:val="es-ES_tradnl"/>
        </w:rPr>
        <w:t>¿Prevé la ley que no se pueda ejecutar a una persona que sufra un trastorno mental?</w:t>
      </w:r>
    </w:p>
    <w:p w14:paraId="7E419D64" w14:textId="77777777" w:rsidR="003B1065" w:rsidRPr="00431469" w:rsidRDefault="003B1065" w:rsidP="005F7B83">
      <w:pPr>
        <w:pStyle w:val="SingleTxt"/>
        <w:keepNext/>
        <w:spacing w:after="0"/>
        <w:ind w:left="1742" w:hanging="475"/>
        <w:rPr>
          <w:sz w:val="20"/>
          <w:szCs w:val="20"/>
          <w:lang w:val="es-ES_tradnl"/>
        </w:rPr>
      </w:pPr>
    </w:p>
    <w:p w14:paraId="363FF51F" w14:textId="77777777" w:rsidR="003B1065" w:rsidRPr="00431469" w:rsidRDefault="003B1065" w:rsidP="005F7B83">
      <w:pPr>
        <w:pStyle w:val="SingleTxt"/>
        <w:tabs>
          <w:tab w:val="clear" w:pos="1742"/>
          <w:tab w:val="clear" w:pos="2693"/>
        </w:tabs>
        <w:spacing w:after="0"/>
        <w:ind w:left="2268" w:hanging="641"/>
        <w:rPr>
          <w:sz w:val="20"/>
          <w:szCs w:val="20"/>
          <w:lang w:val="es-ES_tradnl"/>
        </w:rPr>
      </w:pPr>
      <w:r w:rsidRPr="00431469">
        <w:rPr>
          <w:sz w:val="20"/>
          <w:szCs w:val="20"/>
          <w:lang w:val="es-ES_tradnl"/>
        </w:rPr>
        <w:tab/>
      </w:r>
      <w:r w:rsidR="000F6AE7" w:rsidRPr="00431469">
        <w:rPr>
          <w:sz w:val="20"/>
          <w:szCs w:val="20"/>
          <w:lang w:val="es-ES_tradnl"/>
        </w:rPr>
        <w:t>Sí</w:t>
      </w:r>
      <w:r w:rsidRPr="00431469">
        <w:rPr>
          <w:sz w:val="20"/>
          <w:szCs w:val="20"/>
          <w:lang w:val="es-ES_tradnl"/>
        </w:rPr>
        <w:tab/>
        <w:t>[   ]</w:t>
      </w:r>
    </w:p>
    <w:p w14:paraId="4EAB8066" w14:textId="77777777" w:rsidR="003B1065" w:rsidRPr="00431469" w:rsidRDefault="003B1065" w:rsidP="005F7B83">
      <w:pPr>
        <w:pStyle w:val="SingleTxt"/>
        <w:tabs>
          <w:tab w:val="clear" w:pos="1742"/>
          <w:tab w:val="clear" w:pos="2693"/>
        </w:tabs>
        <w:spacing w:after="0"/>
        <w:ind w:left="2268" w:hanging="641"/>
        <w:rPr>
          <w:sz w:val="20"/>
          <w:szCs w:val="20"/>
          <w:lang w:val="es-ES_tradnl"/>
        </w:rPr>
      </w:pPr>
      <w:r w:rsidRPr="00431469">
        <w:rPr>
          <w:sz w:val="20"/>
          <w:szCs w:val="20"/>
          <w:lang w:val="es-ES_tradnl"/>
        </w:rPr>
        <w:tab/>
        <w:t>No</w:t>
      </w:r>
      <w:r w:rsidRPr="00431469">
        <w:rPr>
          <w:sz w:val="20"/>
          <w:szCs w:val="20"/>
          <w:lang w:val="es-ES_tradnl"/>
        </w:rPr>
        <w:tab/>
        <w:t>[   ]</w:t>
      </w:r>
    </w:p>
    <w:p w14:paraId="2469B69A" w14:textId="77777777" w:rsidR="003B1065" w:rsidRPr="00431469" w:rsidRDefault="003B1065" w:rsidP="005F7B83">
      <w:pPr>
        <w:pStyle w:val="SingleTxt"/>
        <w:keepNext/>
        <w:spacing w:after="0"/>
        <w:rPr>
          <w:sz w:val="20"/>
          <w:szCs w:val="20"/>
          <w:lang w:val="es-ES_tradnl"/>
        </w:rPr>
      </w:pPr>
    </w:p>
    <w:p w14:paraId="068EFADB" w14:textId="77777777" w:rsidR="003B1065" w:rsidRPr="00431469" w:rsidRDefault="003B1065" w:rsidP="005F7B83">
      <w:pPr>
        <w:pStyle w:val="SingleTxt"/>
        <w:spacing w:after="0"/>
        <w:ind w:left="1742" w:hanging="475"/>
        <w:rPr>
          <w:sz w:val="20"/>
          <w:szCs w:val="20"/>
          <w:lang w:val="es-ES_tradnl"/>
        </w:rPr>
      </w:pPr>
      <w:r w:rsidRPr="00431469">
        <w:rPr>
          <w:sz w:val="20"/>
          <w:szCs w:val="20"/>
          <w:lang w:val="es-ES_tradnl"/>
        </w:rPr>
        <w:tab/>
      </w:r>
      <w:r w:rsidR="00D14C00">
        <w:rPr>
          <w:kern w:val="14"/>
          <w:sz w:val="20"/>
          <w:szCs w:val="20"/>
          <w:lang w:val="es-ES_tradnl"/>
        </w:rPr>
        <w:t>En caso</w:t>
      </w:r>
      <w:r w:rsidR="00D14C00" w:rsidRPr="00431469">
        <w:rPr>
          <w:kern w:val="14"/>
          <w:sz w:val="20"/>
          <w:szCs w:val="20"/>
          <w:lang w:val="es-ES_tradnl"/>
        </w:rPr>
        <w:t xml:space="preserve"> </w:t>
      </w:r>
      <w:r w:rsidR="001237B9" w:rsidRPr="00431469">
        <w:rPr>
          <w:sz w:val="20"/>
          <w:szCs w:val="20"/>
          <w:lang w:val="es-ES_tradnl"/>
        </w:rPr>
        <w:t>negativ</w:t>
      </w:r>
      <w:r w:rsidR="00D14C00">
        <w:rPr>
          <w:sz w:val="20"/>
          <w:szCs w:val="20"/>
          <w:lang w:val="es-ES_tradnl"/>
        </w:rPr>
        <w:t>o</w:t>
      </w:r>
      <w:r w:rsidR="001237B9" w:rsidRPr="00431469">
        <w:rPr>
          <w:sz w:val="20"/>
          <w:szCs w:val="20"/>
          <w:lang w:val="es-ES_tradnl"/>
        </w:rPr>
        <w:t>, ¿es práctica establecida que se aplace la ejecución hasta que haya desaparecido el trastorno mental?</w:t>
      </w:r>
    </w:p>
    <w:p w14:paraId="363A4CEC" w14:textId="77777777" w:rsidR="003B1065" w:rsidRPr="00431469" w:rsidRDefault="003B1065" w:rsidP="005F7B83">
      <w:pPr>
        <w:pStyle w:val="SingleTxt"/>
        <w:spacing w:after="0"/>
        <w:ind w:left="1742" w:hanging="475"/>
        <w:rPr>
          <w:sz w:val="20"/>
          <w:szCs w:val="20"/>
          <w:lang w:val="es-ES_tradnl"/>
        </w:rPr>
      </w:pPr>
    </w:p>
    <w:p w14:paraId="75A5B766" w14:textId="77777777" w:rsidR="003B1065" w:rsidRPr="00431469" w:rsidRDefault="003B1065" w:rsidP="005F7B83">
      <w:pPr>
        <w:pStyle w:val="SingleTxt"/>
        <w:tabs>
          <w:tab w:val="clear" w:pos="1742"/>
          <w:tab w:val="clear" w:pos="2693"/>
        </w:tabs>
        <w:spacing w:after="0"/>
        <w:ind w:left="2268" w:hanging="641"/>
        <w:rPr>
          <w:sz w:val="20"/>
          <w:szCs w:val="20"/>
          <w:lang w:val="es-ES_tradnl"/>
        </w:rPr>
      </w:pPr>
      <w:r w:rsidRPr="00431469">
        <w:rPr>
          <w:sz w:val="20"/>
          <w:szCs w:val="20"/>
          <w:lang w:val="es-ES_tradnl"/>
        </w:rPr>
        <w:tab/>
      </w:r>
      <w:r w:rsidR="000F6AE7" w:rsidRPr="00431469">
        <w:rPr>
          <w:sz w:val="20"/>
          <w:szCs w:val="20"/>
          <w:lang w:val="es-ES_tradnl"/>
        </w:rPr>
        <w:t>Sí</w:t>
      </w:r>
      <w:r w:rsidRPr="00431469">
        <w:rPr>
          <w:sz w:val="20"/>
          <w:szCs w:val="20"/>
          <w:lang w:val="es-ES_tradnl"/>
        </w:rPr>
        <w:tab/>
        <w:t>[   ]</w:t>
      </w:r>
    </w:p>
    <w:p w14:paraId="7179B0B3" w14:textId="77777777" w:rsidR="003B1065" w:rsidRPr="00431469" w:rsidRDefault="003B1065" w:rsidP="005F7B83">
      <w:pPr>
        <w:pStyle w:val="SingleTxt"/>
        <w:tabs>
          <w:tab w:val="clear" w:pos="1742"/>
          <w:tab w:val="clear" w:pos="2693"/>
        </w:tabs>
        <w:spacing w:after="0"/>
        <w:ind w:left="2268" w:hanging="641"/>
        <w:rPr>
          <w:sz w:val="20"/>
          <w:szCs w:val="20"/>
          <w:lang w:val="es-ES_tradnl"/>
        </w:rPr>
      </w:pPr>
      <w:r w:rsidRPr="00431469">
        <w:rPr>
          <w:sz w:val="20"/>
          <w:szCs w:val="20"/>
          <w:lang w:val="es-ES_tradnl"/>
        </w:rPr>
        <w:tab/>
        <w:t>No</w:t>
      </w:r>
      <w:r w:rsidRPr="00431469">
        <w:rPr>
          <w:sz w:val="20"/>
          <w:szCs w:val="20"/>
          <w:lang w:val="es-ES_tradnl"/>
        </w:rPr>
        <w:tab/>
        <w:t>[   ]</w:t>
      </w:r>
    </w:p>
    <w:p w14:paraId="647CAB8D" w14:textId="77777777" w:rsidR="003B1065" w:rsidRPr="00431469" w:rsidRDefault="003B1065" w:rsidP="005F7B83">
      <w:pPr>
        <w:pStyle w:val="SingleTxt"/>
        <w:spacing w:after="0"/>
        <w:rPr>
          <w:sz w:val="20"/>
          <w:szCs w:val="20"/>
          <w:lang w:val="es-ES_tradnl"/>
        </w:rPr>
      </w:pPr>
    </w:p>
    <w:p w14:paraId="1DCE290D" w14:textId="040C997C" w:rsidR="003B1065" w:rsidRPr="00431469" w:rsidRDefault="003B1065" w:rsidP="005F7B83">
      <w:pPr>
        <w:pStyle w:val="SingleTxt"/>
        <w:spacing w:after="0"/>
        <w:ind w:left="1742" w:hanging="475"/>
        <w:rPr>
          <w:sz w:val="20"/>
          <w:szCs w:val="20"/>
          <w:lang w:val="es-ES_tradnl"/>
        </w:rPr>
      </w:pPr>
      <w:r w:rsidRPr="00431469">
        <w:rPr>
          <w:sz w:val="20"/>
          <w:szCs w:val="20"/>
          <w:lang w:val="es-ES_tradnl"/>
        </w:rPr>
        <w:t>1</w:t>
      </w:r>
      <w:r w:rsidR="00957819">
        <w:rPr>
          <w:sz w:val="20"/>
          <w:szCs w:val="20"/>
          <w:lang w:val="es-ES_tradnl"/>
        </w:rPr>
        <w:t>0</w:t>
      </w:r>
      <w:r w:rsidRPr="00431469">
        <w:rPr>
          <w:sz w:val="20"/>
          <w:szCs w:val="20"/>
          <w:lang w:val="es-ES_tradnl"/>
        </w:rPr>
        <w:t>.</w:t>
      </w:r>
      <w:r w:rsidRPr="00431469">
        <w:rPr>
          <w:sz w:val="20"/>
          <w:szCs w:val="20"/>
          <w:lang w:val="es-ES_tradnl"/>
        </w:rPr>
        <w:tab/>
      </w:r>
      <w:r w:rsidR="00C43D54" w:rsidRPr="00431469">
        <w:rPr>
          <w:sz w:val="20"/>
          <w:szCs w:val="20"/>
          <w:lang w:val="es-ES_tradnl"/>
        </w:rPr>
        <w:t>¿Durante el período abarcado por la encuesta se revocó o conmutó alguna condena a muerte por falta de certeza respecto de la condena (es decir, por creer que en realidad era posible o probable que la persona condenada fuera inocente)?</w:t>
      </w:r>
    </w:p>
    <w:p w14:paraId="09098F9F" w14:textId="77777777" w:rsidR="003B1065" w:rsidRPr="00431469" w:rsidRDefault="003B1065" w:rsidP="005F7B83">
      <w:pPr>
        <w:pStyle w:val="SingleTxt"/>
        <w:spacing w:after="0"/>
        <w:ind w:left="1742" w:hanging="475"/>
        <w:rPr>
          <w:sz w:val="20"/>
          <w:szCs w:val="20"/>
          <w:lang w:val="es-ES_tradnl"/>
        </w:rPr>
      </w:pPr>
    </w:p>
    <w:p w14:paraId="4ED78D92" w14:textId="77777777" w:rsidR="003B1065" w:rsidRPr="00431469" w:rsidRDefault="003B1065" w:rsidP="005F7B83">
      <w:pPr>
        <w:pStyle w:val="SingleTxt"/>
        <w:tabs>
          <w:tab w:val="clear" w:pos="1742"/>
          <w:tab w:val="clear" w:pos="2693"/>
        </w:tabs>
        <w:spacing w:after="0"/>
        <w:ind w:left="2268" w:hanging="641"/>
        <w:rPr>
          <w:sz w:val="20"/>
          <w:szCs w:val="20"/>
          <w:lang w:val="es-ES_tradnl"/>
        </w:rPr>
      </w:pPr>
      <w:r w:rsidRPr="00431469">
        <w:rPr>
          <w:sz w:val="20"/>
          <w:szCs w:val="20"/>
          <w:lang w:val="es-ES_tradnl"/>
        </w:rPr>
        <w:tab/>
      </w:r>
      <w:r w:rsidR="000F6AE7" w:rsidRPr="00431469">
        <w:rPr>
          <w:sz w:val="20"/>
          <w:szCs w:val="20"/>
          <w:lang w:val="es-ES_tradnl"/>
        </w:rPr>
        <w:t>Sí</w:t>
      </w:r>
      <w:r w:rsidRPr="00431469">
        <w:rPr>
          <w:sz w:val="20"/>
          <w:szCs w:val="20"/>
          <w:lang w:val="es-ES_tradnl"/>
        </w:rPr>
        <w:tab/>
        <w:t>[   ]</w:t>
      </w:r>
    </w:p>
    <w:p w14:paraId="3E5EE677" w14:textId="77777777" w:rsidR="003B1065" w:rsidRPr="00431469" w:rsidRDefault="003B1065" w:rsidP="005F7B83">
      <w:pPr>
        <w:pStyle w:val="SingleTxt"/>
        <w:tabs>
          <w:tab w:val="clear" w:pos="1742"/>
          <w:tab w:val="clear" w:pos="2693"/>
        </w:tabs>
        <w:spacing w:after="0"/>
        <w:ind w:left="2268" w:hanging="641"/>
        <w:rPr>
          <w:sz w:val="20"/>
          <w:szCs w:val="20"/>
          <w:lang w:val="es-ES_tradnl"/>
        </w:rPr>
      </w:pPr>
      <w:r w:rsidRPr="00431469">
        <w:rPr>
          <w:sz w:val="20"/>
          <w:szCs w:val="20"/>
          <w:lang w:val="es-ES_tradnl"/>
        </w:rPr>
        <w:tab/>
        <w:t>No</w:t>
      </w:r>
      <w:r w:rsidRPr="00431469">
        <w:rPr>
          <w:sz w:val="20"/>
          <w:szCs w:val="20"/>
          <w:lang w:val="es-ES_tradnl"/>
        </w:rPr>
        <w:tab/>
        <w:t>[   ]</w:t>
      </w:r>
    </w:p>
    <w:tbl>
      <w:tblPr>
        <w:tblW w:w="6915" w:type="dxa"/>
        <w:tblInd w:w="1844" w:type="dxa"/>
        <w:tblBorders>
          <w:bottom w:val="dotted" w:sz="4" w:space="0" w:color="auto"/>
        </w:tblBorders>
        <w:tblLook w:val="0000" w:firstRow="0" w:lastRow="0" w:firstColumn="0" w:lastColumn="0" w:noHBand="0" w:noVBand="0"/>
      </w:tblPr>
      <w:tblGrid>
        <w:gridCol w:w="2678"/>
        <w:gridCol w:w="4237"/>
      </w:tblGrid>
      <w:tr w:rsidR="003B1065" w:rsidRPr="00DF1E23" w14:paraId="22225957" w14:textId="77777777" w:rsidTr="005D4D9F">
        <w:tc>
          <w:tcPr>
            <w:tcW w:w="2678" w:type="dxa"/>
            <w:tcBorders>
              <w:bottom w:val="nil"/>
            </w:tcBorders>
          </w:tcPr>
          <w:p w14:paraId="59BC478F" w14:textId="77777777" w:rsidR="003B1065" w:rsidRPr="00431469" w:rsidRDefault="003B1065" w:rsidP="005F7B83">
            <w:pPr>
              <w:pStyle w:val="SingleTxt"/>
              <w:tabs>
                <w:tab w:val="left" w:pos="483"/>
              </w:tabs>
              <w:suppressAutoHyphens/>
              <w:spacing w:after="0"/>
              <w:ind w:left="-113" w:right="0"/>
              <w:rPr>
                <w:kern w:val="14"/>
                <w:sz w:val="20"/>
                <w:szCs w:val="20"/>
                <w:lang w:val="es-ES_tradnl"/>
              </w:rPr>
            </w:pPr>
          </w:p>
          <w:p w14:paraId="27121B1B" w14:textId="77777777" w:rsidR="003B1065" w:rsidRPr="00431469" w:rsidRDefault="006245ED" w:rsidP="005F7B83">
            <w:pPr>
              <w:pStyle w:val="SingleTxt"/>
              <w:tabs>
                <w:tab w:val="left" w:pos="483"/>
              </w:tabs>
              <w:suppressAutoHyphens/>
              <w:spacing w:after="0"/>
              <w:ind w:left="-113" w:right="0"/>
              <w:rPr>
                <w:kern w:val="14"/>
                <w:sz w:val="20"/>
                <w:szCs w:val="20"/>
                <w:lang w:val="es-ES_tradnl"/>
              </w:rPr>
            </w:pPr>
            <w:r>
              <w:rPr>
                <w:kern w:val="14"/>
                <w:sz w:val="20"/>
                <w:szCs w:val="20"/>
                <w:lang w:val="es-ES_tradnl"/>
              </w:rPr>
              <w:t>En caso</w:t>
            </w:r>
            <w:r w:rsidRPr="00431469">
              <w:rPr>
                <w:kern w:val="14"/>
                <w:sz w:val="20"/>
                <w:szCs w:val="20"/>
                <w:lang w:val="es-ES_tradnl"/>
              </w:rPr>
              <w:t xml:space="preserve"> afirmativ</w:t>
            </w:r>
            <w:r>
              <w:rPr>
                <w:kern w:val="14"/>
                <w:sz w:val="20"/>
                <w:szCs w:val="20"/>
                <w:lang w:val="es-ES_tradnl"/>
              </w:rPr>
              <w:t>o</w:t>
            </w:r>
            <w:r w:rsidR="0090142A" w:rsidRPr="00431469">
              <w:rPr>
                <w:kern w:val="14"/>
                <w:sz w:val="20"/>
                <w:szCs w:val="20"/>
                <w:lang w:val="es-ES_tradnl"/>
              </w:rPr>
              <w:t>, proporcione detalles</w:t>
            </w:r>
            <w:r w:rsidR="003B1065" w:rsidRPr="00431469">
              <w:rPr>
                <w:kern w:val="14"/>
                <w:sz w:val="20"/>
                <w:szCs w:val="20"/>
                <w:lang w:val="es-ES_tradnl"/>
              </w:rPr>
              <w:t>:</w:t>
            </w:r>
          </w:p>
        </w:tc>
        <w:tc>
          <w:tcPr>
            <w:tcW w:w="4237" w:type="dxa"/>
            <w:tcBorders>
              <w:bottom w:val="dotted" w:sz="4" w:space="0" w:color="auto"/>
            </w:tcBorders>
          </w:tcPr>
          <w:p w14:paraId="7CA6B2B2" w14:textId="77777777" w:rsidR="003B1065" w:rsidRPr="00431469" w:rsidRDefault="003B1065" w:rsidP="005F7B83">
            <w:pPr>
              <w:pStyle w:val="SingleTxt"/>
              <w:suppressAutoHyphens/>
              <w:spacing w:after="0"/>
              <w:ind w:left="-113" w:right="0"/>
              <w:rPr>
                <w:kern w:val="14"/>
                <w:sz w:val="20"/>
                <w:szCs w:val="20"/>
                <w:lang w:val="es-ES_tradnl"/>
              </w:rPr>
            </w:pPr>
          </w:p>
        </w:tc>
      </w:tr>
      <w:tr w:rsidR="003B1065" w:rsidRPr="00DF1E23" w14:paraId="4286B4A1" w14:textId="77777777" w:rsidTr="005D4D9F">
        <w:tc>
          <w:tcPr>
            <w:tcW w:w="2678" w:type="dxa"/>
            <w:tcBorders>
              <w:top w:val="nil"/>
              <w:bottom w:val="dotted" w:sz="4" w:space="0" w:color="auto"/>
            </w:tcBorders>
          </w:tcPr>
          <w:p w14:paraId="1ACA300E" w14:textId="77777777" w:rsidR="003B1065" w:rsidRPr="00431469" w:rsidRDefault="003B1065" w:rsidP="005F7B83">
            <w:pPr>
              <w:pStyle w:val="SingleTxt"/>
              <w:tabs>
                <w:tab w:val="left" w:pos="483"/>
              </w:tabs>
              <w:suppressAutoHyphens/>
              <w:spacing w:after="0"/>
              <w:ind w:left="-113" w:right="0"/>
              <w:rPr>
                <w:kern w:val="14"/>
                <w:sz w:val="20"/>
                <w:szCs w:val="20"/>
                <w:lang w:val="es-ES_tradnl"/>
              </w:rPr>
            </w:pPr>
          </w:p>
        </w:tc>
        <w:tc>
          <w:tcPr>
            <w:tcW w:w="4237" w:type="dxa"/>
            <w:tcBorders>
              <w:top w:val="dotted" w:sz="4" w:space="0" w:color="auto"/>
              <w:bottom w:val="dotted" w:sz="4" w:space="0" w:color="auto"/>
            </w:tcBorders>
          </w:tcPr>
          <w:p w14:paraId="59A24D92" w14:textId="77777777" w:rsidR="003B1065" w:rsidRPr="00431469" w:rsidRDefault="003B1065" w:rsidP="005F7B83">
            <w:pPr>
              <w:pStyle w:val="SingleTxt"/>
              <w:suppressAutoHyphens/>
              <w:spacing w:after="0"/>
              <w:ind w:left="-113" w:right="0"/>
              <w:rPr>
                <w:kern w:val="14"/>
                <w:sz w:val="20"/>
                <w:szCs w:val="20"/>
                <w:lang w:val="es-ES_tradnl"/>
              </w:rPr>
            </w:pPr>
          </w:p>
        </w:tc>
      </w:tr>
    </w:tbl>
    <w:p w14:paraId="44CC4F1E" w14:textId="77777777" w:rsidR="003B1065" w:rsidRPr="00431469" w:rsidRDefault="003B1065" w:rsidP="005F7B83">
      <w:pPr>
        <w:pStyle w:val="SingleTxt"/>
        <w:spacing w:after="0"/>
        <w:rPr>
          <w:sz w:val="20"/>
          <w:szCs w:val="20"/>
          <w:lang w:val="es-ES_tradnl"/>
        </w:rPr>
      </w:pPr>
    </w:p>
    <w:p w14:paraId="6D040870" w14:textId="3AAB5F00" w:rsidR="003B1065" w:rsidRPr="00431469" w:rsidRDefault="003B1065" w:rsidP="00DF7482">
      <w:pPr>
        <w:pStyle w:val="SingleTxt"/>
        <w:keepNext/>
        <w:keepLines/>
        <w:spacing w:after="0"/>
        <w:ind w:left="1742" w:right="1264" w:hanging="475"/>
        <w:rPr>
          <w:sz w:val="20"/>
          <w:szCs w:val="20"/>
          <w:lang w:val="es-ES_tradnl"/>
        </w:rPr>
      </w:pPr>
      <w:r w:rsidRPr="00431469">
        <w:rPr>
          <w:sz w:val="20"/>
          <w:szCs w:val="20"/>
          <w:lang w:val="es-ES_tradnl"/>
        </w:rPr>
        <w:lastRenderedPageBreak/>
        <w:t>1</w:t>
      </w:r>
      <w:r w:rsidR="00957819">
        <w:rPr>
          <w:sz w:val="20"/>
          <w:szCs w:val="20"/>
          <w:lang w:val="es-ES_tradnl"/>
        </w:rPr>
        <w:t>1</w:t>
      </w:r>
      <w:r w:rsidRPr="00431469">
        <w:rPr>
          <w:sz w:val="20"/>
          <w:szCs w:val="20"/>
          <w:lang w:val="es-ES_tradnl"/>
        </w:rPr>
        <w:t>.</w:t>
      </w:r>
      <w:r w:rsidRPr="00431469">
        <w:rPr>
          <w:sz w:val="20"/>
          <w:szCs w:val="20"/>
          <w:lang w:val="es-ES_tradnl"/>
        </w:rPr>
        <w:tab/>
      </w:r>
      <w:r w:rsidR="0090142A" w:rsidRPr="00431469">
        <w:rPr>
          <w:sz w:val="20"/>
          <w:szCs w:val="20"/>
          <w:lang w:val="es-ES_tradnl"/>
        </w:rPr>
        <w:t>¿Tiene el acusado de un delito castigado con la pena capital derecho, en todas las circunstancias previstas por el derecho sustantivo y el derecho procesal penal, o</w:t>
      </w:r>
      <w:r w:rsidR="00BF7437">
        <w:rPr>
          <w:sz w:val="20"/>
          <w:szCs w:val="20"/>
          <w:lang w:val="es-ES_tradnl"/>
        </w:rPr>
        <w:t> </w:t>
      </w:r>
      <w:r w:rsidR="0090142A" w:rsidRPr="00431469">
        <w:rPr>
          <w:sz w:val="20"/>
          <w:szCs w:val="20"/>
          <w:lang w:val="es-ES_tradnl"/>
        </w:rPr>
        <w:t>garantizado por la Constitución</w:t>
      </w:r>
      <w:r w:rsidRPr="00431469">
        <w:rPr>
          <w:sz w:val="20"/>
          <w:szCs w:val="20"/>
          <w:lang w:val="es-ES_tradnl"/>
        </w:rPr>
        <w:t>:</w:t>
      </w:r>
    </w:p>
    <w:p w14:paraId="4EC4A906" w14:textId="77777777" w:rsidR="003B1065" w:rsidRPr="00431469" w:rsidRDefault="003B1065" w:rsidP="00DF7482">
      <w:pPr>
        <w:pStyle w:val="SingleTxt"/>
        <w:keepNext/>
        <w:keepLines/>
        <w:spacing w:after="0"/>
        <w:ind w:left="1742" w:right="1264" w:hanging="475"/>
        <w:rPr>
          <w:sz w:val="20"/>
          <w:szCs w:val="20"/>
          <w:lang w:val="es-ES_tradnl"/>
        </w:rPr>
      </w:pPr>
    </w:p>
    <w:p w14:paraId="69951A3A" w14:textId="77777777" w:rsidR="003B1065" w:rsidRPr="00431469" w:rsidRDefault="003B1065" w:rsidP="00DF7482">
      <w:pPr>
        <w:pStyle w:val="SingleTxt"/>
        <w:keepNext/>
        <w:keepLines/>
        <w:spacing w:after="0"/>
        <w:ind w:right="1264"/>
        <w:rPr>
          <w:sz w:val="20"/>
          <w:szCs w:val="20"/>
          <w:lang w:val="es-ES_tradnl"/>
        </w:rPr>
      </w:pPr>
      <w:r w:rsidRPr="00431469">
        <w:rPr>
          <w:sz w:val="20"/>
          <w:szCs w:val="20"/>
          <w:lang w:val="es-ES_tradnl"/>
        </w:rPr>
        <w:tab/>
        <w:t>a)</w:t>
      </w:r>
      <w:r w:rsidRPr="00431469">
        <w:rPr>
          <w:sz w:val="20"/>
          <w:szCs w:val="20"/>
          <w:lang w:val="es-ES_tradnl"/>
        </w:rPr>
        <w:tab/>
      </w:r>
      <w:r w:rsidR="0090142A" w:rsidRPr="00431469">
        <w:rPr>
          <w:sz w:val="20"/>
          <w:szCs w:val="20"/>
          <w:lang w:val="es-ES_tradnl"/>
        </w:rPr>
        <w:t>a una audiencia pública?</w:t>
      </w:r>
    </w:p>
    <w:p w14:paraId="181C151D" w14:textId="77777777" w:rsidR="003B1065" w:rsidRPr="00431469" w:rsidRDefault="003B1065" w:rsidP="00DF7482">
      <w:pPr>
        <w:pStyle w:val="SingleTxt"/>
        <w:keepNext/>
        <w:keepLines/>
        <w:spacing w:after="0"/>
        <w:ind w:right="1264"/>
        <w:rPr>
          <w:sz w:val="20"/>
          <w:szCs w:val="20"/>
          <w:lang w:val="es-ES_tradnl"/>
        </w:rPr>
      </w:pPr>
    </w:p>
    <w:p w14:paraId="0862BE8C" w14:textId="77777777" w:rsidR="003B1065" w:rsidRPr="00431469" w:rsidRDefault="003B1065" w:rsidP="00DF7482">
      <w:pPr>
        <w:pStyle w:val="SingleTxt"/>
        <w:keepNext/>
        <w:keepLines/>
        <w:tabs>
          <w:tab w:val="clear" w:pos="1742"/>
          <w:tab w:val="clear" w:pos="2693"/>
        </w:tabs>
        <w:spacing w:after="0"/>
        <w:ind w:left="2268" w:right="1264" w:hanging="641"/>
        <w:rPr>
          <w:sz w:val="20"/>
          <w:szCs w:val="20"/>
          <w:lang w:val="es-ES_tradnl"/>
        </w:rPr>
      </w:pPr>
      <w:r w:rsidRPr="00431469">
        <w:rPr>
          <w:sz w:val="20"/>
          <w:szCs w:val="20"/>
          <w:lang w:val="es-ES_tradnl"/>
        </w:rPr>
        <w:tab/>
      </w:r>
      <w:r w:rsidR="000F6AE7" w:rsidRPr="00431469">
        <w:rPr>
          <w:sz w:val="20"/>
          <w:szCs w:val="20"/>
          <w:lang w:val="es-ES_tradnl"/>
        </w:rPr>
        <w:t>Sí</w:t>
      </w:r>
      <w:r w:rsidRPr="00431469">
        <w:rPr>
          <w:sz w:val="20"/>
          <w:szCs w:val="20"/>
          <w:lang w:val="es-ES_tradnl"/>
        </w:rPr>
        <w:tab/>
        <w:t>[   ]</w:t>
      </w:r>
    </w:p>
    <w:p w14:paraId="4F34BF80" w14:textId="77777777" w:rsidR="003B1065" w:rsidRPr="00431469" w:rsidRDefault="003B1065" w:rsidP="00390C33">
      <w:pPr>
        <w:pStyle w:val="SingleTxt"/>
        <w:tabs>
          <w:tab w:val="clear" w:pos="1742"/>
          <w:tab w:val="clear" w:pos="2693"/>
        </w:tabs>
        <w:spacing w:after="0"/>
        <w:ind w:left="2268" w:hanging="641"/>
        <w:rPr>
          <w:sz w:val="20"/>
          <w:szCs w:val="20"/>
          <w:lang w:val="es-ES_tradnl"/>
        </w:rPr>
      </w:pPr>
      <w:r w:rsidRPr="00431469">
        <w:rPr>
          <w:sz w:val="20"/>
          <w:szCs w:val="20"/>
          <w:lang w:val="es-ES_tradnl"/>
        </w:rPr>
        <w:tab/>
        <w:t>No</w:t>
      </w:r>
      <w:r w:rsidRPr="00431469">
        <w:rPr>
          <w:sz w:val="20"/>
          <w:szCs w:val="20"/>
          <w:lang w:val="es-ES_tradnl"/>
        </w:rPr>
        <w:tab/>
        <w:t>[   ]</w:t>
      </w:r>
    </w:p>
    <w:p w14:paraId="35A365A5" w14:textId="77777777" w:rsidR="003B1065" w:rsidRPr="00431469" w:rsidRDefault="003B1065" w:rsidP="005F7B83">
      <w:pPr>
        <w:pStyle w:val="SingleTxt"/>
        <w:spacing w:after="0"/>
        <w:rPr>
          <w:sz w:val="20"/>
          <w:szCs w:val="20"/>
          <w:lang w:val="es-ES_tradnl"/>
        </w:rPr>
      </w:pPr>
    </w:p>
    <w:tbl>
      <w:tblPr>
        <w:tblW w:w="6915" w:type="dxa"/>
        <w:tblInd w:w="1844" w:type="dxa"/>
        <w:tblBorders>
          <w:bottom w:val="dotted" w:sz="4" w:space="0" w:color="auto"/>
        </w:tblBorders>
        <w:tblLook w:val="0000" w:firstRow="0" w:lastRow="0" w:firstColumn="0" w:lastColumn="0" w:noHBand="0" w:noVBand="0"/>
      </w:tblPr>
      <w:tblGrid>
        <w:gridCol w:w="5788"/>
        <w:gridCol w:w="1127"/>
      </w:tblGrid>
      <w:tr w:rsidR="003B1065" w:rsidRPr="00DF1E23" w14:paraId="20477CE4" w14:textId="77777777" w:rsidTr="006A5AEB">
        <w:tc>
          <w:tcPr>
            <w:tcW w:w="5788" w:type="dxa"/>
            <w:tcBorders>
              <w:bottom w:val="nil"/>
            </w:tcBorders>
          </w:tcPr>
          <w:p w14:paraId="587F441B" w14:textId="77777777" w:rsidR="003B1065" w:rsidRPr="00431469" w:rsidRDefault="002C30CD" w:rsidP="005F7B83">
            <w:pPr>
              <w:pStyle w:val="SingleTxt"/>
              <w:tabs>
                <w:tab w:val="left" w:pos="483"/>
              </w:tabs>
              <w:suppressAutoHyphens/>
              <w:spacing w:after="0"/>
              <w:ind w:left="-113" w:right="0"/>
              <w:rPr>
                <w:kern w:val="14"/>
                <w:sz w:val="20"/>
                <w:szCs w:val="20"/>
                <w:lang w:val="es-ES_tradnl"/>
              </w:rPr>
            </w:pPr>
            <w:r>
              <w:rPr>
                <w:kern w:val="14"/>
                <w:sz w:val="20"/>
                <w:szCs w:val="20"/>
                <w:lang w:val="es-ES_tradnl"/>
              </w:rPr>
              <w:t>En caso</w:t>
            </w:r>
            <w:r w:rsidRPr="00431469">
              <w:rPr>
                <w:kern w:val="14"/>
                <w:sz w:val="20"/>
                <w:szCs w:val="20"/>
                <w:lang w:val="es-ES_tradnl"/>
              </w:rPr>
              <w:t xml:space="preserve"> </w:t>
            </w:r>
            <w:r w:rsidR="0090142A" w:rsidRPr="00431469">
              <w:rPr>
                <w:kern w:val="14"/>
                <w:sz w:val="20"/>
                <w:szCs w:val="20"/>
                <w:lang w:val="es-ES_tradnl"/>
              </w:rPr>
              <w:t>negativ</w:t>
            </w:r>
            <w:r>
              <w:rPr>
                <w:kern w:val="14"/>
                <w:sz w:val="20"/>
                <w:szCs w:val="20"/>
                <w:lang w:val="es-ES_tradnl"/>
              </w:rPr>
              <w:t>o</w:t>
            </w:r>
            <w:r w:rsidR="0090142A" w:rsidRPr="00431469">
              <w:rPr>
                <w:kern w:val="14"/>
                <w:sz w:val="20"/>
                <w:szCs w:val="20"/>
                <w:lang w:val="es-ES_tradnl"/>
              </w:rPr>
              <w:t>, ¿en qué circunstancias no se celebraría una audiencia pública?</w:t>
            </w:r>
          </w:p>
        </w:tc>
        <w:tc>
          <w:tcPr>
            <w:tcW w:w="1127" w:type="dxa"/>
            <w:tcBorders>
              <w:bottom w:val="nil"/>
            </w:tcBorders>
          </w:tcPr>
          <w:p w14:paraId="25649F7E" w14:textId="77777777" w:rsidR="003B1065" w:rsidRPr="00431469" w:rsidRDefault="003B1065" w:rsidP="005F7B83">
            <w:pPr>
              <w:pStyle w:val="SingleTxt"/>
              <w:suppressAutoHyphens/>
              <w:spacing w:after="0"/>
              <w:ind w:left="-113" w:right="0"/>
              <w:rPr>
                <w:kern w:val="14"/>
                <w:sz w:val="20"/>
                <w:szCs w:val="20"/>
                <w:lang w:val="es-ES_tradnl"/>
              </w:rPr>
            </w:pPr>
          </w:p>
        </w:tc>
      </w:tr>
      <w:tr w:rsidR="003B1065" w:rsidRPr="00DF1E23" w14:paraId="3E092827" w14:textId="77777777" w:rsidTr="006A5AEB">
        <w:tc>
          <w:tcPr>
            <w:tcW w:w="5788" w:type="dxa"/>
            <w:tcBorders>
              <w:top w:val="nil"/>
              <w:bottom w:val="dotted" w:sz="4" w:space="0" w:color="auto"/>
            </w:tcBorders>
          </w:tcPr>
          <w:p w14:paraId="718F01AE" w14:textId="77777777" w:rsidR="003B1065" w:rsidRPr="00431469" w:rsidRDefault="003B1065" w:rsidP="005F7B83">
            <w:pPr>
              <w:pStyle w:val="SingleTxt"/>
              <w:tabs>
                <w:tab w:val="left" w:pos="483"/>
              </w:tabs>
              <w:suppressAutoHyphens/>
              <w:spacing w:after="0"/>
              <w:ind w:left="-113" w:right="0"/>
              <w:rPr>
                <w:kern w:val="14"/>
                <w:sz w:val="20"/>
                <w:szCs w:val="20"/>
                <w:lang w:val="es-ES_tradnl"/>
              </w:rPr>
            </w:pPr>
          </w:p>
        </w:tc>
        <w:tc>
          <w:tcPr>
            <w:tcW w:w="1127" w:type="dxa"/>
            <w:tcBorders>
              <w:top w:val="nil"/>
              <w:bottom w:val="dotted" w:sz="4" w:space="0" w:color="auto"/>
            </w:tcBorders>
          </w:tcPr>
          <w:p w14:paraId="16405BA9" w14:textId="77777777" w:rsidR="003B1065" w:rsidRPr="00431469" w:rsidRDefault="003B1065" w:rsidP="005F7B83">
            <w:pPr>
              <w:pStyle w:val="SingleTxt"/>
              <w:suppressAutoHyphens/>
              <w:spacing w:after="0"/>
              <w:ind w:left="-113" w:right="0"/>
              <w:rPr>
                <w:kern w:val="14"/>
                <w:sz w:val="20"/>
                <w:szCs w:val="20"/>
                <w:lang w:val="es-ES_tradnl"/>
              </w:rPr>
            </w:pPr>
          </w:p>
        </w:tc>
      </w:tr>
      <w:tr w:rsidR="003B1065" w:rsidRPr="00DF1E23" w14:paraId="44FA526F" w14:textId="77777777" w:rsidTr="006A5AEB">
        <w:tc>
          <w:tcPr>
            <w:tcW w:w="5788" w:type="dxa"/>
            <w:tcBorders>
              <w:top w:val="dotted" w:sz="4" w:space="0" w:color="auto"/>
              <w:bottom w:val="dotted" w:sz="4" w:space="0" w:color="auto"/>
            </w:tcBorders>
          </w:tcPr>
          <w:p w14:paraId="00563E22" w14:textId="77777777" w:rsidR="003B1065" w:rsidRPr="00431469" w:rsidRDefault="003B1065" w:rsidP="005F7B83">
            <w:pPr>
              <w:pStyle w:val="SingleTxt"/>
              <w:tabs>
                <w:tab w:val="left" w:pos="483"/>
              </w:tabs>
              <w:suppressAutoHyphens/>
              <w:spacing w:after="0"/>
              <w:ind w:left="-113" w:right="0"/>
              <w:rPr>
                <w:kern w:val="14"/>
                <w:sz w:val="20"/>
                <w:szCs w:val="20"/>
                <w:lang w:val="es-ES_tradnl"/>
              </w:rPr>
            </w:pPr>
          </w:p>
        </w:tc>
        <w:tc>
          <w:tcPr>
            <w:tcW w:w="1127" w:type="dxa"/>
            <w:tcBorders>
              <w:top w:val="dotted" w:sz="4" w:space="0" w:color="auto"/>
              <w:bottom w:val="dotted" w:sz="4" w:space="0" w:color="auto"/>
            </w:tcBorders>
          </w:tcPr>
          <w:p w14:paraId="079A494A" w14:textId="77777777" w:rsidR="003B1065" w:rsidRPr="00431469" w:rsidRDefault="003B1065" w:rsidP="005F7B83">
            <w:pPr>
              <w:pStyle w:val="SingleTxt"/>
              <w:suppressAutoHyphens/>
              <w:spacing w:after="0"/>
              <w:ind w:left="-113" w:right="0"/>
              <w:rPr>
                <w:kern w:val="14"/>
                <w:sz w:val="20"/>
                <w:szCs w:val="20"/>
                <w:lang w:val="es-ES_tradnl"/>
              </w:rPr>
            </w:pPr>
          </w:p>
        </w:tc>
      </w:tr>
    </w:tbl>
    <w:p w14:paraId="5239372B" w14:textId="77777777" w:rsidR="003B1065" w:rsidRPr="00431469" w:rsidRDefault="003B1065" w:rsidP="005F7B83">
      <w:pPr>
        <w:pStyle w:val="SingleTxt"/>
        <w:spacing w:after="0"/>
        <w:rPr>
          <w:sz w:val="20"/>
          <w:szCs w:val="20"/>
          <w:lang w:val="es-ES_tradnl"/>
        </w:rPr>
      </w:pPr>
    </w:p>
    <w:p w14:paraId="780648C8" w14:textId="77777777" w:rsidR="003B1065" w:rsidRPr="00431469" w:rsidRDefault="003B1065" w:rsidP="006E60AC">
      <w:pPr>
        <w:pStyle w:val="SingleTxt"/>
        <w:tabs>
          <w:tab w:val="clear" w:pos="1267"/>
        </w:tabs>
        <w:spacing w:after="0"/>
        <w:ind w:left="2218" w:hanging="951"/>
        <w:rPr>
          <w:sz w:val="20"/>
          <w:szCs w:val="20"/>
          <w:lang w:val="es-ES_tradnl"/>
        </w:rPr>
      </w:pPr>
      <w:r w:rsidRPr="00431469">
        <w:rPr>
          <w:sz w:val="20"/>
          <w:szCs w:val="20"/>
          <w:lang w:val="es-ES_tradnl"/>
        </w:rPr>
        <w:tab/>
        <w:t>b)</w:t>
      </w:r>
      <w:r w:rsidRPr="00431469">
        <w:rPr>
          <w:sz w:val="20"/>
          <w:szCs w:val="20"/>
          <w:lang w:val="es-ES_tradnl"/>
        </w:rPr>
        <w:tab/>
      </w:r>
      <w:r w:rsidR="006D6FDF" w:rsidRPr="00431469">
        <w:rPr>
          <w:sz w:val="20"/>
          <w:szCs w:val="20"/>
          <w:lang w:val="es-ES_tradnl"/>
        </w:rPr>
        <w:t>a que se presuma su inocencia mientras no se demuestre su culpabilidad conforme a la ley?</w:t>
      </w:r>
    </w:p>
    <w:p w14:paraId="24230A88" w14:textId="77777777" w:rsidR="003B1065" w:rsidRPr="00431469" w:rsidRDefault="003B1065" w:rsidP="005F7B83">
      <w:pPr>
        <w:pStyle w:val="SingleTxt"/>
        <w:keepNext/>
        <w:spacing w:after="0"/>
        <w:rPr>
          <w:sz w:val="20"/>
          <w:szCs w:val="20"/>
          <w:lang w:val="es-ES_tradnl"/>
        </w:rPr>
      </w:pPr>
    </w:p>
    <w:p w14:paraId="6F57D035" w14:textId="77777777" w:rsidR="003B1065" w:rsidRPr="00431469" w:rsidRDefault="003B1065" w:rsidP="00390C33">
      <w:pPr>
        <w:pStyle w:val="SingleTxt"/>
        <w:tabs>
          <w:tab w:val="clear" w:pos="1742"/>
          <w:tab w:val="clear" w:pos="2693"/>
        </w:tabs>
        <w:spacing w:after="0"/>
        <w:ind w:left="2268" w:hanging="641"/>
        <w:rPr>
          <w:sz w:val="20"/>
          <w:szCs w:val="20"/>
          <w:lang w:val="es-ES_tradnl"/>
        </w:rPr>
      </w:pPr>
      <w:r w:rsidRPr="00431469">
        <w:rPr>
          <w:sz w:val="20"/>
          <w:szCs w:val="20"/>
          <w:lang w:val="es-ES_tradnl"/>
        </w:rPr>
        <w:tab/>
      </w:r>
      <w:r w:rsidR="000F6AE7" w:rsidRPr="00431469">
        <w:rPr>
          <w:sz w:val="20"/>
          <w:szCs w:val="20"/>
          <w:lang w:val="es-ES_tradnl"/>
        </w:rPr>
        <w:t>Sí</w:t>
      </w:r>
      <w:r w:rsidRPr="00431469">
        <w:rPr>
          <w:sz w:val="20"/>
          <w:szCs w:val="20"/>
          <w:lang w:val="es-ES_tradnl"/>
        </w:rPr>
        <w:tab/>
        <w:t>[   ]</w:t>
      </w:r>
    </w:p>
    <w:p w14:paraId="16DB6210" w14:textId="77777777" w:rsidR="003B1065" w:rsidRPr="00431469" w:rsidRDefault="003B1065" w:rsidP="00390C33">
      <w:pPr>
        <w:pStyle w:val="SingleTxt"/>
        <w:tabs>
          <w:tab w:val="clear" w:pos="1742"/>
          <w:tab w:val="clear" w:pos="2693"/>
        </w:tabs>
        <w:spacing w:after="0"/>
        <w:ind w:left="2268" w:hanging="641"/>
        <w:rPr>
          <w:sz w:val="20"/>
          <w:szCs w:val="20"/>
          <w:lang w:val="es-ES_tradnl"/>
        </w:rPr>
      </w:pPr>
      <w:r w:rsidRPr="00431469">
        <w:rPr>
          <w:sz w:val="20"/>
          <w:szCs w:val="20"/>
          <w:lang w:val="es-ES_tradnl"/>
        </w:rPr>
        <w:tab/>
        <w:t>No</w:t>
      </w:r>
      <w:r w:rsidRPr="00431469">
        <w:rPr>
          <w:sz w:val="20"/>
          <w:szCs w:val="20"/>
          <w:lang w:val="es-ES_tradnl"/>
        </w:rPr>
        <w:tab/>
        <w:t>[   ]</w:t>
      </w:r>
    </w:p>
    <w:p w14:paraId="794DCD5C" w14:textId="77777777" w:rsidR="003B1065" w:rsidRPr="00431469" w:rsidRDefault="003B1065" w:rsidP="005F7B83">
      <w:pPr>
        <w:pStyle w:val="SingleTxt"/>
        <w:keepNext/>
        <w:spacing w:after="0"/>
        <w:rPr>
          <w:sz w:val="20"/>
          <w:szCs w:val="20"/>
          <w:lang w:val="es-ES_tradnl"/>
        </w:rPr>
      </w:pPr>
    </w:p>
    <w:p w14:paraId="38CC428D" w14:textId="77777777" w:rsidR="003B1065" w:rsidRPr="00431469" w:rsidRDefault="003B1065" w:rsidP="006E60AC">
      <w:pPr>
        <w:pStyle w:val="SingleTxt"/>
        <w:tabs>
          <w:tab w:val="clear" w:pos="1267"/>
        </w:tabs>
        <w:spacing w:after="0"/>
        <w:ind w:left="2218" w:hanging="951"/>
        <w:rPr>
          <w:sz w:val="20"/>
          <w:szCs w:val="20"/>
          <w:lang w:val="es-ES_tradnl"/>
        </w:rPr>
      </w:pPr>
      <w:r w:rsidRPr="00431469">
        <w:rPr>
          <w:sz w:val="20"/>
          <w:szCs w:val="20"/>
          <w:lang w:val="es-ES_tradnl"/>
        </w:rPr>
        <w:tab/>
        <w:t>c)</w:t>
      </w:r>
      <w:r w:rsidRPr="00431469">
        <w:rPr>
          <w:sz w:val="20"/>
          <w:szCs w:val="20"/>
          <w:lang w:val="es-ES_tradnl"/>
        </w:rPr>
        <w:tab/>
      </w:r>
      <w:r w:rsidR="008B50D1" w:rsidRPr="008B50D1">
        <w:rPr>
          <w:sz w:val="20"/>
          <w:szCs w:val="20"/>
          <w:lang w:val="es-ES_tradnl"/>
        </w:rPr>
        <w:t>a un defensor de oficio de su elección si el acusado carece de medios para pagarlo, en todas las fases del proceso, desde el momento de la detención?</w:t>
      </w:r>
    </w:p>
    <w:p w14:paraId="0F21E614" w14:textId="77777777" w:rsidR="003B1065" w:rsidRPr="00431469" w:rsidRDefault="003B1065" w:rsidP="005F7B83">
      <w:pPr>
        <w:pStyle w:val="SingleTxt"/>
        <w:spacing w:after="0"/>
        <w:ind w:left="2218" w:hanging="951"/>
        <w:rPr>
          <w:sz w:val="20"/>
          <w:szCs w:val="20"/>
          <w:lang w:val="es-ES_tradnl"/>
        </w:rPr>
      </w:pPr>
    </w:p>
    <w:p w14:paraId="2284525A" w14:textId="77777777" w:rsidR="003B1065" w:rsidRPr="00431469" w:rsidRDefault="003B1065" w:rsidP="00390C33">
      <w:pPr>
        <w:pStyle w:val="SingleTxt"/>
        <w:tabs>
          <w:tab w:val="clear" w:pos="1742"/>
          <w:tab w:val="clear" w:pos="2693"/>
        </w:tabs>
        <w:spacing w:after="0"/>
        <w:ind w:left="2268" w:hanging="641"/>
        <w:rPr>
          <w:sz w:val="20"/>
          <w:szCs w:val="20"/>
          <w:lang w:val="es-ES_tradnl"/>
        </w:rPr>
      </w:pPr>
      <w:r w:rsidRPr="00431469">
        <w:rPr>
          <w:sz w:val="20"/>
          <w:szCs w:val="20"/>
          <w:lang w:val="es-ES_tradnl"/>
        </w:rPr>
        <w:tab/>
      </w:r>
      <w:r w:rsidR="000F6AE7" w:rsidRPr="00431469">
        <w:rPr>
          <w:sz w:val="20"/>
          <w:szCs w:val="20"/>
          <w:lang w:val="es-ES_tradnl"/>
        </w:rPr>
        <w:t>Sí</w:t>
      </w:r>
      <w:r w:rsidRPr="00431469">
        <w:rPr>
          <w:sz w:val="20"/>
          <w:szCs w:val="20"/>
          <w:lang w:val="es-ES_tradnl"/>
        </w:rPr>
        <w:tab/>
        <w:t>[   ]</w:t>
      </w:r>
    </w:p>
    <w:p w14:paraId="49580C4E" w14:textId="77777777" w:rsidR="003B1065" w:rsidRPr="00431469" w:rsidRDefault="003B1065" w:rsidP="00390C33">
      <w:pPr>
        <w:pStyle w:val="SingleTxt"/>
        <w:tabs>
          <w:tab w:val="clear" w:pos="1742"/>
          <w:tab w:val="clear" w:pos="2693"/>
        </w:tabs>
        <w:spacing w:after="0"/>
        <w:ind w:left="2268" w:hanging="641"/>
        <w:rPr>
          <w:sz w:val="20"/>
          <w:szCs w:val="20"/>
          <w:lang w:val="es-ES_tradnl"/>
        </w:rPr>
      </w:pPr>
      <w:r w:rsidRPr="00431469">
        <w:rPr>
          <w:sz w:val="20"/>
          <w:szCs w:val="20"/>
          <w:lang w:val="es-ES_tradnl"/>
        </w:rPr>
        <w:tab/>
        <w:t>No</w:t>
      </w:r>
      <w:r w:rsidRPr="00431469">
        <w:rPr>
          <w:sz w:val="20"/>
          <w:szCs w:val="20"/>
          <w:lang w:val="es-ES_tradnl"/>
        </w:rPr>
        <w:tab/>
        <w:t>[   ]</w:t>
      </w:r>
    </w:p>
    <w:tbl>
      <w:tblPr>
        <w:tblW w:w="6915" w:type="dxa"/>
        <w:tblInd w:w="1844" w:type="dxa"/>
        <w:tblBorders>
          <w:bottom w:val="dotted" w:sz="4" w:space="0" w:color="auto"/>
        </w:tblBorders>
        <w:tblLook w:val="0000" w:firstRow="0" w:lastRow="0" w:firstColumn="0" w:lastColumn="0" w:noHBand="0" w:noVBand="0"/>
      </w:tblPr>
      <w:tblGrid>
        <w:gridCol w:w="2862"/>
        <w:gridCol w:w="4053"/>
      </w:tblGrid>
      <w:tr w:rsidR="003B1065" w:rsidRPr="00DF1E23" w14:paraId="265AD7EB" w14:textId="77777777" w:rsidTr="006A5AEB">
        <w:tc>
          <w:tcPr>
            <w:tcW w:w="2862" w:type="dxa"/>
            <w:tcBorders>
              <w:bottom w:val="nil"/>
            </w:tcBorders>
          </w:tcPr>
          <w:p w14:paraId="51DCDC5C" w14:textId="77777777" w:rsidR="003B1065" w:rsidRPr="00431469" w:rsidRDefault="003B1065" w:rsidP="005F7B83">
            <w:pPr>
              <w:pStyle w:val="SingleTxt"/>
              <w:tabs>
                <w:tab w:val="left" w:pos="483"/>
              </w:tabs>
              <w:suppressAutoHyphens/>
              <w:spacing w:after="0"/>
              <w:ind w:left="-113" w:right="0"/>
              <w:rPr>
                <w:kern w:val="14"/>
                <w:sz w:val="20"/>
                <w:szCs w:val="20"/>
                <w:lang w:val="es-ES_tradnl"/>
              </w:rPr>
            </w:pPr>
          </w:p>
          <w:p w14:paraId="20FE8EF7" w14:textId="77777777" w:rsidR="003B1065" w:rsidRPr="00431469" w:rsidRDefault="009F4645" w:rsidP="005F7B83">
            <w:pPr>
              <w:pStyle w:val="SingleTxt"/>
              <w:tabs>
                <w:tab w:val="left" w:pos="483"/>
              </w:tabs>
              <w:suppressAutoHyphens/>
              <w:spacing w:after="0"/>
              <w:ind w:left="-113" w:right="0"/>
              <w:rPr>
                <w:kern w:val="14"/>
                <w:sz w:val="20"/>
                <w:szCs w:val="20"/>
                <w:lang w:val="es-ES_tradnl"/>
              </w:rPr>
            </w:pPr>
            <w:r>
              <w:rPr>
                <w:kern w:val="14"/>
                <w:sz w:val="20"/>
                <w:szCs w:val="20"/>
                <w:lang w:val="es-ES_tradnl"/>
              </w:rPr>
              <w:t>En caso</w:t>
            </w:r>
            <w:r w:rsidRPr="00431469">
              <w:rPr>
                <w:kern w:val="14"/>
                <w:sz w:val="20"/>
                <w:szCs w:val="20"/>
                <w:lang w:val="es-ES_tradnl"/>
              </w:rPr>
              <w:t xml:space="preserve"> </w:t>
            </w:r>
            <w:r w:rsidR="00CE146D" w:rsidRPr="00431469">
              <w:rPr>
                <w:kern w:val="14"/>
                <w:sz w:val="20"/>
                <w:szCs w:val="20"/>
                <w:lang w:val="es-ES_tradnl"/>
              </w:rPr>
              <w:t>negativ</w:t>
            </w:r>
            <w:r>
              <w:rPr>
                <w:kern w:val="14"/>
                <w:sz w:val="20"/>
                <w:szCs w:val="20"/>
                <w:lang w:val="es-ES_tradnl"/>
              </w:rPr>
              <w:t>o</w:t>
            </w:r>
            <w:r w:rsidR="00CE146D" w:rsidRPr="00431469">
              <w:rPr>
                <w:kern w:val="14"/>
                <w:sz w:val="20"/>
                <w:szCs w:val="20"/>
                <w:lang w:val="es-ES_tradnl"/>
              </w:rPr>
              <w:t>, ¿qué</w:t>
            </w:r>
            <w:r>
              <w:rPr>
                <w:kern w:val="14"/>
                <w:sz w:val="20"/>
                <w:szCs w:val="20"/>
                <w:lang w:val="es-ES_tradnl"/>
              </w:rPr>
              <w:t xml:space="preserve"> </w:t>
            </w:r>
            <w:r w:rsidR="00CE146D" w:rsidRPr="00431469">
              <w:rPr>
                <w:kern w:val="14"/>
                <w:sz w:val="20"/>
                <w:szCs w:val="20"/>
                <w:lang w:val="es-ES_tradnl"/>
              </w:rPr>
              <w:t>medidas se</w:t>
            </w:r>
            <w:r w:rsidR="00173E6A">
              <w:rPr>
                <w:kern w:val="14"/>
                <w:sz w:val="20"/>
                <w:szCs w:val="20"/>
                <w:lang w:val="es-ES_tradnl"/>
              </w:rPr>
              <w:t> </w:t>
            </w:r>
            <w:r w:rsidR="00CE146D" w:rsidRPr="00431469">
              <w:rPr>
                <w:kern w:val="14"/>
                <w:sz w:val="20"/>
                <w:szCs w:val="20"/>
                <w:lang w:val="es-ES_tradnl"/>
              </w:rPr>
              <w:t>adoptan, en su caso, para poner a disposición del acusado un defensor de oficio? Indique las fases del proceso, de haberlas, en</w:t>
            </w:r>
            <w:r w:rsidR="005722A5">
              <w:rPr>
                <w:kern w:val="14"/>
                <w:sz w:val="20"/>
                <w:szCs w:val="20"/>
                <w:lang w:val="es-ES_tradnl"/>
              </w:rPr>
              <w:t> </w:t>
            </w:r>
            <w:r w:rsidR="00CE146D" w:rsidRPr="00431469">
              <w:rPr>
                <w:kern w:val="14"/>
                <w:sz w:val="20"/>
                <w:szCs w:val="20"/>
                <w:lang w:val="es-ES_tradnl"/>
              </w:rPr>
              <w:t>que se proporciona un defensor de oficio.</w:t>
            </w:r>
          </w:p>
        </w:tc>
        <w:tc>
          <w:tcPr>
            <w:tcW w:w="4053" w:type="dxa"/>
            <w:tcBorders>
              <w:bottom w:val="dotted" w:sz="4" w:space="0" w:color="auto"/>
            </w:tcBorders>
          </w:tcPr>
          <w:p w14:paraId="60BF4F87" w14:textId="77777777" w:rsidR="003B1065" w:rsidRPr="00431469" w:rsidRDefault="003B1065" w:rsidP="005F7B83">
            <w:pPr>
              <w:pStyle w:val="SingleTxt"/>
              <w:suppressAutoHyphens/>
              <w:spacing w:after="0"/>
              <w:ind w:left="0" w:right="0"/>
              <w:rPr>
                <w:kern w:val="14"/>
                <w:sz w:val="20"/>
                <w:szCs w:val="20"/>
                <w:lang w:val="es-ES_tradnl"/>
              </w:rPr>
            </w:pPr>
          </w:p>
        </w:tc>
      </w:tr>
      <w:tr w:rsidR="003B1065" w:rsidRPr="00DF1E23" w14:paraId="1B2CBE69" w14:textId="77777777" w:rsidTr="006A5AEB">
        <w:tc>
          <w:tcPr>
            <w:tcW w:w="2862" w:type="dxa"/>
            <w:tcBorders>
              <w:top w:val="nil"/>
              <w:bottom w:val="dotted" w:sz="4" w:space="0" w:color="auto"/>
            </w:tcBorders>
          </w:tcPr>
          <w:p w14:paraId="061A1F1A" w14:textId="77777777" w:rsidR="003B1065" w:rsidRPr="00431469" w:rsidRDefault="003B1065" w:rsidP="005F7B83">
            <w:pPr>
              <w:pStyle w:val="SingleTxt"/>
              <w:tabs>
                <w:tab w:val="left" w:pos="483"/>
              </w:tabs>
              <w:suppressAutoHyphens/>
              <w:spacing w:after="0"/>
              <w:ind w:left="-113" w:right="0"/>
              <w:rPr>
                <w:kern w:val="14"/>
                <w:sz w:val="20"/>
                <w:szCs w:val="20"/>
                <w:lang w:val="es-ES_tradnl"/>
              </w:rPr>
            </w:pPr>
          </w:p>
        </w:tc>
        <w:tc>
          <w:tcPr>
            <w:tcW w:w="4053" w:type="dxa"/>
            <w:tcBorders>
              <w:top w:val="dotted" w:sz="4" w:space="0" w:color="auto"/>
              <w:bottom w:val="dotted" w:sz="4" w:space="0" w:color="auto"/>
            </w:tcBorders>
          </w:tcPr>
          <w:p w14:paraId="3327DBEC" w14:textId="77777777" w:rsidR="003B1065" w:rsidRPr="00431469" w:rsidRDefault="003B1065" w:rsidP="005F7B83">
            <w:pPr>
              <w:pStyle w:val="SingleTxt"/>
              <w:suppressAutoHyphens/>
              <w:spacing w:after="0"/>
              <w:ind w:left="-113" w:right="0"/>
              <w:rPr>
                <w:kern w:val="14"/>
                <w:sz w:val="20"/>
                <w:szCs w:val="20"/>
                <w:lang w:val="es-ES_tradnl"/>
              </w:rPr>
            </w:pPr>
          </w:p>
        </w:tc>
      </w:tr>
    </w:tbl>
    <w:p w14:paraId="1E91752C" w14:textId="77777777" w:rsidR="003B1065" w:rsidRPr="00431469" w:rsidRDefault="003B1065" w:rsidP="005F7B83">
      <w:pPr>
        <w:pStyle w:val="SingleTxt"/>
        <w:spacing w:after="0"/>
        <w:rPr>
          <w:sz w:val="20"/>
          <w:szCs w:val="20"/>
          <w:lang w:val="es-ES_tradnl"/>
        </w:rPr>
      </w:pPr>
    </w:p>
    <w:p w14:paraId="4D48E736" w14:textId="77777777" w:rsidR="003B1065" w:rsidRPr="00431469" w:rsidRDefault="003B1065" w:rsidP="00E41050">
      <w:pPr>
        <w:pStyle w:val="SingleTxt"/>
        <w:tabs>
          <w:tab w:val="clear" w:pos="1267"/>
        </w:tabs>
        <w:spacing w:after="0"/>
        <w:ind w:left="2218" w:hanging="951"/>
        <w:rPr>
          <w:sz w:val="20"/>
          <w:szCs w:val="20"/>
          <w:lang w:val="es-ES_tradnl"/>
        </w:rPr>
      </w:pPr>
      <w:r w:rsidRPr="00431469">
        <w:rPr>
          <w:sz w:val="20"/>
          <w:szCs w:val="20"/>
          <w:lang w:val="es-ES_tradnl"/>
        </w:rPr>
        <w:tab/>
        <w:t>d)</w:t>
      </w:r>
      <w:r w:rsidRPr="00431469">
        <w:rPr>
          <w:sz w:val="20"/>
          <w:szCs w:val="20"/>
          <w:lang w:val="es-ES_tradnl"/>
        </w:rPr>
        <w:tab/>
      </w:r>
      <w:r w:rsidR="00CE146D" w:rsidRPr="00431469">
        <w:rPr>
          <w:sz w:val="20"/>
          <w:szCs w:val="20"/>
          <w:lang w:val="es-ES_tradnl"/>
        </w:rPr>
        <w:t>a la asistencia gratuita de un intérprete desde el momento de su detención, si no entiende o no habla el idioma utilizado por la policía o en los tribunales?</w:t>
      </w:r>
    </w:p>
    <w:p w14:paraId="00DACE60" w14:textId="77777777" w:rsidR="003B1065" w:rsidRPr="00431469" w:rsidRDefault="003B1065" w:rsidP="005F7B83">
      <w:pPr>
        <w:pStyle w:val="SingleTxt"/>
        <w:spacing w:after="0"/>
        <w:ind w:left="2218" w:hanging="951"/>
        <w:rPr>
          <w:sz w:val="20"/>
          <w:szCs w:val="20"/>
          <w:lang w:val="es-ES_tradnl"/>
        </w:rPr>
      </w:pPr>
    </w:p>
    <w:p w14:paraId="652BDE7D" w14:textId="77777777" w:rsidR="003B1065" w:rsidRPr="00431469" w:rsidRDefault="003B1065" w:rsidP="00390C33">
      <w:pPr>
        <w:pStyle w:val="SingleTxt"/>
        <w:tabs>
          <w:tab w:val="clear" w:pos="1742"/>
          <w:tab w:val="clear" w:pos="2693"/>
        </w:tabs>
        <w:spacing w:after="0"/>
        <w:ind w:left="2268" w:hanging="641"/>
        <w:rPr>
          <w:sz w:val="20"/>
          <w:szCs w:val="20"/>
          <w:lang w:val="es-ES_tradnl"/>
        </w:rPr>
      </w:pPr>
      <w:r w:rsidRPr="00431469">
        <w:rPr>
          <w:sz w:val="20"/>
          <w:szCs w:val="20"/>
          <w:lang w:val="es-ES_tradnl"/>
        </w:rPr>
        <w:tab/>
      </w:r>
      <w:r w:rsidR="000F6AE7" w:rsidRPr="00431469">
        <w:rPr>
          <w:sz w:val="20"/>
          <w:szCs w:val="20"/>
          <w:lang w:val="es-ES_tradnl"/>
        </w:rPr>
        <w:t>Sí</w:t>
      </w:r>
      <w:r w:rsidRPr="00431469">
        <w:rPr>
          <w:sz w:val="20"/>
          <w:szCs w:val="20"/>
          <w:lang w:val="es-ES_tradnl"/>
        </w:rPr>
        <w:tab/>
        <w:t>[   ]</w:t>
      </w:r>
    </w:p>
    <w:p w14:paraId="5F03424B" w14:textId="77777777" w:rsidR="003B1065" w:rsidRPr="00431469" w:rsidRDefault="003B1065" w:rsidP="00390C33">
      <w:pPr>
        <w:pStyle w:val="SingleTxt"/>
        <w:tabs>
          <w:tab w:val="clear" w:pos="1742"/>
          <w:tab w:val="clear" w:pos="2693"/>
        </w:tabs>
        <w:spacing w:after="0"/>
        <w:ind w:left="2268" w:hanging="641"/>
        <w:rPr>
          <w:sz w:val="20"/>
          <w:szCs w:val="20"/>
          <w:lang w:val="es-ES_tradnl"/>
        </w:rPr>
      </w:pPr>
      <w:r w:rsidRPr="00431469">
        <w:rPr>
          <w:sz w:val="20"/>
          <w:szCs w:val="20"/>
          <w:lang w:val="es-ES_tradnl"/>
        </w:rPr>
        <w:tab/>
        <w:t>No</w:t>
      </w:r>
      <w:r w:rsidRPr="00431469">
        <w:rPr>
          <w:sz w:val="20"/>
          <w:szCs w:val="20"/>
          <w:lang w:val="es-ES_tradnl"/>
        </w:rPr>
        <w:tab/>
        <w:t>[   ]</w:t>
      </w:r>
    </w:p>
    <w:p w14:paraId="1B13173B" w14:textId="77777777" w:rsidR="003B1065" w:rsidRPr="00431469" w:rsidRDefault="003B1065" w:rsidP="005F7B83">
      <w:pPr>
        <w:pStyle w:val="SingleTxt"/>
        <w:spacing w:after="0"/>
        <w:rPr>
          <w:sz w:val="20"/>
          <w:szCs w:val="20"/>
          <w:lang w:val="es-ES_tradnl"/>
        </w:rPr>
      </w:pPr>
    </w:p>
    <w:p w14:paraId="466F000F" w14:textId="77777777" w:rsidR="003B1065" w:rsidRPr="00431469" w:rsidRDefault="003B1065" w:rsidP="005F7B83">
      <w:pPr>
        <w:pStyle w:val="SingleTxt"/>
        <w:spacing w:after="0"/>
        <w:rPr>
          <w:sz w:val="20"/>
          <w:szCs w:val="20"/>
          <w:lang w:val="es-ES_tradnl"/>
        </w:rPr>
      </w:pPr>
      <w:r w:rsidRPr="00431469">
        <w:rPr>
          <w:sz w:val="20"/>
          <w:szCs w:val="20"/>
          <w:lang w:val="es-ES_tradnl"/>
        </w:rPr>
        <w:tab/>
      </w:r>
      <w:r w:rsidR="005007F8">
        <w:rPr>
          <w:kern w:val="14"/>
          <w:sz w:val="20"/>
          <w:szCs w:val="20"/>
          <w:lang w:val="es-ES_tradnl"/>
        </w:rPr>
        <w:t>En caso</w:t>
      </w:r>
      <w:r w:rsidR="005007F8" w:rsidRPr="00431469">
        <w:rPr>
          <w:kern w:val="14"/>
          <w:sz w:val="20"/>
          <w:szCs w:val="20"/>
          <w:lang w:val="es-ES_tradnl"/>
        </w:rPr>
        <w:t xml:space="preserve"> </w:t>
      </w:r>
      <w:r w:rsidR="00CE146D" w:rsidRPr="00431469">
        <w:rPr>
          <w:sz w:val="20"/>
          <w:szCs w:val="20"/>
          <w:lang w:val="es-ES_tradnl"/>
        </w:rPr>
        <w:t>negativ</w:t>
      </w:r>
      <w:r w:rsidR="005007F8">
        <w:rPr>
          <w:sz w:val="20"/>
          <w:szCs w:val="20"/>
          <w:lang w:val="es-ES_tradnl"/>
        </w:rPr>
        <w:t>o</w:t>
      </w:r>
      <w:r w:rsidR="00CE146D" w:rsidRPr="00431469">
        <w:rPr>
          <w:sz w:val="20"/>
          <w:szCs w:val="20"/>
          <w:lang w:val="es-ES_tradnl"/>
        </w:rPr>
        <w:t>, ¿qué procedimiento se sigue en su país en esos casos?</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3B1065" w:rsidRPr="00DF1E23" w14:paraId="440A17EB" w14:textId="77777777" w:rsidTr="006A5AEB">
        <w:tc>
          <w:tcPr>
            <w:tcW w:w="2717" w:type="dxa"/>
            <w:tcBorders>
              <w:top w:val="nil"/>
              <w:bottom w:val="dotted" w:sz="4" w:space="0" w:color="auto"/>
            </w:tcBorders>
          </w:tcPr>
          <w:p w14:paraId="2B62202F" w14:textId="77777777" w:rsidR="003B1065" w:rsidRPr="00431469" w:rsidRDefault="003B1065" w:rsidP="005F7B83">
            <w:pPr>
              <w:pStyle w:val="SingleTxt"/>
              <w:keepNext/>
              <w:tabs>
                <w:tab w:val="left" w:pos="483"/>
              </w:tabs>
              <w:suppressAutoHyphens/>
              <w:spacing w:after="0"/>
              <w:ind w:left="-113" w:right="-113"/>
              <w:rPr>
                <w:kern w:val="14"/>
                <w:sz w:val="20"/>
                <w:szCs w:val="20"/>
                <w:lang w:val="es-ES_tradnl"/>
              </w:rPr>
            </w:pPr>
          </w:p>
        </w:tc>
        <w:tc>
          <w:tcPr>
            <w:tcW w:w="4198" w:type="dxa"/>
            <w:tcBorders>
              <w:top w:val="nil"/>
              <w:bottom w:val="dotted" w:sz="4" w:space="0" w:color="auto"/>
            </w:tcBorders>
          </w:tcPr>
          <w:p w14:paraId="6E7971A7" w14:textId="77777777" w:rsidR="003B1065" w:rsidRPr="00431469" w:rsidRDefault="003B1065" w:rsidP="005F7B83">
            <w:pPr>
              <w:pStyle w:val="SingleTxt"/>
              <w:keepNext/>
              <w:suppressAutoHyphens/>
              <w:spacing w:after="0"/>
              <w:ind w:left="-113" w:right="0"/>
              <w:rPr>
                <w:kern w:val="14"/>
                <w:sz w:val="20"/>
                <w:szCs w:val="20"/>
                <w:lang w:val="es-ES_tradnl"/>
              </w:rPr>
            </w:pPr>
          </w:p>
        </w:tc>
      </w:tr>
      <w:tr w:rsidR="003B1065" w:rsidRPr="00DF1E23" w14:paraId="7F122BCB" w14:textId="77777777" w:rsidTr="006A5AEB">
        <w:tc>
          <w:tcPr>
            <w:tcW w:w="2717" w:type="dxa"/>
            <w:tcBorders>
              <w:top w:val="nil"/>
              <w:bottom w:val="dotted" w:sz="4" w:space="0" w:color="auto"/>
            </w:tcBorders>
          </w:tcPr>
          <w:p w14:paraId="52445CC6" w14:textId="77777777" w:rsidR="003B1065" w:rsidRPr="00431469" w:rsidRDefault="003B1065" w:rsidP="005F7B83">
            <w:pPr>
              <w:pStyle w:val="SingleTxt"/>
              <w:keepNext/>
              <w:tabs>
                <w:tab w:val="left" w:pos="483"/>
              </w:tabs>
              <w:suppressAutoHyphens/>
              <w:spacing w:after="0"/>
              <w:ind w:left="-113" w:right="-113"/>
              <w:rPr>
                <w:kern w:val="14"/>
                <w:sz w:val="20"/>
                <w:szCs w:val="20"/>
                <w:lang w:val="es-ES_tradnl"/>
              </w:rPr>
            </w:pPr>
          </w:p>
        </w:tc>
        <w:tc>
          <w:tcPr>
            <w:tcW w:w="4198" w:type="dxa"/>
            <w:tcBorders>
              <w:top w:val="nil"/>
              <w:bottom w:val="dotted" w:sz="4" w:space="0" w:color="auto"/>
            </w:tcBorders>
          </w:tcPr>
          <w:p w14:paraId="23A7FFEF" w14:textId="77777777" w:rsidR="003B1065" w:rsidRPr="00431469" w:rsidRDefault="003B1065" w:rsidP="005F7B83">
            <w:pPr>
              <w:pStyle w:val="SingleTxt"/>
              <w:keepNext/>
              <w:suppressAutoHyphens/>
              <w:spacing w:after="0"/>
              <w:ind w:left="-113" w:right="0"/>
              <w:rPr>
                <w:kern w:val="14"/>
                <w:sz w:val="20"/>
                <w:szCs w:val="20"/>
                <w:lang w:val="es-ES_tradnl"/>
              </w:rPr>
            </w:pPr>
          </w:p>
        </w:tc>
      </w:tr>
    </w:tbl>
    <w:p w14:paraId="7726FEE2" w14:textId="77777777" w:rsidR="003B1065" w:rsidRPr="00431469" w:rsidRDefault="003B1065" w:rsidP="005F7B83">
      <w:pPr>
        <w:pStyle w:val="SingleTxt"/>
        <w:spacing w:after="0"/>
        <w:rPr>
          <w:sz w:val="20"/>
          <w:szCs w:val="20"/>
          <w:lang w:val="es-ES_tradnl"/>
        </w:rPr>
      </w:pPr>
    </w:p>
    <w:p w14:paraId="2E0D12EC" w14:textId="4DAD368E" w:rsidR="003B1065" w:rsidRPr="00431469" w:rsidRDefault="003B1065" w:rsidP="005F7B83">
      <w:pPr>
        <w:pStyle w:val="SingleTxt"/>
        <w:spacing w:after="0"/>
        <w:ind w:left="1742" w:hanging="475"/>
        <w:rPr>
          <w:sz w:val="20"/>
          <w:szCs w:val="20"/>
          <w:lang w:val="es-ES_tradnl"/>
        </w:rPr>
      </w:pPr>
      <w:r w:rsidRPr="00431469">
        <w:rPr>
          <w:sz w:val="20"/>
          <w:szCs w:val="20"/>
          <w:lang w:val="es-ES_tradnl"/>
        </w:rPr>
        <w:t>1</w:t>
      </w:r>
      <w:r w:rsidR="00957819">
        <w:rPr>
          <w:sz w:val="20"/>
          <w:szCs w:val="20"/>
          <w:lang w:val="es-ES_tradnl"/>
        </w:rPr>
        <w:t>2</w:t>
      </w:r>
      <w:r w:rsidRPr="00431469">
        <w:rPr>
          <w:sz w:val="20"/>
          <w:szCs w:val="20"/>
          <w:lang w:val="es-ES_tradnl"/>
        </w:rPr>
        <w:t>.</w:t>
      </w:r>
      <w:r w:rsidRPr="00431469">
        <w:rPr>
          <w:sz w:val="20"/>
          <w:szCs w:val="20"/>
          <w:lang w:val="es-ES_tradnl"/>
        </w:rPr>
        <w:tab/>
      </w:r>
      <w:r w:rsidR="000F7C62" w:rsidRPr="00431469">
        <w:rPr>
          <w:sz w:val="20"/>
          <w:szCs w:val="20"/>
          <w:lang w:val="es-ES_tradnl"/>
        </w:rPr>
        <w:t>¿Se informa a todos los nacionales extranjeros de su derecho a solicitar la asistencia de sus autoridades consulares en el momento de su detención o su ingreso en prisión o en prisión provisional en espera de juicio?</w:t>
      </w:r>
    </w:p>
    <w:p w14:paraId="469BB416" w14:textId="77777777" w:rsidR="003B1065" w:rsidRPr="00431469" w:rsidRDefault="003B1065" w:rsidP="005F7B83">
      <w:pPr>
        <w:pStyle w:val="SingleTxt"/>
        <w:spacing w:after="0"/>
        <w:ind w:left="1742" w:hanging="475"/>
        <w:rPr>
          <w:sz w:val="20"/>
          <w:szCs w:val="20"/>
          <w:lang w:val="es-ES_tradnl"/>
        </w:rPr>
      </w:pPr>
    </w:p>
    <w:p w14:paraId="5E588D5A" w14:textId="77777777" w:rsidR="003B1065" w:rsidRPr="00431469" w:rsidRDefault="003B1065" w:rsidP="00390C33">
      <w:pPr>
        <w:pStyle w:val="SingleTxt"/>
        <w:tabs>
          <w:tab w:val="clear" w:pos="1742"/>
          <w:tab w:val="clear" w:pos="2693"/>
        </w:tabs>
        <w:spacing w:after="0"/>
        <w:ind w:left="2268" w:hanging="641"/>
        <w:rPr>
          <w:sz w:val="20"/>
          <w:szCs w:val="20"/>
          <w:lang w:val="es-ES_tradnl"/>
        </w:rPr>
      </w:pPr>
      <w:r w:rsidRPr="00431469">
        <w:rPr>
          <w:sz w:val="20"/>
          <w:szCs w:val="20"/>
          <w:lang w:val="es-ES_tradnl"/>
        </w:rPr>
        <w:tab/>
      </w:r>
      <w:r w:rsidR="000F6AE7" w:rsidRPr="00431469">
        <w:rPr>
          <w:sz w:val="20"/>
          <w:szCs w:val="20"/>
          <w:lang w:val="es-ES_tradnl"/>
        </w:rPr>
        <w:t>Sí</w:t>
      </w:r>
      <w:r w:rsidRPr="00431469">
        <w:rPr>
          <w:sz w:val="20"/>
          <w:szCs w:val="20"/>
          <w:lang w:val="es-ES_tradnl"/>
        </w:rPr>
        <w:tab/>
        <w:t>[   ]</w:t>
      </w:r>
    </w:p>
    <w:p w14:paraId="06339BFA" w14:textId="77777777" w:rsidR="003B1065" w:rsidRPr="00431469" w:rsidRDefault="003B1065" w:rsidP="00390C33">
      <w:pPr>
        <w:pStyle w:val="SingleTxt"/>
        <w:tabs>
          <w:tab w:val="clear" w:pos="1742"/>
          <w:tab w:val="clear" w:pos="2693"/>
        </w:tabs>
        <w:spacing w:after="0"/>
        <w:ind w:left="2268" w:hanging="641"/>
        <w:rPr>
          <w:sz w:val="20"/>
          <w:szCs w:val="20"/>
          <w:lang w:val="es-ES_tradnl"/>
        </w:rPr>
      </w:pPr>
      <w:r w:rsidRPr="00431469">
        <w:rPr>
          <w:sz w:val="20"/>
          <w:szCs w:val="20"/>
          <w:lang w:val="es-ES_tradnl"/>
        </w:rPr>
        <w:tab/>
        <w:t>No</w:t>
      </w:r>
      <w:r w:rsidRPr="00431469">
        <w:rPr>
          <w:sz w:val="20"/>
          <w:szCs w:val="20"/>
          <w:lang w:val="es-ES_tradnl"/>
        </w:rPr>
        <w:tab/>
        <w:t>[   ]</w:t>
      </w:r>
    </w:p>
    <w:p w14:paraId="04F376FA" w14:textId="77777777" w:rsidR="003B1065" w:rsidRPr="00431469" w:rsidRDefault="003B1065" w:rsidP="005F7B83">
      <w:pPr>
        <w:pStyle w:val="SingleTxt"/>
        <w:spacing w:after="0"/>
        <w:rPr>
          <w:sz w:val="20"/>
          <w:szCs w:val="20"/>
          <w:lang w:val="es-ES_tradnl"/>
        </w:rPr>
      </w:pPr>
    </w:p>
    <w:p w14:paraId="0B280E4B" w14:textId="77777777" w:rsidR="003B1065" w:rsidRPr="00431469" w:rsidRDefault="003B1065" w:rsidP="009573BC">
      <w:pPr>
        <w:pStyle w:val="SingleTxt"/>
        <w:keepNext/>
        <w:keepLines/>
        <w:spacing w:after="0"/>
        <w:ind w:left="1742" w:hanging="475"/>
        <w:rPr>
          <w:sz w:val="20"/>
          <w:szCs w:val="20"/>
          <w:lang w:val="es-ES_tradnl"/>
        </w:rPr>
      </w:pPr>
      <w:r w:rsidRPr="00431469">
        <w:rPr>
          <w:sz w:val="20"/>
          <w:szCs w:val="20"/>
          <w:lang w:val="es-ES_tradnl"/>
        </w:rPr>
        <w:lastRenderedPageBreak/>
        <w:tab/>
      </w:r>
      <w:r w:rsidR="00D50C4B">
        <w:rPr>
          <w:kern w:val="14"/>
          <w:sz w:val="20"/>
          <w:szCs w:val="20"/>
          <w:lang w:val="es-ES_tradnl"/>
        </w:rPr>
        <w:t>En caso</w:t>
      </w:r>
      <w:r w:rsidR="00D50C4B" w:rsidRPr="00431469">
        <w:rPr>
          <w:kern w:val="14"/>
          <w:sz w:val="20"/>
          <w:szCs w:val="20"/>
          <w:lang w:val="es-ES_tradnl"/>
        </w:rPr>
        <w:t xml:space="preserve"> </w:t>
      </w:r>
      <w:r w:rsidR="00C54F20" w:rsidRPr="00431469">
        <w:rPr>
          <w:sz w:val="20"/>
          <w:szCs w:val="20"/>
          <w:lang w:val="es-ES_tradnl"/>
        </w:rPr>
        <w:t>negativ</w:t>
      </w:r>
      <w:r w:rsidR="00D50C4B">
        <w:rPr>
          <w:sz w:val="20"/>
          <w:szCs w:val="20"/>
          <w:lang w:val="es-ES_tradnl"/>
        </w:rPr>
        <w:t>o</w:t>
      </w:r>
      <w:r w:rsidR="00C54F20" w:rsidRPr="00431469">
        <w:rPr>
          <w:sz w:val="20"/>
          <w:szCs w:val="20"/>
          <w:lang w:val="es-ES_tradnl"/>
        </w:rPr>
        <w:t>, ¿qué procedimiento existe para garantizar el cumplimiento de esa obligación, prevista en el artículo 36 de la Convención de Viena sobre Relaciones Consulares?</w:t>
      </w:r>
      <w:r w:rsidRPr="00431469">
        <w:rPr>
          <w:rStyle w:val="FootnoteReference"/>
          <w:w w:val="100"/>
          <w:sz w:val="20"/>
          <w:szCs w:val="20"/>
          <w:lang w:val="es-ES_tradnl"/>
        </w:rPr>
        <w:footnoteReference w:id="2"/>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3B1065" w:rsidRPr="00DF1E23" w14:paraId="42EDD54E" w14:textId="77777777" w:rsidTr="006A5AEB">
        <w:tc>
          <w:tcPr>
            <w:tcW w:w="2717" w:type="dxa"/>
            <w:tcBorders>
              <w:top w:val="nil"/>
              <w:bottom w:val="dotted" w:sz="4" w:space="0" w:color="auto"/>
            </w:tcBorders>
          </w:tcPr>
          <w:p w14:paraId="1AB912F0" w14:textId="77777777" w:rsidR="003B1065" w:rsidRPr="00431469" w:rsidRDefault="003B1065" w:rsidP="009573BC">
            <w:pPr>
              <w:pStyle w:val="SingleTxt"/>
              <w:keepNext/>
              <w:keepLines/>
              <w:tabs>
                <w:tab w:val="left" w:pos="483"/>
              </w:tabs>
              <w:suppressAutoHyphens/>
              <w:spacing w:after="0"/>
              <w:ind w:left="-113" w:right="-113"/>
              <w:rPr>
                <w:kern w:val="14"/>
                <w:sz w:val="20"/>
                <w:szCs w:val="20"/>
                <w:lang w:val="es-ES_tradnl"/>
              </w:rPr>
            </w:pPr>
          </w:p>
        </w:tc>
        <w:tc>
          <w:tcPr>
            <w:tcW w:w="4198" w:type="dxa"/>
            <w:tcBorders>
              <w:top w:val="nil"/>
              <w:bottom w:val="dotted" w:sz="4" w:space="0" w:color="auto"/>
            </w:tcBorders>
          </w:tcPr>
          <w:p w14:paraId="491843CC" w14:textId="77777777" w:rsidR="003B1065" w:rsidRPr="00431469" w:rsidRDefault="003B1065" w:rsidP="009573BC">
            <w:pPr>
              <w:pStyle w:val="SingleTxt"/>
              <w:keepNext/>
              <w:keepLines/>
              <w:suppressAutoHyphens/>
              <w:spacing w:after="0"/>
              <w:ind w:left="-113" w:right="0"/>
              <w:rPr>
                <w:kern w:val="14"/>
                <w:sz w:val="20"/>
                <w:szCs w:val="20"/>
                <w:lang w:val="es-ES_tradnl"/>
              </w:rPr>
            </w:pPr>
          </w:p>
        </w:tc>
      </w:tr>
      <w:tr w:rsidR="003B1065" w:rsidRPr="00DF1E23" w14:paraId="1F71A407" w14:textId="77777777" w:rsidTr="006A5AEB">
        <w:tc>
          <w:tcPr>
            <w:tcW w:w="2717" w:type="dxa"/>
            <w:tcBorders>
              <w:top w:val="nil"/>
              <w:bottom w:val="dotted" w:sz="4" w:space="0" w:color="auto"/>
            </w:tcBorders>
          </w:tcPr>
          <w:p w14:paraId="391CF644" w14:textId="77777777" w:rsidR="003B1065" w:rsidRPr="00431469" w:rsidRDefault="003B1065" w:rsidP="009573BC">
            <w:pPr>
              <w:pStyle w:val="SingleTxt"/>
              <w:keepNext/>
              <w:keepLines/>
              <w:tabs>
                <w:tab w:val="left" w:pos="483"/>
              </w:tabs>
              <w:suppressAutoHyphens/>
              <w:spacing w:after="0"/>
              <w:ind w:left="-113" w:right="-113"/>
              <w:rPr>
                <w:kern w:val="14"/>
                <w:sz w:val="20"/>
                <w:szCs w:val="20"/>
                <w:lang w:val="es-ES_tradnl"/>
              </w:rPr>
            </w:pPr>
          </w:p>
        </w:tc>
        <w:tc>
          <w:tcPr>
            <w:tcW w:w="4198" w:type="dxa"/>
            <w:tcBorders>
              <w:top w:val="nil"/>
              <w:bottom w:val="dotted" w:sz="4" w:space="0" w:color="auto"/>
            </w:tcBorders>
          </w:tcPr>
          <w:p w14:paraId="27205BE2" w14:textId="77777777" w:rsidR="003B1065" w:rsidRPr="00431469" w:rsidRDefault="003B1065" w:rsidP="009573BC">
            <w:pPr>
              <w:pStyle w:val="SingleTxt"/>
              <w:keepNext/>
              <w:keepLines/>
              <w:suppressAutoHyphens/>
              <w:spacing w:after="0"/>
              <w:ind w:left="-113" w:right="0"/>
              <w:rPr>
                <w:kern w:val="14"/>
                <w:sz w:val="20"/>
                <w:szCs w:val="20"/>
                <w:lang w:val="es-ES_tradnl"/>
              </w:rPr>
            </w:pPr>
          </w:p>
        </w:tc>
      </w:tr>
    </w:tbl>
    <w:p w14:paraId="65AE597D" w14:textId="77777777" w:rsidR="003B1065" w:rsidRPr="00431469" w:rsidRDefault="003B1065" w:rsidP="005F7B83">
      <w:pPr>
        <w:pStyle w:val="SingleTxt"/>
        <w:spacing w:after="0"/>
        <w:rPr>
          <w:sz w:val="20"/>
          <w:szCs w:val="20"/>
          <w:lang w:val="es-ES_tradnl"/>
        </w:rPr>
      </w:pPr>
    </w:p>
    <w:p w14:paraId="6CABEC0C" w14:textId="2D2A2296" w:rsidR="003B1065" w:rsidRPr="00431469" w:rsidRDefault="003B1065" w:rsidP="00903BA5">
      <w:pPr>
        <w:pStyle w:val="SingleTxt"/>
        <w:keepNext/>
        <w:keepLines/>
        <w:spacing w:after="0"/>
        <w:ind w:left="1742" w:hanging="475"/>
        <w:rPr>
          <w:sz w:val="20"/>
          <w:szCs w:val="20"/>
          <w:lang w:val="es-ES_tradnl"/>
        </w:rPr>
      </w:pPr>
      <w:r w:rsidRPr="00431469">
        <w:rPr>
          <w:sz w:val="20"/>
          <w:szCs w:val="20"/>
          <w:lang w:val="es-ES_tradnl"/>
        </w:rPr>
        <w:t>1</w:t>
      </w:r>
      <w:r w:rsidR="00957819">
        <w:rPr>
          <w:sz w:val="20"/>
          <w:szCs w:val="20"/>
          <w:lang w:val="es-ES_tradnl"/>
        </w:rPr>
        <w:t>3</w:t>
      </w:r>
      <w:r w:rsidRPr="00431469">
        <w:rPr>
          <w:sz w:val="20"/>
          <w:szCs w:val="20"/>
          <w:lang w:val="es-ES_tradnl"/>
        </w:rPr>
        <w:t>.</w:t>
      </w:r>
      <w:r w:rsidRPr="00431469">
        <w:rPr>
          <w:sz w:val="20"/>
          <w:szCs w:val="20"/>
          <w:lang w:val="es-ES_tradnl"/>
        </w:rPr>
        <w:tab/>
      </w:r>
      <w:r w:rsidR="00903BA5" w:rsidRPr="00431469">
        <w:rPr>
          <w:sz w:val="20"/>
          <w:szCs w:val="20"/>
          <w:lang w:val="es-ES_tradnl"/>
        </w:rPr>
        <w:t>¿Qué procedimientos se han implantado para garantizar un juicio imparcial a las personas que pueden ser condenadas a la pena capital?</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3B1065" w:rsidRPr="00DF1E23" w14:paraId="26781376" w14:textId="77777777" w:rsidTr="006A5AEB">
        <w:tc>
          <w:tcPr>
            <w:tcW w:w="2717" w:type="dxa"/>
            <w:tcBorders>
              <w:top w:val="nil"/>
              <w:bottom w:val="dotted" w:sz="4" w:space="0" w:color="auto"/>
            </w:tcBorders>
          </w:tcPr>
          <w:p w14:paraId="1A8B67D2" w14:textId="77777777" w:rsidR="003B1065" w:rsidRPr="00431469" w:rsidRDefault="003B1065" w:rsidP="00903BA5">
            <w:pPr>
              <w:pStyle w:val="SingleTxt"/>
              <w:keepNext/>
              <w:keepLines/>
              <w:tabs>
                <w:tab w:val="left" w:pos="483"/>
              </w:tabs>
              <w:suppressAutoHyphens/>
              <w:spacing w:after="0"/>
              <w:ind w:left="-113" w:right="-113"/>
              <w:rPr>
                <w:kern w:val="14"/>
                <w:sz w:val="20"/>
                <w:szCs w:val="20"/>
                <w:lang w:val="es-ES_tradnl"/>
              </w:rPr>
            </w:pPr>
          </w:p>
        </w:tc>
        <w:tc>
          <w:tcPr>
            <w:tcW w:w="4198" w:type="dxa"/>
            <w:tcBorders>
              <w:top w:val="nil"/>
              <w:bottom w:val="dotted" w:sz="4" w:space="0" w:color="auto"/>
            </w:tcBorders>
          </w:tcPr>
          <w:p w14:paraId="711AA6A6" w14:textId="77777777" w:rsidR="003B1065" w:rsidRPr="00431469" w:rsidRDefault="003B1065" w:rsidP="00903BA5">
            <w:pPr>
              <w:pStyle w:val="SingleTxt"/>
              <w:keepNext/>
              <w:keepLines/>
              <w:suppressAutoHyphens/>
              <w:spacing w:after="0"/>
              <w:ind w:left="-113" w:right="0"/>
              <w:rPr>
                <w:kern w:val="14"/>
                <w:sz w:val="20"/>
                <w:szCs w:val="20"/>
                <w:lang w:val="es-ES_tradnl"/>
              </w:rPr>
            </w:pPr>
          </w:p>
        </w:tc>
      </w:tr>
      <w:tr w:rsidR="003B1065" w:rsidRPr="00DF1E23" w14:paraId="1DF16EB9" w14:textId="77777777" w:rsidTr="006A5AEB">
        <w:tc>
          <w:tcPr>
            <w:tcW w:w="2717" w:type="dxa"/>
            <w:tcBorders>
              <w:top w:val="nil"/>
              <w:bottom w:val="dotted" w:sz="4" w:space="0" w:color="auto"/>
            </w:tcBorders>
          </w:tcPr>
          <w:p w14:paraId="678F51BC" w14:textId="77777777" w:rsidR="003B1065" w:rsidRPr="00431469" w:rsidRDefault="003B1065" w:rsidP="005F7B83">
            <w:pPr>
              <w:pStyle w:val="SingleTxt"/>
              <w:tabs>
                <w:tab w:val="left" w:pos="483"/>
              </w:tabs>
              <w:suppressAutoHyphens/>
              <w:spacing w:after="0"/>
              <w:ind w:left="-113" w:right="-113"/>
              <w:rPr>
                <w:kern w:val="14"/>
                <w:sz w:val="20"/>
                <w:szCs w:val="20"/>
                <w:lang w:val="es-ES_tradnl"/>
              </w:rPr>
            </w:pPr>
          </w:p>
        </w:tc>
        <w:tc>
          <w:tcPr>
            <w:tcW w:w="4198" w:type="dxa"/>
            <w:tcBorders>
              <w:top w:val="nil"/>
              <w:bottom w:val="dotted" w:sz="4" w:space="0" w:color="auto"/>
            </w:tcBorders>
          </w:tcPr>
          <w:p w14:paraId="003F7829" w14:textId="77777777" w:rsidR="003B1065" w:rsidRPr="00431469" w:rsidRDefault="003B1065" w:rsidP="005F7B83">
            <w:pPr>
              <w:pStyle w:val="SingleTxt"/>
              <w:suppressAutoHyphens/>
              <w:spacing w:after="0"/>
              <w:ind w:left="-113" w:right="0"/>
              <w:rPr>
                <w:kern w:val="14"/>
                <w:sz w:val="20"/>
                <w:szCs w:val="20"/>
                <w:lang w:val="es-ES_tradnl"/>
              </w:rPr>
            </w:pPr>
          </w:p>
        </w:tc>
      </w:tr>
    </w:tbl>
    <w:p w14:paraId="52318108" w14:textId="77777777" w:rsidR="003B1065" w:rsidRPr="00431469" w:rsidRDefault="003B1065" w:rsidP="005F7B83">
      <w:pPr>
        <w:pStyle w:val="SingleTxt"/>
        <w:spacing w:after="0"/>
        <w:ind w:left="1742" w:hanging="475"/>
        <w:rPr>
          <w:sz w:val="20"/>
          <w:szCs w:val="20"/>
          <w:lang w:val="es-ES_tradnl"/>
        </w:rPr>
      </w:pPr>
    </w:p>
    <w:p w14:paraId="502FDF41" w14:textId="1FE43A9C" w:rsidR="003B1065" w:rsidRPr="00431469" w:rsidRDefault="003B1065" w:rsidP="005F7B83">
      <w:pPr>
        <w:pStyle w:val="SingleTxt"/>
        <w:spacing w:after="0"/>
        <w:ind w:left="1742" w:hanging="475"/>
        <w:rPr>
          <w:sz w:val="20"/>
          <w:szCs w:val="20"/>
          <w:lang w:val="es-ES_tradnl"/>
        </w:rPr>
      </w:pPr>
      <w:r w:rsidRPr="00431469">
        <w:rPr>
          <w:sz w:val="20"/>
          <w:szCs w:val="20"/>
          <w:lang w:val="es-ES_tradnl"/>
        </w:rPr>
        <w:t>1</w:t>
      </w:r>
      <w:r w:rsidR="00957819">
        <w:rPr>
          <w:sz w:val="20"/>
          <w:szCs w:val="20"/>
          <w:lang w:val="es-ES_tradnl"/>
        </w:rPr>
        <w:t>4</w:t>
      </w:r>
      <w:r w:rsidRPr="00431469">
        <w:rPr>
          <w:sz w:val="20"/>
          <w:szCs w:val="20"/>
          <w:lang w:val="es-ES_tradnl"/>
        </w:rPr>
        <w:t>.</w:t>
      </w:r>
      <w:r w:rsidRPr="00431469">
        <w:rPr>
          <w:sz w:val="20"/>
          <w:szCs w:val="20"/>
          <w:lang w:val="es-ES_tradnl"/>
        </w:rPr>
        <w:tab/>
      </w:r>
      <w:r w:rsidR="00903BA5" w:rsidRPr="00431469">
        <w:rPr>
          <w:sz w:val="20"/>
          <w:szCs w:val="20"/>
          <w:lang w:val="es-ES_tradnl"/>
        </w:rPr>
        <w:t>¿Existen salvaguardias específicas para los acusados de delitos que pueden castigarse con la pena capital, además de las salvaguardias generales que amparan a todos los acusados?</w:t>
      </w:r>
    </w:p>
    <w:p w14:paraId="5794A82A" w14:textId="77777777" w:rsidR="003B1065" w:rsidRPr="00431469" w:rsidRDefault="003B1065" w:rsidP="005F7B83">
      <w:pPr>
        <w:pStyle w:val="SingleTxt"/>
        <w:spacing w:after="0"/>
        <w:ind w:left="1742" w:hanging="475"/>
        <w:rPr>
          <w:sz w:val="20"/>
          <w:szCs w:val="20"/>
          <w:lang w:val="es-ES_tradnl"/>
        </w:rPr>
      </w:pPr>
    </w:p>
    <w:p w14:paraId="7D042E24" w14:textId="77777777" w:rsidR="003B1065" w:rsidRPr="00431469" w:rsidRDefault="003B1065" w:rsidP="00390C33">
      <w:pPr>
        <w:pStyle w:val="SingleTxt"/>
        <w:tabs>
          <w:tab w:val="clear" w:pos="1742"/>
          <w:tab w:val="clear" w:pos="2693"/>
        </w:tabs>
        <w:spacing w:after="0"/>
        <w:ind w:left="2268" w:hanging="641"/>
        <w:rPr>
          <w:sz w:val="20"/>
          <w:szCs w:val="20"/>
          <w:lang w:val="es-ES_tradnl"/>
        </w:rPr>
      </w:pPr>
      <w:r w:rsidRPr="00431469">
        <w:rPr>
          <w:sz w:val="20"/>
          <w:szCs w:val="20"/>
          <w:lang w:val="es-ES_tradnl"/>
        </w:rPr>
        <w:tab/>
      </w:r>
      <w:r w:rsidR="000F6AE7" w:rsidRPr="00431469">
        <w:rPr>
          <w:sz w:val="20"/>
          <w:szCs w:val="20"/>
          <w:lang w:val="es-ES_tradnl"/>
        </w:rPr>
        <w:t>Sí</w:t>
      </w:r>
      <w:r w:rsidRPr="00431469">
        <w:rPr>
          <w:sz w:val="20"/>
          <w:szCs w:val="20"/>
          <w:lang w:val="es-ES_tradnl"/>
        </w:rPr>
        <w:tab/>
        <w:t>[   ]</w:t>
      </w:r>
    </w:p>
    <w:p w14:paraId="246B27F2" w14:textId="77777777" w:rsidR="003B1065" w:rsidRPr="00431469" w:rsidRDefault="003B1065" w:rsidP="00390C33">
      <w:pPr>
        <w:pStyle w:val="SingleTxt"/>
        <w:tabs>
          <w:tab w:val="clear" w:pos="1742"/>
          <w:tab w:val="clear" w:pos="2693"/>
        </w:tabs>
        <w:spacing w:after="0"/>
        <w:ind w:left="2268" w:hanging="641"/>
        <w:rPr>
          <w:sz w:val="20"/>
          <w:szCs w:val="20"/>
          <w:lang w:val="es-ES_tradnl"/>
        </w:rPr>
      </w:pPr>
      <w:r w:rsidRPr="00431469">
        <w:rPr>
          <w:sz w:val="20"/>
          <w:szCs w:val="20"/>
          <w:lang w:val="es-ES_tradnl"/>
        </w:rPr>
        <w:tab/>
        <w:t>No</w:t>
      </w:r>
      <w:r w:rsidRPr="00431469">
        <w:rPr>
          <w:sz w:val="20"/>
          <w:szCs w:val="20"/>
          <w:lang w:val="es-ES_tradnl"/>
        </w:rPr>
        <w:tab/>
        <w:t>[   ]</w:t>
      </w:r>
    </w:p>
    <w:p w14:paraId="3DE834F9" w14:textId="77777777" w:rsidR="003B1065" w:rsidRPr="00431469" w:rsidRDefault="003B1065" w:rsidP="005F7B83">
      <w:pPr>
        <w:pStyle w:val="SingleTxt"/>
        <w:spacing w:after="0"/>
        <w:rPr>
          <w:sz w:val="20"/>
          <w:szCs w:val="20"/>
          <w:lang w:val="es-ES_tradnl"/>
        </w:rPr>
      </w:pPr>
    </w:p>
    <w:tbl>
      <w:tblPr>
        <w:tblW w:w="6915" w:type="dxa"/>
        <w:tblInd w:w="1844" w:type="dxa"/>
        <w:tblBorders>
          <w:bottom w:val="dotted" w:sz="4" w:space="0" w:color="auto"/>
        </w:tblBorders>
        <w:tblLook w:val="0000" w:firstRow="0" w:lastRow="0" w:firstColumn="0" w:lastColumn="0" w:noHBand="0" w:noVBand="0"/>
      </w:tblPr>
      <w:tblGrid>
        <w:gridCol w:w="3071"/>
        <w:gridCol w:w="3844"/>
      </w:tblGrid>
      <w:tr w:rsidR="003B1065" w:rsidRPr="00DF1E23" w14:paraId="20EDB9D7" w14:textId="77777777" w:rsidTr="006A5AEB">
        <w:tc>
          <w:tcPr>
            <w:tcW w:w="3071" w:type="dxa"/>
            <w:tcBorders>
              <w:bottom w:val="nil"/>
            </w:tcBorders>
          </w:tcPr>
          <w:p w14:paraId="104507EE" w14:textId="77777777" w:rsidR="003B1065" w:rsidRPr="00431469" w:rsidRDefault="00B34B0A" w:rsidP="005F7B83">
            <w:pPr>
              <w:pStyle w:val="SingleTxt"/>
              <w:tabs>
                <w:tab w:val="left" w:pos="483"/>
              </w:tabs>
              <w:suppressAutoHyphens/>
              <w:spacing w:after="0"/>
              <w:ind w:left="-113" w:right="0"/>
              <w:rPr>
                <w:kern w:val="14"/>
                <w:sz w:val="20"/>
                <w:szCs w:val="20"/>
                <w:lang w:val="es-ES_tradnl"/>
              </w:rPr>
            </w:pPr>
            <w:r>
              <w:rPr>
                <w:kern w:val="14"/>
                <w:sz w:val="20"/>
                <w:szCs w:val="20"/>
                <w:lang w:val="es-ES_tradnl"/>
              </w:rPr>
              <w:t>En caso</w:t>
            </w:r>
            <w:r w:rsidRPr="00431469">
              <w:rPr>
                <w:kern w:val="14"/>
                <w:sz w:val="20"/>
                <w:szCs w:val="20"/>
                <w:lang w:val="es-ES_tradnl"/>
              </w:rPr>
              <w:t xml:space="preserve"> afirmativ</w:t>
            </w:r>
            <w:r>
              <w:rPr>
                <w:kern w:val="14"/>
                <w:sz w:val="20"/>
                <w:szCs w:val="20"/>
                <w:lang w:val="es-ES_tradnl"/>
              </w:rPr>
              <w:t>o</w:t>
            </w:r>
            <w:r w:rsidR="00800456" w:rsidRPr="00431469">
              <w:rPr>
                <w:kern w:val="14"/>
                <w:sz w:val="20"/>
                <w:szCs w:val="20"/>
                <w:lang w:val="es-ES_tradnl"/>
              </w:rPr>
              <w:t>, ¿en qué consisten esas salvaguardias?</w:t>
            </w:r>
          </w:p>
        </w:tc>
        <w:tc>
          <w:tcPr>
            <w:tcW w:w="3844" w:type="dxa"/>
            <w:tcBorders>
              <w:bottom w:val="dotted" w:sz="4" w:space="0" w:color="auto"/>
            </w:tcBorders>
          </w:tcPr>
          <w:p w14:paraId="434DF646" w14:textId="77777777" w:rsidR="003B1065" w:rsidRPr="00431469" w:rsidRDefault="003B1065" w:rsidP="005F7B83">
            <w:pPr>
              <w:pStyle w:val="SingleTxt"/>
              <w:suppressAutoHyphens/>
              <w:spacing w:after="0"/>
              <w:ind w:left="-113" w:right="0"/>
              <w:rPr>
                <w:kern w:val="14"/>
                <w:sz w:val="20"/>
                <w:szCs w:val="20"/>
                <w:lang w:val="es-ES_tradnl"/>
              </w:rPr>
            </w:pPr>
          </w:p>
        </w:tc>
      </w:tr>
      <w:tr w:rsidR="003B1065" w:rsidRPr="00DF1E23" w14:paraId="1D7DCA52" w14:textId="77777777" w:rsidTr="006A5AEB">
        <w:tc>
          <w:tcPr>
            <w:tcW w:w="3071" w:type="dxa"/>
            <w:tcBorders>
              <w:top w:val="nil"/>
              <w:bottom w:val="dotted" w:sz="4" w:space="0" w:color="auto"/>
            </w:tcBorders>
          </w:tcPr>
          <w:p w14:paraId="5AFF41D9" w14:textId="77777777" w:rsidR="003B1065" w:rsidRPr="00431469" w:rsidRDefault="003B1065" w:rsidP="005F7B83">
            <w:pPr>
              <w:pStyle w:val="SingleTxt"/>
              <w:tabs>
                <w:tab w:val="left" w:pos="483"/>
              </w:tabs>
              <w:suppressAutoHyphens/>
              <w:spacing w:after="0"/>
              <w:ind w:left="-113" w:right="0"/>
              <w:rPr>
                <w:kern w:val="14"/>
                <w:sz w:val="20"/>
                <w:szCs w:val="20"/>
                <w:lang w:val="es-ES_tradnl"/>
              </w:rPr>
            </w:pPr>
          </w:p>
        </w:tc>
        <w:tc>
          <w:tcPr>
            <w:tcW w:w="3844" w:type="dxa"/>
            <w:tcBorders>
              <w:top w:val="dotted" w:sz="4" w:space="0" w:color="auto"/>
              <w:bottom w:val="dotted" w:sz="4" w:space="0" w:color="auto"/>
            </w:tcBorders>
          </w:tcPr>
          <w:p w14:paraId="0D8E0C62" w14:textId="77777777" w:rsidR="003B1065" w:rsidRPr="00431469" w:rsidRDefault="003B1065" w:rsidP="005F7B83">
            <w:pPr>
              <w:pStyle w:val="SingleTxt"/>
              <w:suppressAutoHyphens/>
              <w:spacing w:after="0"/>
              <w:ind w:left="-113" w:right="0"/>
              <w:rPr>
                <w:kern w:val="14"/>
                <w:sz w:val="20"/>
                <w:szCs w:val="20"/>
                <w:lang w:val="es-ES_tradnl"/>
              </w:rPr>
            </w:pPr>
          </w:p>
        </w:tc>
      </w:tr>
    </w:tbl>
    <w:p w14:paraId="7DC76089" w14:textId="77777777" w:rsidR="003B1065" w:rsidRPr="00431469" w:rsidRDefault="003B1065" w:rsidP="005F7B83">
      <w:pPr>
        <w:pStyle w:val="SingleTxt"/>
        <w:spacing w:after="0"/>
        <w:rPr>
          <w:sz w:val="20"/>
          <w:szCs w:val="20"/>
          <w:lang w:val="es-ES_tradnl"/>
        </w:rPr>
      </w:pPr>
    </w:p>
    <w:p w14:paraId="64CF632D" w14:textId="26481681" w:rsidR="003B1065" w:rsidRPr="00431469" w:rsidRDefault="003B1065" w:rsidP="005F7B83">
      <w:pPr>
        <w:pStyle w:val="SingleTxt"/>
        <w:spacing w:after="0"/>
        <w:ind w:left="1742" w:hanging="475"/>
        <w:rPr>
          <w:sz w:val="20"/>
          <w:szCs w:val="20"/>
          <w:lang w:val="es-ES_tradnl"/>
        </w:rPr>
      </w:pPr>
      <w:r w:rsidRPr="00431469">
        <w:rPr>
          <w:sz w:val="20"/>
          <w:szCs w:val="20"/>
          <w:lang w:val="es-ES_tradnl"/>
        </w:rPr>
        <w:t>1</w:t>
      </w:r>
      <w:r w:rsidR="00957819">
        <w:rPr>
          <w:sz w:val="20"/>
          <w:szCs w:val="20"/>
          <w:lang w:val="es-ES_tradnl"/>
        </w:rPr>
        <w:t>5</w:t>
      </w:r>
      <w:r w:rsidRPr="00431469">
        <w:rPr>
          <w:sz w:val="20"/>
          <w:szCs w:val="20"/>
          <w:lang w:val="es-ES_tradnl"/>
        </w:rPr>
        <w:t>.</w:t>
      </w:r>
      <w:r w:rsidRPr="00431469">
        <w:rPr>
          <w:sz w:val="20"/>
          <w:szCs w:val="20"/>
          <w:lang w:val="es-ES_tradnl"/>
        </w:rPr>
        <w:tab/>
      </w:r>
      <w:r w:rsidR="00800456" w:rsidRPr="00431469">
        <w:rPr>
          <w:sz w:val="20"/>
          <w:szCs w:val="20"/>
          <w:lang w:val="es-ES_tradnl"/>
        </w:rPr>
        <w:t>¿Existe el derecho a recurrir ante un tribunal de instancia superior en todos los casos?</w:t>
      </w:r>
    </w:p>
    <w:p w14:paraId="031C957C" w14:textId="77777777" w:rsidR="003B1065" w:rsidRPr="00431469" w:rsidRDefault="003B1065" w:rsidP="005F7B83">
      <w:pPr>
        <w:pStyle w:val="SingleTxt"/>
        <w:spacing w:after="0"/>
        <w:rPr>
          <w:sz w:val="20"/>
          <w:szCs w:val="20"/>
          <w:lang w:val="es-ES_tradnl"/>
        </w:rPr>
      </w:pPr>
    </w:p>
    <w:p w14:paraId="7A9F6B3E" w14:textId="77777777" w:rsidR="003B1065" w:rsidRPr="00431469" w:rsidRDefault="003B1065" w:rsidP="00390C33">
      <w:pPr>
        <w:pStyle w:val="SingleTxt"/>
        <w:tabs>
          <w:tab w:val="clear" w:pos="1742"/>
          <w:tab w:val="clear" w:pos="2693"/>
        </w:tabs>
        <w:spacing w:after="0"/>
        <w:ind w:left="2268" w:hanging="641"/>
        <w:rPr>
          <w:sz w:val="20"/>
          <w:szCs w:val="20"/>
          <w:lang w:val="es-ES_tradnl"/>
        </w:rPr>
      </w:pPr>
      <w:r w:rsidRPr="00431469">
        <w:rPr>
          <w:sz w:val="20"/>
          <w:szCs w:val="20"/>
          <w:lang w:val="es-ES_tradnl"/>
        </w:rPr>
        <w:tab/>
      </w:r>
      <w:r w:rsidR="000F6AE7" w:rsidRPr="00431469">
        <w:rPr>
          <w:sz w:val="20"/>
          <w:szCs w:val="20"/>
          <w:lang w:val="es-ES_tradnl"/>
        </w:rPr>
        <w:t>Sí</w:t>
      </w:r>
      <w:r w:rsidRPr="00431469">
        <w:rPr>
          <w:sz w:val="20"/>
          <w:szCs w:val="20"/>
          <w:lang w:val="es-ES_tradnl"/>
        </w:rPr>
        <w:tab/>
        <w:t>[   ]</w:t>
      </w:r>
    </w:p>
    <w:p w14:paraId="50E22861" w14:textId="77777777" w:rsidR="003B1065" w:rsidRPr="00431469" w:rsidRDefault="003B1065" w:rsidP="00390C33">
      <w:pPr>
        <w:pStyle w:val="SingleTxt"/>
        <w:tabs>
          <w:tab w:val="clear" w:pos="1742"/>
          <w:tab w:val="clear" w:pos="2693"/>
        </w:tabs>
        <w:spacing w:after="0"/>
        <w:ind w:left="2268" w:hanging="641"/>
        <w:rPr>
          <w:sz w:val="20"/>
          <w:szCs w:val="20"/>
          <w:lang w:val="es-ES_tradnl"/>
        </w:rPr>
      </w:pPr>
      <w:r w:rsidRPr="00431469">
        <w:rPr>
          <w:sz w:val="20"/>
          <w:szCs w:val="20"/>
          <w:lang w:val="es-ES_tradnl"/>
        </w:rPr>
        <w:tab/>
        <w:t>No</w:t>
      </w:r>
      <w:r w:rsidRPr="00431469">
        <w:rPr>
          <w:sz w:val="20"/>
          <w:szCs w:val="20"/>
          <w:lang w:val="es-ES_tradnl"/>
        </w:rPr>
        <w:tab/>
        <w:t>[   ]</w:t>
      </w:r>
    </w:p>
    <w:p w14:paraId="0F33EF94" w14:textId="77777777" w:rsidR="003B1065" w:rsidRPr="00431469" w:rsidRDefault="003B1065" w:rsidP="005F7B83">
      <w:pPr>
        <w:pStyle w:val="SingleTxt"/>
        <w:spacing w:after="0"/>
        <w:rPr>
          <w:sz w:val="20"/>
          <w:szCs w:val="20"/>
          <w:lang w:val="es-ES_tradnl"/>
        </w:rPr>
      </w:pPr>
    </w:p>
    <w:p w14:paraId="567AA82D" w14:textId="77777777" w:rsidR="003B1065" w:rsidRPr="00431469" w:rsidRDefault="003B1065" w:rsidP="005F7B83">
      <w:pPr>
        <w:pStyle w:val="SingleTxt"/>
        <w:spacing w:after="0"/>
        <w:rPr>
          <w:sz w:val="20"/>
          <w:szCs w:val="20"/>
          <w:lang w:val="es-ES_tradnl"/>
        </w:rPr>
      </w:pPr>
      <w:r w:rsidRPr="00431469">
        <w:rPr>
          <w:sz w:val="20"/>
          <w:szCs w:val="20"/>
          <w:lang w:val="es-ES_tradnl"/>
        </w:rPr>
        <w:tab/>
      </w:r>
      <w:r w:rsidR="00DB7699">
        <w:rPr>
          <w:kern w:val="14"/>
          <w:sz w:val="20"/>
          <w:szCs w:val="20"/>
          <w:lang w:val="es-ES_tradnl"/>
        </w:rPr>
        <w:t>En caso</w:t>
      </w:r>
      <w:r w:rsidR="00DB7699" w:rsidRPr="00431469">
        <w:rPr>
          <w:kern w:val="14"/>
          <w:sz w:val="20"/>
          <w:szCs w:val="20"/>
          <w:lang w:val="es-ES_tradnl"/>
        </w:rPr>
        <w:t xml:space="preserve"> </w:t>
      </w:r>
      <w:r w:rsidR="00DB7699">
        <w:rPr>
          <w:kern w:val="14"/>
          <w:sz w:val="20"/>
          <w:szCs w:val="20"/>
          <w:lang w:val="es-ES_tradnl"/>
        </w:rPr>
        <w:t>negativo</w:t>
      </w:r>
      <w:r w:rsidRPr="00431469">
        <w:rPr>
          <w:sz w:val="20"/>
          <w:szCs w:val="20"/>
          <w:lang w:val="es-ES_tradnl"/>
        </w:rPr>
        <w:t>:</w:t>
      </w:r>
    </w:p>
    <w:p w14:paraId="3A92B504" w14:textId="77777777" w:rsidR="003B1065" w:rsidRPr="00431469" w:rsidRDefault="003B1065" w:rsidP="005F7B83">
      <w:pPr>
        <w:pStyle w:val="SingleTxt"/>
        <w:spacing w:after="0"/>
        <w:rPr>
          <w:sz w:val="20"/>
          <w:szCs w:val="20"/>
          <w:lang w:val="es-ES_tradnl"/>
        </w:rPr>
      </w:pPr>
    </w:p>
    <w:p w14:paraId="29373F29" w14:textId="77777777" w:rsidR="003B1065" w:rsidRPr="00431469" w:rsidRDefault="003B1065" w:rsidP="005F7B83">
      <w:pPr>
        <w:pStyle w:val="SingleTxt"/>
        <w:spacing w:after="0"/>
        <w:ind w:left="1742" w:hanging="475"/>
        <w:rPr>
          <w:sz w:val="20"/>
          <w:szCs w:val="20"/>
          <w:lang w:val="es-ES_tradnl"/>
        </w:rPr>
      </w:pPr>
      <w:r w:rsidRPr="00431469">
        <w:rPr>
          <w:sz w:val="20"/>
          <w:szCs w:val="20"/>
          <w:lang w:val="es-ES_tradnl"/>
        </w:rPr>
        <w:tab/>
        <w:t>a)</w:t>
      </w:r>
      <w:r w:rsidRPr="00431469">
        <w:rPr>
          <w:sz w:val="20"/>
          <w:szCs w:val="20"/>
          <w:lang w:val="es-ES_tradnl"/>
        </w:rPr>
        <w:tab/>
      </w:r>
      <w:r w:rsidR="00296663" w:rsidRPr="00431469">
        <w:rPr>
          <w:sz w:val="20"/>
          <w:szCs w:val="20"/>
          <w:lang w:val="es-ES_tradnl"/>
        </w:rPr>
        <w:t>¿Qué procedimientos se siguen actualmente en su país?</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3B1065" w:rsidRPr="00DF1E23" w14:paraId="41264677" w14:textId="77777777" w:rsidTr="006A5AEB">
        <w:tc>
          <w:tcPr>
            <w:tcW w:w="2717" w:type="dxa"/>
            <w:tcBorders>
              <w:top w:val="nil"/>
              <w:bottom w:val="dotted" w:sz="4" w:space="0" w:color="auto"/>
            </w:tcBorders>
          </w:tcPr>
          <w:p w14:paraId="477EC02A" w14:textId="77777777" w:rsidR="003B1065" w:rsidRPr="00431469" w:rsidRDefault="003B1065" w:rsidP="005F7B83">
            <w:pPr>
              <w:pStyle w:val="SingleTxt"/>
              <w:tabs>
                <w:tab w:val="left" w:pos="483"/>
              </w:tabs>
              <w:suppressAutoHyphens/>
              <w:spacing w:after="0"/>
              <w:ind w:left="-113" w:right="-113"/>
              <w:rPr>
                <w:kern w:val="14"/>
                <w:sz w:val="20"/>
                <w:szCs w:val="20"/>
                <w:lang w:val="es-ES_tradnl"/>
              </w:rPr>
            </w:pPr>
          </w:p>
        </w:tc>
        <w:tc>
          <w:tcPr>
            <w:tcW w:w="4198" w:type="dxa"/>
            <w:tcBorders>
              <w:top w:val="nil"/>
              <w:bottom w:val="dotted" w:sz="4" w:space="0" w:color="auto"/>
            </w:tcBorders>
          </w:tcPr>
          <w:p w14:paraId="649EF4E8" w14:textId="77777777" w:rsidR="003B1065" w:rsidRPr="00431469" w:rsidRDefault="003B1065" w:rsidP="005F7B83">
            <w:pPr>
              <w:pStyle w:val="SingleTxt"/>
              <w:suppressAutoHyphens/>
              <w:spacing w:after="0"/>
              <w:ind w:left="-113" w:right="0"/>
              <w:rPr>
                <w:kern w:val="14"/>
                <w:sz w:val="20"/>
                <w:szCs w:val="20"/>
                <w:lang w:val="es-ES_tradnl"/>
              </w:rPr>
            </w:pPr>
          </w:p>
        </w:tc>
      </w:tr>
      <w:tr w:rsidR="003B1065" w:rsidRPr="00DF1E23" w14:paraId="326BEA0B" w14:textId="77777777" w:rsidTr="006A5AEB">
        <w:tc>
          <w:tcPr>
            <w:tcW w:w="2717" w:type="dxa"/>
            <w:tcBorders>
              <w:top w:val="nil"/>
              <w:bottom w:val="dotted" w:sz="4" w:space="0" w:color="auto"/>
            </w:tcBorders>
          </w:tcPr>
          <w:p w14:paraId="746A296E" w14:textId="77777777" w:rsidR="003B1065" w:rsidRPr="00431469" w:rsidRDefault="003B1065" w:rsidP="005F7B83">
            <w:pPr>
              <w:pStyle w:val="SingleTxt"/>
              <w:tabs>
                <w:tab w:val="left" w:pos="483"/>
              </w:tabs>
              <w:suppressAutoHyphens/>
              <w:spacing w:after="0"/>
              <w:ind w:left="-113" w:right="-113"/>
              <w:rPr>
                <w:kern w:val="14"/>
                <w:sz w:val="20"/>
                <w:szCs w:val="20"/>
                <w:lang w:val="es-ES_tradnl"/>
              </w:rPr>
            </w:pPr>
          </w:p>
        </w:tc>
        <w:tc>
          <w:tcPr>
            <w:tcW w:w="4198" w:type="dxa"/>
            <w:tcBorders>
              <w:top w:val="nil"/>
              <w:bottom w:val="dotted" w:sz="4" w:space="0" w:color="auto"/>
            </w:tcBorders>
          </w:tcPr>
          <w:p w14:paraId="27C457E0" w14:textId="77777777" w:rsidR="003B1065" w:rsidRPr="00431469" w:rsidRDefault="003B1065" w:rsidP="005F7B83">
            <w:pPr>
              <w:pStyle w:val="SingleTxt"/>
              <w:suppressAutoHyphens/>
              <w:spacing w:after="0"/>
              <w:ind w:left="-113" w:right="0"/>
              <w:rPr>
                <w:kern w:val="14"/>
                <w:sz w:val="20"/>
                <w:szCs w:val="20"/>
                <w:lang w:val="es-ES_tradnl"/>
              </w:rPr>
            </w:pPr>
          </w:p>
        </w:tc>
      </w:tr>
    </w:tbl>
    <w:p w14:paraId="70FE6E47" w14:textId="77777777" w:rsidR="003B1065" w:rsidRPr="00431469" w:rsidRDefault="003B1065" w:rsidP="005F7B83">
      <w:pPr>
        <w:pStyle w:val="SingleTxt"/>
        <w:spacing w:after="0"/>
        <w:rPr>
          <w:sz w:val="20"/>
          <w:szCs w:val="20"/>
          <w:lang w:val="es-ES_tradnl"/>
        </w:rPr>
      </w:pPr>
    </w:p>
    <w:p w14:paraId="6BD9822A" w14:textId="77777777" w:rsidR="003B1065" w:rsidRPr="00431469" w:rsidRDefault="003B1065" w:rsidP="001F1D16">
      <w:pPr>
        <w:pStyle w:val="SingleTxt"/>
        <w:tabs>
          <w:tab w:val="clear" w:pos="1267"/>
        </w:tabs>
        <w:spacing w:after="0"/>
        <w:ind w:left="2218" w:hanging="951"/>
        <w:rPr>
          <w:sz w:val="20"/>
          <w:szCs w:val="20"/>
          <w:lang w:val="es-ES_tradnl"/>
        </w:rPr>
      </w:pPr>
      <w:r w:rsidRPr="00431469">
        <w:rPr>
          <w:sz w:val="20"/>
          <w:szCs w:val="20"/>
          <w:lang w:val="es-ES_tradnl"/>
        </w:rPr>
        <w:tab/>
        <w:t>b)</w:t>
      </w:r>
      <w:r w:rsidRPr="00431469">
        <w:rPr>
          <w:sz w:val="20"/>
          <w:szCs w:val="20"/>
          <w:lang w:val="es-ES_tradnl"/>
        </w:rPr>
        <w:tab/>
      </w:r>
      <w:r w:rsidR="00296663" w:rsidRPr="00431469">
        <w:rPr>
          <w:sz w:val="20"/>
          <w:szCs w:val="20"/>
          <w:lang w:val="es-ES_tradnl"/>
        </w:rPr>
        <w:t>¿Se ha previsto introducir en la legislación nacional el derecho a interponer un recurso en todos los casos?</w:t>
      </w:r>
    </w:p>
    <w:p w14:paraId="12638683" w14:textId="77777777" w:rsidR="003B1065" w:rsidRPr="00431469" w:rsidRDefault="003B1065" w:rsidP="005F7B83">
      <w:pPr>
        <w:pStyle w:val="SingleTxt"/>
        <w:spacing w:after="0"/>
        <w:ind w:left="2218" w:hanging="951"/>
        <w:rPr>
          <w:sz w:val="20"/>
          <w:szCs w:val="20"/>
          <w:lang w:val="es-ES_tradnl"/>
        </w:rPr>
      </w:pPr>
    </w:p>
    <w:p w14:paraId="0F2C0FCF" w14:textId="77777777" w:rsidR="003B1065" w:rsidRPr="00431469" w:rsidRDefault="003B1065" w:rsidP="00390C33">
      <w:pPr>
        <w:pStyle w:val="SingleTxt"/>
        <w:tabs>
          <w:tab w:val="clear" w:pos="1742"/>
          <w:tab w:val="clear" w:pos="2693"/>
        </w:tabs>
        <w:spacing w:after="0"/>
        <w:ind w:left="2268" w:hanging="641"/>
        <w:rPr>
          <w:sz w:val="20"/>
          <w:szCs w:val="20"/>
          <w:lang w:val="es-ES_tradnl"/>
        </w:rPr>
      </w:pPr>
      <w:r w:rsidRPr="00431469">
        <w:rPr>
          <w:sz w:val="20"/>
          <w:szCs w:val="20"/>
          <w:lang w:val="es-ES_tradnl"/>
        </w:rPr>
        <w:tab/>
      </w:r>
      <w:r w:rsidR="000F6AE7" w:rsidRPr="00431469">
        <w:rPr>
          <w:sz w:val="20"/>
          <w:szCs w:val="20"/>
          <w:lang w:val="es-ES_tradnl"/>
        </w:rPr>
        <w:t>Sí</w:t>
      </w:r>
      <w:r w:rsidRPr="00431469">
        <w:rPr>
          <w:sz w:val="20"/>
          <w:szCs w:val="20"/>
          <w:lang w:val="es-ES_tradnl"/>
        </w:rPr>
        <w:tab/>
        <w:t>[   ]</w:t>
      </w:r>
    </w:p>
    <w:p w14:paraId="28671EDD" w14:textId="77777777" w:rsidR="003B1065" w:rsidRPr="00431469" w:rsidRDefault="003B1065" w:rsidP="00390C33">
      <w:pPr>
        <w:pStyle w:val="SingleTxt"/>
        <w:tabs>
          <w:tab w:val="clear" w:pos="1742"/>
          <w:tab w:val="clear" w:pos="2693"/>
        </w:tabs>
        <w:spacing w:after="0"/>
        <w:ind w:left="2268" w:hanging="641"/>
        <w:rPr>
          <w:sz w:val="20"/>
          <w:szCs w:val="20"/>
          <w:lang w:val="es-ES_tradnl"/>
        </w:rPr>
      </w:pPr>
      <w:r w:rsidRPr="00431469">
        <w:rPr>
          <w:sz w:val="20"/>
          <w:szCs w:val="20"/>
          <w:lang w:val="es-ES_tradnl"/>
        </w:rPr>
        <w:tab/>
        <w:t>No</w:t>
      </w:r>
      <w:r w:rsidRPr="00431469">
        <w:rPr>
          <w:sz w:val="20"/>
          <w:szCs w:val="20"/>
          <w:lang w:val="es-ES_tradnl"/>
        </w:rPr>
        <w:tab/>
        <w:t>[   ]</w:t>
      </w:r>
    </w:p>
    <w:p w14:paraId="1717D3A3" w14:textId="77777777" w:rsidR="003B1065" w:rsidRPr="00431469" w:rsidRDefault="003B1065" w:rsidP="005F7B83">
      <w:pPr>
        <w:pStyle w:val="SingleTxt"/>
        <w:spacing w:after="0"/>
        <w:rPr>
          <w:sz w:val="20"/>
          <w:szCs w:val="20"/>
          <w:lang w:val="es-ES_tradnl"/>
        </w:rPr>
      </w:pPr>
    </w:p>
    <w:p w14:paraId="081ED568" w14:textId="6D8986CD" w:rsidR="003B1065" w:rsidRPr="00431469" w:rsidRDefault="003B1065" w:rsidP="005F7B83">
      <w:pPr>
        <w:pStyle w:val="SingleTxt"/>
        <w:spacing w:after="0"/>
        <w:ind w:left="1742" w:hanging="475"/>
        <w:rPr>
          <w:sz w:val="20"/>
          <w:szCs w:val="20"/>
          <w:lang w:val="es-ES_tradnl"/>
        </w:rPr>
      </w:pPr>
      <w:r w:rsidRPr="00431469">
        <w:rPr>
          <w:sz w:val="20"/>
          <w:szCs w:val="20"/>
          <w:lang w:val="es-ES_tradnl"/>
        </w:rPr>
        <w:t>1</w:t>
      </w:r>
      <w:r w:rsidR="00957819">
        <w:rPr>
          <w:sz w:val="20"/>
          <w:szCs w:val="20"/>
          <w:lang w:val="es-ES_tradnl"/>
        </w:rPr>
        <w:t>6</w:t>
      </w:r>
      <w:r w:rsidRPr="00431469">
        <w:rPr>
          <w:sz w:val="20"/>
          <w:szCs w:val="20"/>
          <w:lang w:val="es-ES_tradnl"/>
        </w:rPr>
        <w:t>.</w:t>
      </w:r>
      <w:r w:rsidRPr="00431469">
        <w:rPr>
          <w:sz w:val="20"/>
          <w:szCs w:val="20"/>
          <w:lang w:val="es-ES_tradnl"/>
        </w:rPr>
        <w:tab/>
      </w:r>
      <w:r w:rsidR="00296663" w:rsidRPr="00431469">
        <w:rPr>
          <w:sz w:val="20"/>
          <w:szCs w:val="20"/>
          <w:lang w:val="es-ES_tradnl"/>
        </w:rPr>
        <w:t>¿De qué plazo dispone una persona condenada a la pena capital para interponer un recurso?</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3B1065" w:rsidRPr="00DF1E23" w14:paraId="4939BF2A" w14:textId="77777777" w:rsidTr="006A5AEB">
        <w:tc>
          <w:tcPr>
            <w:tcW w:w="2717" w:type="dxa"/>
            <w:tcBorders>
              <w:top w:val="nil"/>
              <w:bottom w:val="dotted" w:sz="4" w:space="0" w:color="auto"/>
            </w:tcBorders>
          </w:tcPr>
          <w:p w14:paraId="21EDAB4F" w14:textId="77777777" w:rsidR="003B1065" w:rsidRPr="00431469" w:rsidRDefault="003B1065" w:rsidP="005F7B83">
            <w:pPr>
              <w:pStyle w:val="SingleTxt"/>
              <w:tabs>
                <w:tab w:val="left" w:pos="483"/>
              </w:tabs>
              <w:suppressAutoHyphens/>
              <w:spacing w:after="0"/>
              <w:ind w:left="-113" w:right="-113"/>
              <w:rPr>
                <w:kern w:val="14"/>
                <w:sz w:val="20"/>
                <w:szCs w:val="20"/>
                <w:lang w:val="es-ES_tradnl"/>
              </w:rPr>
            </w:pPr>
          </w:p>
        </w:tc>
        <w:tc>
          <w:tcPr>
            <w:tcW w:w="4198" w:type="dxa"/>
            <w:tcBorders>
              <w:top w:val="nil"/>
              <w:bottom w:val="dotted" w:sz="4" w:space="0" w:color="auto"/>
            </w:tcBorders>
          </w:tcPr>
          <w:p w14:paraId="35D1B5D7" w14:textId="77777777" w:rsidR="003B1065" w:rsidRPr="00431469" w:rsidRDefault="003B1065" w:rsidP="005F7B83">
            <w:pPr>
              <w:pStyle w:val="SingleTxt"/>
              <w:suppressAutoHyphens/>
              <w:spacing w:after="0"/>
              <w:ind w:left="-113" w:right="0"/>
              <w:rPr>
                <w:kern w:val="14"/>
                <w:sz w:val="20"/>
                <w:szCs w:val="20"/>
                <w:lang w:val="es-ES_tradnl"/>
              </w:rPr>
            </w:pPr>
          </w:p>
        </w:tc>
      </w:tr>
      <w:tr w:rsidR="003B1065" w:rsidRPr="00DF1E23" w14:paraId="3FDEB4CC" w14:textId="77777777" w:rsidTr="006A5AEB">
        <w:tc>
          <w:tcPr>
            <w:tcW w:w="2717" w:type="dxa"/>
            <w:tcBorders>
              <w:top w:val="nil"/>
              <w:bottom w:val="dotted" w:sz="4" w:space="0" w:color="auto"/>
            </w:tcBorders>
          </w:tcPr>
          <w:p w14:paraId="476781BA" w14:textId="77777777" w:rsidR="003B1065" w:rsidRPr="00431469" w:rsidRDefault="003B1065" w:rsidP="005F7B83">
            <w:pPr>
              <w:pStyle w:val="SingleTxt"/>
              <w:tabs>
                <w:tab w:val="left" w:pos="483"/>
              </w:tabs>
              <w:suppressAutoHyphens/>
              <w:spacing w:after="0"/>
              <w:ind w:left="-113" w:right="-113"/>
              <w:rPr>
                <w:kern w:val="14"/>
                <w:sz w:val="20"/>
                <w:szCs w:val="20"/>
                <w:lang w:val="es-ES_tradnl"/>
              </w:rPr>
            </w:pPr>
          </w:p>
        </w:tc>
        <w:tc>
          <w:tcPr>
            <w:tcW w:w="4198" w:type="dxa"/>
            <w:tcBorders>
              <w:top w:val="nil"/>
              <w:bottom w:val="dotted" w:sz="4" w:space="0" w:color="auto"/>
            </w:tcBorders>
          </w:tcPr>
          <w:p w14:paraId="68E8A3BF" w14:textId="77777777" w:rsidR="003B1065" w:rsidRPr="00431469" w:rsidRDefault="003B1065" w:rsidP="005F7B83">
            <w:pPr>
              <w:pStyle w:val="SingleTxt"/>
              <w:suppressAutoHyphens/>
              <w:spacing w:after="0"/>
              <w:ind w:left="-113" w:right="0"/>
              <w:rPr>
                <w:kern w:val="14"/>
                <w:sz w:val="20"/>
                <w:szCs w:val="20"/>
                <w:lang w:val="es-ES_tradnl"/>
              </w:rPr>
            </w:pPr>
          </w:p>
        </w:tc>
      </w:tr>
    </w:tbl>
    <w:p w14:paraId="5DCACADA" w14:textId="77777777" w:rsidR="003B1065" w:rsidRPr="00431469" w:rsidRDefault="003B1065" w:rsidP="005F7B83">
      <w:pPr>
        <w:pStyle w:val="SingleTxt"/>
        <w:spacing w:after="0"/>
        <w:rPr>
          <w:sz w:val="20"/>
          <w:szCs w:val="20"/>
          <w:lang w:val="es-ES_tradnl"/>
        </w:rPr>
      </w:pPr>
    </w:p>
    <w:p w14:paraId="47D4F7BE" w14:textId="78F35B98" w:rsidR="003B1065" w:rsidRPr="00431469" w:rsidRDefault="003B1065" w:rsidP="005F7B83">
      <w:pPr>
        <w:pStyle w:val="SingleTxt"/>
        <w:spacing w:after="0"/>
        <w:ind w:left="1742" w:hanging="475"/>
        <w:rPr>
          <w:sz w:val="20"/>
          <w:szCs w:val="20"/>
          <w:lang w:val="es-ES_tradnl"/>
        </w:rPr>
      </w:pPr>
      <w:r w:rsidRPr="00431469">
        <w:rPr>
          <w:sz w:val="20"/>
          <w:szCs w:val="20"/>
          <w:lang w:val="es-ES_tradnl"/>
        </w:rPr>
        <w:t>1</w:t>
      </w:r>
      <w:r w:rsidR="00957819">
        <w:rPr>
          <w:sz w:val="20"/>
          <w:szCs w:val="20"/>
          <w:lang w:val="es-ES_tradnl"/>
        </w:rPr>
        <w:t>7</w:t>
      </w:r>
      <w:r w:rsidRPr="00431469">
        <w:rPr>
          <w:sz w:val="20"/>
          <w:szCs w:val="20"/>
          <w:lang w:val="es-ES_tradnl"/>
        </w:rPr>
        <w:t>.</w:t>
      </w:r>
      <w:r w:rsidRPr="00431469">
        <w:rPr>
          <w:sz w:val="20"/>
          <w:szCs w:val="20"/>
          <w:lang w:val="es-ES_tradnl"/>
        </w:rPr>
        <w:tab/>
      </w:r>
      <w:r w:rsidR="00B32CC9" w:rsidRPr="00431469">
        <w:rPr>
          <w:sz w:val="20"/>
          <w:szCs w:val="20"/>
          <w:lang w:val="es-ES_tradnl"/>
        </w:rPr>
        <w:t>¿Examina automáticamente un tribunal de segunda instancia todas las condenas a muerte?</w:t>
      </w:r>
    </w:p>
    <w:p w14:paraId="5031191A" w14:textId="77777777" w:rsidR="003B1065" w:rsidRPr="00431469" w:rsidRDefault="003B1065" w:rsidP="005F7B83">
      <w:pPr>
        <w:pStyle w:val="SingleTxt"/>
        <w:keepNext/>
        <w:spacing w:after="0"/>
        <w:rPr>
          <w:sz w:val="20"/>
          <w:szCs w:val="20"/>
          <w:lang w:val="es-ES_tradnl"/>
        </w:rPr>
      </w:pPr>
    </w:p>
    <w:p w14:paraId="069CD590" w14:textId="77777777" w:rsidR="003B1065" w:rsidRPr="00431469" w:rsidRDefault="003B1065" w:rsidP="00390C33">
      <w:pPr>
        <w:pStyle w:val="SingleTxt"/>
        <w:tabs>
          <w:tab w:val="clear" w:pos="1742"/>
          <w:tab w:val="clear" w:pos="2693"/>
        </w:tabs>
        <w:spacing w:after="0"/>
        <w:ind w:left="2268" w:hanging="641"/>
        <w:rPr>
          <w:sz w:val="20"/>
          <w:szCs w:val="20"/>
          <w:lang w:val="es-ES_tradnl"/>
        </w:rPr>
      </w:pPr>
      <w:r w:rsidRPr="00431469">
        <w:rPr>
          <w:sz w:val="20"/>
          <w:szCs w:val="20"/>
          <w:lang w:val="es-ES_tradnl"/>
        </w:rPr>
        <w:tab/>
      </w:r>
      <w:r w:rsidR="000F6AE7" w:rsidRPr="00431469">
        <w:rPr>
          <w:sz w:val="20"/>
          <w:szCs w:val="20"/>
          <w:lang w:val="es-ES_tradnl"/>
        </w:rPr>
        <w:t>Sí</w:t>
      </w:r>
      <w:r w:rsidRPr="00431469">
        <w:rPr>
          <w:sz w:val="20"/>
          <w:szCs w:val="20"/>
          <w:lang w:val="es-ES_tradnl"/>
        </w:rPr>
        <w:tab/>
        <w:t>[   ]</w:t>
      </w:r>
    </w:p>
    <w:p w14:paraId="49B9A3FE" w14:textId="77777777" w:rsidR="003B1065" w:rsidRPr="00431469" w:rsidRDefault="003B1065" w:rsidP="00390C33">
      <w:pPr>
        <w:pStyle w:val="SingleTxt"/>
        <w:tabs>
          <w:tab w:val="clear" w:pos="1742"/>
          <w:tab w:val="clear" w:pos="2693"/>
        </w:tabs>
        <w:spacing w:after="0"/>
        <w:ind w:left="2268" w:hanging="641"/>
        <w:rPr>
          <w:sz w:val="20"/>
          <w:szCs w:val="20"/>
          <w:lang w:val="es-ES_tradnl"/>
        </w:rPr>
      </w:pPr>
      <w:r w:rsidRPr="00431469">
        <w:rPr>
          <w:sz w:val="20"/>
          <w:szCs w:val="20"/>
          <w:lang w:val="es-ES_tradnl"/>
        </w:rPr>
        <w:tab/>
        <w:t>No</w:t>
      </w:r>
      <w:r w:rsidRPr="00431469">
        <w:rPr>
          <w:sz w:val="20"/>
          <w:szCs w:val="20"/>
          <w:lang w:val="es-ES_tradnl"/>
        </w:rPr>
        <w:tab/>
        <w:t>[   ]</w:t>
      </w:r>
    </w:p>
    <w:p w14:paraId="71D52754" w14:textId="77777777" w:rsidR="003B1065" w:rsidRPr="00431469" w:rsidRDefault="003B1065" w:rsidP="005F7B83">
      <w:pPr>
        <w:pStyle w:val="SingleTxt"/>
        <w:spacing w:after="0"/>
        <w:rPr>
          <w:sz w:val="20"/>
          <w:szCs w:val="20"/>
          <w:lang w:val="es-ES_tradnl"/>
        </w:rPr>
      </w:pPr>
    </w:p>
    <w:p w14:paraId="1952BC7A" w14:textId="77777777" w:rsidR="003B1065" w:rsidRPr="00431469" w:rsidRDefault="003B1065" w:rsidP="004F0725">
      <w:pPr>
        <w:pStyle w:val="SingleTxt"/>
        <w:keepNext/>
        <w:keepLines/>
        <w:spacing w:after="0"/>
        <w:rPr>
          <w:sz w:val="20"/>
          <w:szCs w:val="20"/>
          <w:lang w:val="es-ES_tradnl"/>
        </w:rPr>
      </w:pPr>
      <w:r w:rsidRPr="00431469">
        <w:rPr>
          <w:sz w:val="20"/>
          <w:szCs w:val="20"/>
          <w:lang w:val="es-ES_tradnl"/>
        </w:rPr>
        <w:lastRenderedPageBreak/>
        <w:tab/>
      </w:r>
      <w:r w:rsidR="004726C1">
        <w:rPr>
          <w:kern w:val="14"/>
          <w:sz w:val="20"/>
          <w:szCs w:val="20"/>
          <w:lang w:val="es-ES_tradnl"/>
        </w:rPr>
        <w:t>En caso</w:t>
      </w:r>
      <w:r w:rsidR="004726C1" w:rsidRPr="00431469">
        <w:rPr>
          <w:kern w:val="14"/>
          <w:sz w:val="20"/>
          <w:szCs w:val="20"/>
          <w:lang w:val="es-ES_tradnl"/>
        </w:rPr>
        <w:t xml:space="preserve"> </w:t>
      </w:r>
      <w:r w:rsidR="00B32CC9" w:rsidRPr="00431469">
        <w:rPr>
          <w:sz w:val="20"/>
          <w:szCs w:val="20"/>
          <w:lang w:val="es-ES_tradnl"/>
        </w:rPr>
        <w:t>negativ</w:t>
      </w:r>
      <w:r w:rsidR="004726C1">
        <w:rPr>
          <w:sz w:val="20"/>
          <w:szCs w:val="20"/>
          <w:lang w:val="es-ES_tradnl"/>
        </w:rPr>
        <w:t>o</w:t>
      </w:r>
      <w:r w:rsidRPr="00431469">
        <w:rPr>
          <w:sz w:val="20"/>
          <w:szCs w:val="20"/>
          <w:lang w:val="es-ES_tradnl"/>
        </w:rPr>
        <w:t>:</w:t>
      </w:r>
    </w:p>
    <w:p w14:paraId="16154AA5" w14:textId="77777777" w:rsidR="003B1065" w:rsidRPr="00431469" w:rsidRDefault="003B1065" w:rsidP="004F0725">
      <w:pPr>
        <w:pStyle w:val="SingleTxt"/>
        <w:keepNext/>
        <w:keepLines/>
        <w:spacing w:after="0"/>
        <w:rPr>
          <w:sz w:val="20"/>
          <w:szCs w:val="20"/>
          <w:lang w:val="es-ES_tradnl"/>
        </w:rPr>
      </w:pPr>
    </w:p>
    <w:p w14:paraId="49DD69DE" w14:textId="77777777" w:rsidR="003B1065" w:rsidRPr="00431469" w:rsidRDefault="003B1065" w:rsidP="004F0725">
      <w:pPr>
        <w:pStyle w:val="SingleTxt"/>
        <w:keepNext/>
        <w:keepLines/>
        <w:tabs>
          <w:tab w:val="clear" w:pos="1267"/>
        </w:tabs>
        <w:spacing w:after="0"/>
        <w:ind w:left="2218" w:hanging="951"/>
        <w:rPr>
          <w:sz w:val="20"/>
          <w:szCs w:val="20"/>
          <w:lang w:val="es-ES_tradnl"/>
        </w:rPr>
      </w:pPr>
      <w:r w:rsidRPr="00431469">
        <w:rPr>
          <w:sz w:val="20"/>
          <w:szCs w:val="20"/>
          <w:lang w:val="es-ES_tradnl"/>
        </w:rPr>
        <w:tab/>
        <w:t>a)</w:t>
      </w:r>
      <w:r w:rsidRPr="00431469">
        <w:rPr>
          <w:sz w:val="20"/>
          <w:szCs w:val="20"/>
          <w:lang w:val="es-ES_tradnl"/>
        </w:rPr>
        <w:tab/>
      </w:r>
      <w:r w:rsidR="001F7009" w:rsidRPr="00431469">
        <w:rPr>
          <w:sz w:val="20"/>
          <w:szCs w:val="20"/>
          <w:lang w:val="es-ES_tradnl"/>
        </w:rPr>
        <w:t>¿Cuál es el procedimiento de revisión judicial de las condenas a muerte en su país?</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3B1065" w:rsidRPr="00DF1E23" w14:paraId="32F6F845" w14:textId="77777777" w:rsidTr="006A5AEB">
        <w:tc>
          <w:tcPr>
            <w:tcW w:w="2717" w:type="dxa"/>
            <w:tcBorders>
              <w:top w:val="nil"/>
              <w:bottom w:val="dotted" w:sz="4" w:space="0" w:color="auto"/>
            </w:tcBorders>
          </w:tcPr>
          <w:p w14:paraId="4E333FE4" w14:textId="77777777" w:rsidR="003B1065" w:rsidRPr="00431469" w:rsidRDefault="003B1065" w:rsidP="004F0725">
            <w:pPr>
              <w:pStyle w:val="SingleTxt"/>
              <w:keepNext/>
              <w:keepLines/>
              <w:tabs>
                <w:tab w:val="left" w:pos="483"/>
              </w:tabs>
              <w:suppressAutoHyphens/>
              <w:spacing w:after="0"/>
              <w:ind w:left="-113" w:right="-113"/>
              <w:rPr>
                <w:kern w:val="14"/>
                <w:sz w:val="20"/>
                <w:szCs w:val="20"/>
                <w:lang w:val="es-ES_tradnl"/>
              </w:rPr>
            </w:pPr>
          </w:p>
        </w:tc>
        <w:tc>
          <w:tcPr>
            <w:tcW w:w="4198" w:type="dxa"/>
            <w:tcBorders>
              <w:top w:val="nil"/>
              <w:bottom w:val="dotted" w:sz="4" w:space="0" w:color="auto"/>
            </w:tcBorders>
          </w:tcPr>
          <w:p w14:paraId="1F26EA4B" w14:textId="77777777" w:rsidR="003B1065" w:rsidRPr="00431469" w:rsidRDefault="003B1065" w:rsidP="004F0725">
            <w:pPr>
              <w:pStyle w:val="SingleTxt"/>
              <w:keepNext/>
              <w:keepLines/>
              <w:suppressAutoHyphens/>
              <w:spacing w:after="0"/>
              <w:ind w:left="-113" w:right="0"/>
              <w:rPr>
                <w:kern w:val="14"/>
                <w:sz w:val="20"/>
                <w:szCs w:val="20"/>
                <w:lang w:val="es-ES_tradnl"/>
              </w:rPr>
            </w:pPr>
          </w:p>
        </w:tc>
      </w:tr>
      <w:tr w:rsidR="003B1065" w:rsidRPr="00DF1E23" w14:paraId="712AB037" w14:textId="77777777" w:rsidTr="006A5AEB">
        <w:tc>
          <w:tcPr>
            <w:tcW w:w="2717" w:type="dxa"/>
            <w:tcBorders>
              <w:top w:val="nil"/>
              <w:bottom w:val="dotted" w:sz="4" w:space="0" w:color="auto"/>
            </w:tcBorders>
          </w:tcPr>
          <w:p w14:paraId="479F2B4F" w14:textId="77777777" w:rsidR="003B1065" w:rsidRPr="00431469" w:rsidRDefault="003B1065" w:rsidP="004F0725">
            <w:pPr>
              <w:pStyle w:val="SingleTxt"/>
              <w:keepNext/>
              <w:keepLines/>
              <w:tabs>
                <w:tab w:val="left" w:pos="483"/>
              </w:tabs>
              <w:suppressAutoHyphens/>
              <w:spacing w:after="0"/>
              <w:ind w:left="-113" w:right="-113"/>
              <w:rPr>
                <w:kern w:val="14"/>
                <w:sz w:val="20"/>
                <w:szCs w:val="20"/>
                <w:lang w:val="es-ES_tradnl"/>
              </w:rPr>
            </w:pPr>
          </w:p>
        </w:tc>
        <w:tc>
          <w:tcPr>
            <w:tcW w:w="4198" w:type="dxa"/>
            <w:tcBorders>
              <w:top w:val="nil"/>
              <w:bottom w:val="dotted" w:sz="4" w:space="0" w:color="auto"/>
            </w:tcBorders>
          </w:tcPr>
          <w:p w14:paraId="404D510A" w14:textId="77777777" w:rsidR="003B1065" w:rsidRPr="00431469" w:rsidRDefault="003B1065" w:rsidP="004F0725">
            <w:pPr>
              <w:pStyle w:val="SingleTxt"/>
              <w:keepNext/>
              <w:keepLines/>
              <w:suppressAutoHyphens/>
              <w:spacing w:after="0"/>
              <w:ind w:left="-113" w:right="0"/>
              <w:rPr>
                <w:kern w:val="14"/>
                <w:sz w:val="20"/>
                <w:szCs w:val="20"/>
                <w:lang w:val="es-ES_tradnl"/>
              </w:rPr>
            </w:pPr>
          </w:p>
        </w:tc>
      </w:tr>
    </w:tbl>
    <w:p w14:paraId="0DB7280B" w14:textId="77777777" w:rsidR="003B1065" w:rsidRPr="00431469" w:rsidRDefault="003B1065" w:rsidP="005F7B83">
      <w:pPr>
        <w:pStyle w:val="SingleTxt"/>
        <w:keepNext/>
        <w:spacing w:after="0"/>
        <w:rPr>
          <w:sz w:val="20"/>
          <w:szCs w:val="20"/>
          <w:lang w:val="es-ES_tradnl"/>
        </w:rPr>
      </w:pPr>
    </w:p>
    <w:p w14:paraId="4687DD6D" w14:textId="77777777" w:rsidR="003B1065" w:rsidRPr="00431469" w:rsidRDefault="003B1065" w:rsidP="005F7B83">
      <w:pPr>
        <w:pStyle w:val="SingleTxt"/>
        <w:spacing w:after="0"/>
        <w:rPr>
          <w:sz w:val="20"/>
          <w:szCs w:val="20"/>
          <w:lang w:val="es-ES_tradnl"/>
        </w:rPr>
      </w:pPr>
      <w:r w:rsidRPr="00431469">
        <w:rPr>
          <w:sz w:val="20"/>
          <w:szCs w:val="20"/>
          <w:lang w:val="es-ES_tradnl"/>
        </w:rPr>
        <w:tab/>
        <w:t>b)</w:t>
      </w:r>
      <w:r w:rsidRPr="00431469">
        <w:rPr>
          <w:sz w:val="20"/>
          <w:szCs w:val="20"/>
          <w:lang w:val="es-ES_tradnl"/>
        </w:rPr>
        <w:tab/>
      </w:r>
      <w:r w:rsidR="0025585D" w:rsidRPr="00431469">
        <w:rPr>
          <w:sz w:val="20"/>
          <w:szCs w:val="20"/>
          <w:lang w:val="es-ES_tradnl"/>
        </w:rPr>
        <w:t>¿Se ha previsto que esa revisión pase a ser automática?</w:t>
      </w:r>
    </w:p>
    <w:p w14:paraId="6546779C" w14:textId="77777777" w:rsidR="003B1065" w:rsidRPr="00431469" w:rsidRDefault="003B1065" w:rsidP="005F7B83">
      <w:pPr>
        <w:pStyle w:val="SingleTxt"/>
        <w:spacing w:after="0"/>
        <w:rPr>
          <w:sz w:val="20"/>
          <w:szCs w:val="20"/>
          <w:lang w:val="es-ES_tradnl"/>
        </w:rPr>
      </w:pPr>
    </w:p>
    <w:p w14:paraId="5B6793C8" w14:textId="77777777" w:rsidR="003B1065" w:rsidRPr="00431469" w:rsidRDefault="003B1065" w:rsidP="00390C33">
      <w:pPr>
        <w:pStyle w:val="SingleTxt"/>
        <w:tabs>
          <w:tab w:val="clear" w:pos="1742"/>
          <w:tab w:val="clear" w:pos="2693"/>
        </w:tabs>
        <w:spacing w:after="0"/>
        <w:ind w:left="2268" w:hanging="641"/>
        <w:rPr>
          <w:sz w:val="20"/>
          <w:szCs w:val="20"/>
          <w:lang w:val="es-ES_tradnl"/>
        </w:rPr>
      </w:pPr>
      <w:r w:rsidRPr="00431469">
        <w:rPr>
          <w:sz w:val="20"/>
          <w:szCs w:val="20"/>
          <w:lang w:val="es-ES_tradnl"/>
        </w:rPr>
        <w:tab/>
      </w:r>
      <w:r w:rsidR="000F6AE7" w:rsidRPr="00431469">
        <w:rPr>
          <w:sz w:val="20"/>
          <w:szCs w:val="20"/>
          <w:lang w:val="es-ES_tradnl"/>
        </w:rPr>
        <w:t>Sí</w:t>
      </w:r>
      <w:r w:rsidRPr="00431469">
        <w:rPr>
          <w:sz w:val="20"/>
          <w:szCs w:val="20"/>
          <w:lang w:val="es-ES_tradnl"/>
        </w:rPr>
        <w:tab/>
        <w:t>[   ]</w:t>
      </w:r>
    </w:p>
    <w:p w14:paraId="2F9D4004" w14:textId="77777777" w:rsidR="003B1065" w:rsidRPr="00431469" w:rsidRDefault="003B1065" w:rsidP="00390C33">
      <w:pPr>
        <w:pStyle w:val="SingleTxt"/>
        <w:tabs>
          <w:tab w:val="clear" w:pos="1742"/>
          <w:tab w:val="clear" w:pos="2693"/>
        </w:tabs>
        <w:spacing w:after="0"/>
        <w:ind w:left="2268" w:hanging="641"/>
        <w:rPr>
          <w:sz w:val="20"/>
          <w:szCs w:val="20"/>
          <w:lang w:val="es-ES_tradnl"/>
        </w:rPr>
      </w:pPr>
      <w:r w:rsidRPr="00431469">
        <w:rPr>
          <w:sz w:val="20"/>
          <w:szCs w:val="20"/>
          <w:lang w:val="es-ES_tradnl"/>
        </w:rPr>
        <w:tab/>
        <w:t>No</w:t>
      </w:r>
      <w:r w:rsidRPr="00431469">
        <w:rPr>
          <w:sz w:val="20"/>
          <w:szCs w:val="20"/>
          <w:lang w:val="es-ES_tradnl"/>
        </w:rPr>
        <w:tab/>
        <w:t>[   ]</w:t>
      </w:r>
    </w:p>
    <w:p w14:paraId="3EADA38F" w14:textId="77777777" w:rsidR="003B1065" w:rsidRPr="00431469" w:rsidRDefault="003B1065" w:rsidP="005F7B83">
      <w:pPr>
        <w:pStyle w:val="SingleTxt"/>
        <w:spacing w:after="0"/>
        <w:rPr>
          <w:sz w:val="20"/>
          <w:szCs w:val="20"/>
          <w:lang w:val="es-ES_tradnl"/>
        </w:rPr>
      </w:pPr>
    </w:p>
    <w:p w14:paraId="26687114" w14:textId="4AC87780" w:rsidR="003B1065" w:rsidRPr="00431469" w:rsidRDefault="003B1065" w:rsidP="005F7B83">
      <w:pPr>
        <w:pStyle w:val="SingleTxt"/>
        <w:spacing w:after="0"/>
        <w:ind w:left="1742" w:hanging="475"/>
        <w:rPr>
          <w:sz w:val="20"/>
          <w:szCs w:val="20"/>
          <w:lang w:val="es-ES_tradnl"/>
        </w:rPr>
      </w:pPr>
      <w:r w:rsidRPr="00431469">
        <w:rPr>
          <w:sz w:val="20"/>
          <w:szCs w:val="20"/>
          <w:lang w:val="es-ES_tradnl"/>
        </w:rPr>
        <w:t>1</w:t>
      </w:r>
      <w:r w:rsidR="00957819">
        <w:rPr>
          <w:sz w:val="20"/>
          <w:szCs w:val="20"/>
          <w:lang w:val="es-ES_tradnl"/>
        </w:rPr>
        <w:t>8</w:t>
      </w:r>
      <w:r w:rsidRPr="00431469">
        <w:rPr>
          <w:sz w:val="20"/>
          <w:szCs w:val="20"/>
          <w:lang w:val="es-ES_tradnl"/>
        </w:rPr>
        <w:t>.</w:t>
      </w:r>
      <w:r w:rsidRPr="00431469">
        <w:rPr>
          <w:sz w:val="20"/>
          <w:szCs w:val="20"/>
          <w:lang w:val="es-ES_tradnl"/>
        </w:rPr>
        <w:tab/>
      </w:r>
      <w:r w:rsidR="007533BC" w:rsidRPr="00431469">
        <w:rPr>
          <w:sz w:val="20"/>
          <w:szCs w:val="20"/>
          <w:lang w:val="es-ES_tradnl"/>
        </w:rPr>
        <w:t xml:space="preserve">¿Tiene una persona condenada a muerte derecho a solicitar la conmutación de la pena o el indulto a las autoridades del Estado (por ejemplo, al </w:t>
      </w:r>
      <w:proofErr w:type="gramStart"/>
      <w:r w:rsidR="007533BC" w:rsidRPr="00431469">
        <w:rPr>
          <w:sz w:val="20"/>
          <w:szCs w:val="20"/>
          <w:lang w:val="es-ES_tradnl"/>
        </w:rPr>
        <w:t>Presidente</w:t>
      </w:r>
      <w:proofErr w:type="gramEnd"/>
      <w:r w:rsidR="007533BC" w:rsidRPr="00431469">
        <w:rPr>
          <w:sz w:val="20"/>
          <w:szCs w:val="20"/>
          <w:lang w:val="es-ES_tradnl"/>
        </w:rPr>
        <w:t>, a la autoridad soberana o a la junta de indultos)?</w:t>
      </w:r>
    </w:p>
    <w:p w14:paraId="0FC6D4B9" w14:textId="77777777" w:rsidR="003B1065" w:rsidRPr="00431469" w:rsidRDefault="003B1065" w:rsidP="005F7B83">
      <w:pPr>
        <w:pStyle w:val="SingleTxt"/>
        <w:spacing w:after="0"/>
        <w:ind w:left="1742" w:hanging="475"/>
        <w:rPr>
          <w:sz w:val="20"/>
          <w:szCs w:val="20"/>
          <w:lang w:val="es-ES_tradnl"/>
        </w:rPr>
      </w:pPr>
    </w:p>
    <w:p w14:paraId="59DB897C" w14:textId="77777777" w:rsidR="003B1065" w:rsidRPr="00431469" w:rsidRDefault="003B1065" w:rsidP="00390C33">
      <w:pPr>
        <w:pStyle w:val="SingleTxt"/>
        <w:tabs>
          <w:tab w:val="clear" w:pos="1742"/>
          <w:tab w:val="clear" w:pos="2693"/>
        </w:tabs>
        <w:spacing w:after="0"/>
        <w:ind w:left="2268" w:hanging="641"/>
        <w:rPr>
          <w:sz w:val="20"/>
          <w:szCs w:val="20"/>
          <w:lang w:val="es-ES_tradnl"/>
        </w:rPr>
      </w:pPr>
      <w:r w:rsidRPr="00431469">
        <w:rPr>
          <w:sz w:val="20"/>
          <w:szCs w:val="20"/>
          <w:lang w:val="es-ES_tradnl"/>
        </w:rPr>
        <w:tab/>
      </w:r>
      <w:r w:rsidR="000F6AE7" w:rsidRPr="00431469">
        <w:rPr>
          <w:sz w:val="20"/>
          <w:szCs w:val="20"/>
          <w:lang w:val="es-ES_tradnl"/>
        </w:rPr>
        <w:t>Sí</w:t>
      </w:r>
      <w:r w:rsidRPr="00431469">
        <w:rPr>
          <w:sz w:val="20"/>
          <w:szCs w:val="20"/>
          <w:lang w:val="es-ES_tradnl"/>
        </w:rPr>
        <w:tab/>
        <w:t>[   ]</w:t>
      </w:r>
    </w:p>
    <w:p w14:paraId="56363070" w14:textId="77777777" w:rsidR="003B1065" w:rsidRPr="00431469" w:rsidRDefault="003B1065" w:rsidP="00390C33">
      <w:pPr>
        <w:pStyle w:val="SingleTxt"/>
        <w:tabs>
          <w:tab w:val="clear" w:pos="1742"/>
          <w:tab w:val="clear" w:pos="2693"/>
        </w:tabs>
        <w:spacing w:after="0"/>
        <w:ind w:left="2268" w:hanging="641"/>
        <w:rPr>
          <w:sz w:val="20"/>
          <w:szCs w:val="20"/>
          <w:lang w:val="es-ES_tradnl"/>
        </w:rPr>
      </w:pPr>
      <w:r w:rsidRPr="00431469">
        <w:rPr>
          <w:sz w:val="20"/>
          <w:szCs w:val="20"/>
          <w:lang w:val="es-ES_tradnl"/>
        </w:rPr>
        <w:tab/>
        <w:t>No</w:t>
      </w:r>
      <w:r w:rsidRPr="00431469">
        <w:rPr>
          <w:sz w:val="20"/>
          <w:szCs w:val="20"/>
          <w:lang w:val="es-ES_tradnl"/>
        </w:rPr>
        <w:tab/>
        <w:t>[   ]</w:t>
      </w:r>
    </w:p>
    <w:p w14:paraId="77ED2315" w14:textId="77777777" w:rsidR="003B1065" w:rsidRPr="00431469" w:rsidRDefault="003B1065" w:rsidP="005F7B83">
      <w:pPr>
        <w:pStyle w:val="SingleTxt"/>
        <w:spacing w:after="0"/>
        <w:rPr>
          <w:sz w:val="20"/>
          <w:szCs w:val="20"/>
          <w:lang w:val="es-ES_tradnl"/>
        </w:rPr>
      </w:pPr>
    </w:p>
    <w:p w14:paraId="5F67DA22" w14:textId="77777777" w:rsidR="003B1065" w:rsidRPr="00431469" w:rsidRDefault="003B1065" w:rsidP="005F7B83">
      <w:pPr>
        <w:pStyle w:val="SingleTxt"/>
        <w:spacing w:after="0"/>
        <w:rPr>
          <w:sz w:val="20"/>
          <w:szCs w:val="20"/>
          <w:lang w:val="es-ES_tradnl"/>
        </w:rPr>
      </w:pPr>
      <w:r w:rsidRPr="00431469">
        <w:rPr>
          <w:sz w:val="20"/>
          <w:szCs w:val="20"/>
          <w:lang w:val="es-ES_tradnl"/>
        </w:rPr>
        <w:tab/>
      </w:r>
      <w:r w:rsidR="009A7A52">
        <w:rPr>
          <w:kern w:val="14"/>
          <w:sz w:val="20"/>
          <w:szCs w:val="20"/>
          <w:lang w:val="es-ES_tradnl"/>
        </w:rPr>
        <w:t>En caso</w:t>
      </w:r>
      <w:r w:rsidR="009A7A52" w:rsidRPr="00431469">
        <w:rPr>
          <w:kern w:val="14"/>
          <w:sz w:val="20"/>
          <w:szCs w:val="20"/>
          <w:lang w:val="es-ES_tradnl"/>
        </w:rPr>
        <w:t xml:space="preserve"> </w:t>
      </w:r>
      <w:r w:rsidR="00E84498" w:rsidRPr="00431469">
        <w:rPr>
          <w:sz w:val="20"/>
          <w:szCs w:val="20"/>
          <w:lang w:val="es-ES_tradnl"/>
        </w:rPr>
        <w:t>negativ</w:t>
      </w:r>
      <w:r w:rsidR="009A7A52">
        <w:rPr>
          <w:sz w:val="20"/>
          <w:szCs w:val="20"/>
          <w:lang w:val="es-ES_tradnl"/>
        </w:rPr>
        <w:t>o</w:t>
      </w:r>
      <w:r w:rsidRPr="00431469">
        <w:rPr>
          <w:sz w:val="20"/>
          <w:szCs w:val="20"/>
          <w:lang w:val="es-ES_tradnl"/>
        </w:rPr>
        <w:t>:</w:t>
      </w:r>
    </w:p>
    <w:p w14:paraId="2E282DC8" w14:textId="77777777" w:rsidR="003B1065" w:rsidRPr="00431469" w:rsidRDefault="003B1065" w:rsidP="005F7B83">
      <w:pPr>
        <w:pStyle w:val="SingleTxt"/>
        <w:spacing w:after="0"/>
        <w:rPr>
          <w:sz w:val="20"/>
          <w:szCs w:val="20"/>
          <w:lang w:val="es-ES_tradnl"/>
        </w:rPr>
      </w:pPr>
    </w:p>
    <w:p w14:paraId="56712CEB" w14:textId="77777777" w:rsidR="003B1065" w:rsidRPr="00431469" w:rsidRDefault="003B1065" w:rsidP="005F7B83">
      <w:pPr>
        <w:pStyle w:val="SingleTxt"/>
        <w:spacing w:after="0"/>
        <w:rPr>
          <w:sz w:val="20"/>
          <w:szCs w:val="20"/>
          <w:lang w:val="es-ES_tradnl"/>
        </w:rPr>
      </w:pPr>
      <w:r w:rsidRPr="00431469">
        <w:rPr>
          <w:sz w:val="20"/>
          <w:szCs w:val="20"/>
          <w:lang w:val="es-ES_tradnl"/>
        </w:rPr>
        <w:tab/>
        <w:t>a)</w:t>
      </w:r>
      <w:r w:rsidRPr="00431469">
        <w:rPr>
          <w:sz w:val="20"/>
          <w:szCs w:val="20"/>
          <w:lang w:val="es-ES_tradnl"/>
        </w:rPr>
        <w:tab/>
      </w:r>
      <w:r w:rsidR="00A42047" w:rsidRPr="00431469">
        <w:rPr>
          <w:sz w:val="20"/>
          <w:szCs w:val="20"/>
          <w:lang w:val="es-ES_tradnl"/>
        </w:rPr>
        <w:t>¿Qué procedimiento se sigue en su país?</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3B1065" w:rsidRPr="00DF1E23" w14:paraId="7CB540EE" w14:textId="77777777" w:rsidTr="006A5AEB">
        <w:tc>
          <w:tcPr>
            <w:tcW w:w="2717" w:type="dxa"/>
            <w:tcBorders>
              <w:top w:val="nil"/>
              <w:bottom w:val="dotted" w:sz="4" w:space="0" w:color="auto"/>
            </w:tcBorders>
          </w:tcPr>
          <w:p w14:paraId="4ED5165A" w14:textId="77777777" w:rsidR="003B1065" w:rsidRPr="00431469" w:rsidRDefault="003B1065" w:rsidP="005F7B83">
            <w:pPr>
              <w:pStyle w:val="SingleTxt"/>
              <w:tabs>
                <w:tab w:val="left" w:pos="483"/>
              </w:tabs>
              <w:suppressAutoHyphens/>
              <w:spacing w:after="0"/>
              <w:ind w:left="-113" w:right="-113"/>
              <w:rPr>
                <w:kern w:val="14"/>
                <w:sz w:val="20"/>
                <w:szCs w:val="20"/>
                <w:lang w:val="es-ES_tradnl"/>
              </w:rPr>
            </w:pPr>
          </w:p>
        </w:tc>
        <w:tc>
          <w:tcPr>
            <w:tcW w:w="4198" w:type="dxa"/>
            <w:tcBorders>
              <w:top w:val="nil"/>
              <w:bottom w:val="dotted" w:sz="4" w:space="0" w:color="auto"/>
            </w:tcBorders>
          </w:tcPr>
          <w:p w14:paraId="5FC75282" w14:textId="77777777" w:rsidR="003B1065" w:rsidRPr="00431469" w:rsidRDefault="003B1065" w:rsidP="005F7B83">
            <w:pPr>
              <w:pStyle w:val="SingleTxt"/>
              <w:suppressAutoHyphens/>
              <w:spacing w:after="0"/>
              <w:ind w:left="-113" w:right="0"/>
              <w:rPr>
                <w:kern w:val="14"/>
                <w:sz w:val="20"/>
                <w:szCs w:val="20"/>
                <w:lang w:val="es-ES_tradnl"/>
              </w:rPr>
            </w:pPr>
          </w:p>
        </w:tc>
      </w:tr>
      <w:tr w:rsidR="003B1065" w:rsidRPr="00DF1E23" w14:paraId="7FC27A52" w14:textId="77777777" w:rsidTr="006A5AEB">
        <w:tc>
          <w:tcPr>
            <w:tcW w:w="2717" w:type="dxa"/>
            <w:tcBorders>
              <w:top w:val="nil"/>
              <w:bottom w:val="dotted" w:sz="4" w:space="0" w:color="auto"/>
            </w:tcBorders>
          </w:tcPr>
          <w:p w14:paraId="5088E664" w14:textId="77777777" w:rsidR="003B1065" w:rsidRPr="00431469" w:rsidRDefault="003B1065" w:rsidP="005F7B83">
            <w:pPr>
              <w:pStyle w:val="SingleTxt"/>
              <w:tabs>
                <w:tab w:val="left" w:pos="483"/>
              </w:tabs>
              <w:suppressAutoHyphens/>
              <w:spacing w:after="0"/>
              <w:ind w:left="-113" w:right="-113"/>
              <w:rPr>
                <w:kern w:val="14"/>
                <w:sz w:val="20"/>
                <w:szCs w:val="20"/>
                <w:lang w:val="es-ES_tradnl"/>
              </w:rPr>
            </w:pPr>
          </w:p>
        </w:tc>
        <w:tc>
          <w:tcPr>
            <w:tcW w:w="4198" w:type="dxa"/>
            <w:tcBorders>
              <w:top w:val="nil"/>
              <w:bottom w:val="dotted" w:sz="4" w:space="0" w:color="auto"/>
            </w:tcBorders>
          </w:tcPr>
          <w:p w14:paraId="2EFB74F4" w14:textId="77777777" w:rsidR="003B1065" w:rsidRPr="00431469" w:rsidRDefault="003B1065" w:rsidP="005F7B83">
            <w:pPr>
              <w:pStyle w:val="SingleTxt"/>
              <w:suppressAutoHyphens/>
              <w:spacing w:after="0"/>
              <w:ind w:left="-113" w:right="0"/>
              <w:rPr>
                <w:kern w:val="14"/>
                <w:sz w:val="20"/>
                <w:szCs w:val="20"/>
                <w:lang w:val="es-ES_tradnl"/>
              </w:rPr>
            </w:pPr>
          </w:p>
        </w:tc>
      </w:tr>
    </w:tbl>
    <w:p w14:paraId="62DB9924" w14:textId="77777777" w:rsidR="003B1065" w:rsidRPr="00431469" w:rsidRDefault="003B1065" w:rsidP="005F7B83">
      <w:pPr>
        <w:pStyle w:val="SingleTxt"/>
        <w:spacing w:after="0"/>
        <w:rPr>
          <w:sz w:val="20"/>
          <w:szCs w:val="20"/>
          <w:lang w:val="es-ES_tradnl"/>
        </w:rPr>
      </w:pPr>
    </w:p>
    <w:p w14:paraId="1D8EF5F0" w14:textId="77777777" w:rsidR="003B1065" w:rsidRPr="00431469" w:rsidRDefault="003B1065" w:rsidP="00A42047">
      <w:pPr>
        <w:pStyle w:val="SingleTxt"/>
        <w:tabs>
          <w:tab w:val="clear" w:pos="1267"/>
        </w:tabs>
        <w:spacing w:after="0"/>
        <w:ind w:left="2218" w:hanging="951"/>
        <w:rPr>
          <w:sz w:val="20"/>
          <w:szCs w:val="20"/>
          <w:lang w:val="es-ES_tradnl"/>
        </w:rPr>
      </w:pPr>
      <w:r w:rsidRPr="00431469">
        <w:rPr>
          <w:sz w:val="20"/>
          <w:szCs w:val="20"/>
          <w:lang w:val="es-ES_tradnl"/>
        </w:rPr>
        <w:tab/>
        <w:t>b)</w:t>
      </w:r>
      <w:r w:rsidRPr="00431469">
        <w:rPr>
          <w:sz w:val="20"/>
          <w:szCs w:val="20"/>
          <w:lang w:val="es-ES_tradnl"/>
        </w:rPr>
        <w:tab/>
      </w:r>
      <w:r w:rsidR="002B663F" w:rsidRPr="00431469">
        <w:rPr>
          <w:sz w:val="20"/>
          <w:szCs w:val="20"/>
          <w:lang w:val="es-ES_tradnl"/>
        </w:rPr>
        <w:t>¿Se ha previsto que la posibilidad de solicitar la conmutación o el indulto pase a ser automática?</w:t>
      </w:r>
    </w:p>
    <w:p w14:paraId="107DB555" w14:textId="77777777" w:rsidR="003B1065" w:rsidRPr="00431469" w:rsidRDefault="003B1065" w:rsidP="005F7B83">
      <w:pPr>
        <w:pStyle w:val="SingleTxt"/>
        <w:spacing w:after="0"/>
        <w:ind w:left="2218" w:hanging="951"/>
        <w:rPr>
          <w:sz w:val="20"/>
          <w:szCs w:val="20"/>
          <w:lang w:val="es-ES_tradnl"/>
        </w:rPr>
      </w:pPr>
    </w:p>
    <w:p w14:paraId="41A239BF" w14:textId="77777777" w:rsidR="003B1065" w:rsidRPr="00431469" w:rsidRDefault="003B1065" w:rsidP="00390C33">
      <w:pPr>
        <w:pStyle w:val="SingleTxt"/>
        <w:tabs>
          <w:tab w:val="clear" w:pos="1742"/>
          <w:tab w:val="clear" w:pos="2693"/>
        </w:tabs>
        <w:spacing w:after="0"/>
        <w:ind w:left="2268" w:hanging="641"/>
        <w:rPr>
          <w:sz w:val="20"/>
          <w:szCs w:val="20"/>
          <w:lang w:val="es-ES_tradnl"/>
        </w:rPr>
      </w:pPr>
      <w:r w:rsidRPr="00431469">
        <w:rPr>
          <w:sz w:val="20"/>
          <w:szCs w:val="20"/>
          <w:lang w:val="es-ES_tradnl"/>
        </w:rPr>
        <w:tab/>
      </w:r>
      <w:r w:rsidR="000F6AE7" w:rsidRPr="00431469">
        <w:rPr>
          <w:sz w:val="20"/>
          <w:szCs w:val="20"/>
          <w:lang w:val="es-ES_tradnl"/>
        </w:rPr>
        <w:t>Sí</w:t>
      </w:r>
      <w:r w:rsidRPr="00431469">
        <w:rPr>
          <w:sz w:val="20"/>
          <w:szCs w:val="20"/>
          <w:lang w:val="es-ES_tradnl"/>
        </w:rPr>
        <w:tab/>
        <w:t>[   ]</w:t>
      </w:r>
    </w:p>
    <w:p w14:paraId="078E3340" w14:textId="77777777" w:rsidR="003B1065" w:rsidRPr="00431469" w:rsidRDefault="003B1065" w:rsidP="00390C33">
      <w:pPr>
        <w:pStyle w:val="SingleTxt"/>
        <w:tabs>
          <w:tab w:val="clear" w:pos="1742"/>
          <w:tab w:val="clear" w:pos="2693"/>
        </w:tabs>
        <w:spacing w:after="0"/>
        <w:ind w:left="2268" w:hanging="641"/>
        <w:rPr>
          <w:sz w:val="20"/>
          <w:szCs w:val="20"/>
          <w:lang w:val="es-ES_tradnl"/>
        </w:rPr>
      </w:pPr>
      <w:r w:rsidRPr="00431469">
        <w:rPr>
          <w:sz w:val="20"/>
          <w:szCs w:val="20"/>
          <w:lang w:val="es-ES_tradnl"/>
        </w:rPr>
        <w:tab/>
        <w:t>No</w:t>
      </w:r>
      <w:r w:rsidRPr="00431469">
        <w:rPr>
          <w:sz w:val="20"/>
          <w:szCs w:val="20"/>
          <w:lang w:val="es-ES_tradnl"/>
        </w:rPr>
        <w:tab/>
        <w:t>[   ]</w:t>
      </w:r>
    </w:p>
    <w:p w14:paraId="7550D013" w14:textId="77777777" w:rsidR="003B1065" w:rsidRPr="00431469" w:rsidRDefault="003B1065" w:rsidP="005F7B83">
      <w:pPr>
        <w:pStyle w:val="SingleTxt"/>
        <w:spacing w:after="0"/>
        <w:rPr>
          <w:sz w:val="20"/>
          <w:szCs w:val="20"/>
          <w:lang w:val="es-ES_tradnl"/>
        </w:rPr>
      </w:pPr>
    </w:p>
    <w:p w14:paraId="384B6117" w14:textId="1D3F708A" w:rsidR="003B1065" w:rsidRPr="00431469" w:rsidRDefault="00957819" w:rsidP="005F7B83">
      <w:pPr>
        <w:pStyle w:val="SingleTxt"/>
        <w:spacing w:after="0"/>
        <w:ind w:left="1742" w:hanging="475"/>
        <w:rPr>
          <w:sz w:val="20"/>
          <w:szCs w:val="20"/>
          <w:lang w:val="es-ES_tradnl"/>
        </w:rPr>
      </w:pPr>
      <w:r>
        <w:rPr>
          <w:sz w:val="20"/>
          <w:szCs w:val="20"/>
          <w:lang w:val="es-ES_tradnl"/>
        </w:rPr>
        <w:t>19</w:t>
      </w:r>
      <w:r w:rsidR="003B1065" w:rsidRPr="00431469">
        <w:rPr>
          <w:sz w:val="20"/>
          <w:szCs w:val="20"/>
          <w:lang w:val="es-ES_tradnl"/>
        </w:rPr>
        <w:t>.</w:t>
      </w:r>
      <w:r w:rsidR="003B1065" w:rsidRPr="00431469">
        <w:rPr>
          <w:sz w:val="20"/>
          <w:szCs w:val="20"/>
          <w:lang w:val="es-ES_tradnl"/>
        </w:rPr>
        <w:tab/>
      </w:r>
      <w:r w:rsidR="002B663F" w:rsidRPr="00431469">
        <w:rPr>
          <w:sz w:val="20"/>
          <w:szCs w:val="20"/>
          <w:lang w:val="es-ES_tradnl"/>
        </w:rPr>
        <w:t>¿De qué plazo dispone una persona condenada a muerte que haya agotado todos los recursos judiciales para preparar una petición de conmutación o indulto?</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3B1065" w:rsidRPr="00DF1E23" w14:paraId="5E1EDB6E" w14:textId="77777777" w:rsidTr="006A5AEB">
        <w:tc>
          <w:tcPr>
            <w:tcW w:w="2717" w:type="dxa"/>
            <w:tcBorders>
              <w:top w:val="nil"/>
              <w:bottom w:val="dotted" w:sz="4" w:space="0" w:color="auto"/>
            </w:tcBorders>
          </w:tcPr>
          <w:p w14:paraId="3ED87052" w14:textId="77777777" w:rsidR="003B1065" w:rsidRPr="00431469" w:rsidRDefault="003B1065" w:rsidP="005F7B83">
            <w:pPr>
              <w:pStyle w:val="SingleTxt"/>
              <w:keepNext/>
              <w:tabs>
                <w:tab w:val="left" w:pos="483"/>
              </w:tabs>
              <w:suppressAutoHyphens/>
              <w:spacing w:after="0"/>
              <w:ind w:left="-113" w:right="-113"/>
              <w:rPr>
                <w:kern w:val="14"/>
                <w:sz w:val="20"/>
                <w:szCs w:val="20"/>
                <w:lang w:val="es-ES_tradnl"/>
              </w:rPr>
            </w:pPr>
          </w:p>
        </w:tc>
        <w:tc>
          <w:tcPr>
            <w:tcW w:w="4198" w:type="dxa"/>
            <w:tcBorders>
              <w:top w:val="nil"/>
              <w:bottom w:val="dotted" w:sz="4" w:space="0" w:color="auto"/>
            </w:tcBorders>
          </w:tcPr>
          <w:p w14:paraId="1059BFC6" w14:textId="77777777" w:rsidR="003B1065" w:rsidRPr="00431469" w:rsidRDefault="003B1065" w:rsidP="005F7B83">
            <w:pPr>
              <w:pStyle w:val="SingleTxt"/>
              <w:keepNext/>
              <w:suppressAutoHyphens/>
              <w:spacing w:after="0"/>
              <w:ind w:left="-113" w:right="0"/>
              <w:rPr>
                <w:kern w:val="14"/>
                <w:sz w:val="20"/>
                <w:szCs w:val="20"/>
                <w:lang w:val="es-ES_tradnl"/>
              </w:rPr>
            </w:pPr>
          </w:p>
        </w:tc>
      </w:tr>
      <w:tr w:rsidR="003B1065" w:rsidRPr="00DF1E23" w14:paraId="1DF0EB5C" w14:textId="77777777" w:rsidTr="006A5AEB">
        <w:tc>
          <w:tcPr>
            <w:tcW w:w="2717" w:type="dxa"/>
            <w:tcBorders>
              <w:top w:val="nil"/>
              <w:bottom w:val="dotted" w:sz="4" w:space="0" w:color="auto"/>
            </w:tcBorders>
          </w:tcPr>
          <w:p w14:paraId="60D4F642" w14:textId="77777777" w:rsidR="003B1065" w:rsidRPr="00431469" w:rsidRDefault="003B1065" w:rsidP="005F7B83">
            <w:pPr>
              <w:pStyle w:val="SingleTxt"/>
              <w:keepNext/>
              <w:tabs>
                <w:tab w:val="left" w:pos="483"/>
              </w:tabs>
              <w:suppressAutoHyphens/>
              <w:spacing w:after="0"/>
              <w:ind w:left="-113" w:right="-113"/>
              <w:rPr>
                <w:kern w:val="14"/>
                <w:sz w:val="20"/>
                <w:szCs w:val="20"/>
                <w:lang w:val="es-ES_tradnl"/>
              </w:rPr>
            </w:pPr>
          </w:p>
        </w:tc>
        <w:tc>
          <w:tcPr>
            <w:tcW w:w="4198" w:type="dxa"/>
            <w:tcBorders>
              <w:top w:val="nil"/>
              <w:bottom w:val="dotted" w:sz="4" w:space="0" w:color="auto"/>
            </w:tcBorders>
          </w:tcPr>
          <w:p w14:paraId="64F82002" w14:textId="77777777" w:rsidR="003B1065" w:rsidRPr="00431469" w:rsidRDefault="003B1065" w:rsidP="005F7B83">
            <w:pPr>
              <w:pStyle w:val="SingleTxt"/>
              <w:keepNext/>
              <w:suppressAutoHyphens/>
              <w:spacing w:after="0"/>
              <w:ind w:left="-113" w:right="0"/>
              <w:rPr>
                <w:kern w:val="14"/>
                <w:sz w:val="20"/>
                <w:szCs w:val="20"/>
                <w:lang w:val="es-ES_tradnl"/>
              </w:rPr>
            </w:pPr>
          </w:p>
        </w:tc>
      </w:tr>
    </w:tbl>
    <w:p w14:paraId="3E81DAD9" w14:textId="77777777" w:rsidR="003B1065" w:rsidRPr="00431469" w:rsidRDefault="003B1065" w:rsidP="005F7B83">
      <w:pPr>
        <w:pStyle w:val="SingleTxt"/>
        <w:spacing w:after="0"/>
        <w:rPr>
          <w:sz w:val="20"/>
          <w:szCs w:val="20"/>
          <w:lang w:val="es-ES_tradnl"/>
        </w:rPr>
      </w:pPr>
    </w:p>
    <w:p w14:paraId="16B59A0A" w14:textId="46FB616A" w:rsidR="003B1065" w:rsidRPr="00431469" w:rsidRDefault="003B1065" w:rsidP="005F7B83">
      <w:pPr>
        <w:pStyle w:val="SingleTxt"/>
        <w:spacing w:after="0"/>
        <w:ind w:left="1742" w:hanging="475"/>
        <w:rPr>
          <w:sz w:val="20"/>
          <w:szCs w:val="20"/>
          <w:lang w:val="es-ES_tradnl"/>
        </w:rPr>
      </w:pPr>
      <w:r w:rsidRPr="00431469">
        <w:rPr>
          <w:sz w:val="20"/>
          <w:szCs w:val="20"/>
          <w:lang w:val="es-ES_tradnl"/>
        </w:rPr>
        <w:t>2</w:t>
      </w:r>
      <w:r w:rsidR="00957819">
        <w:rPr>
          <w:sz w:val="20"/>
          <w:szCs w:val="20"/>
          <w:lang w:val="es-ES_tradnl"/>
        </w:rPr>
        <w:t>0</w:t>
      </w:r>
      <w:r w:rsidRPr="00431469">
        <w:rPr>
          <w:sz w:val="20"/>
          <w:szCs w:val="20"/>
          <w:lang w:val="es-ES_tradnl"/>
        </w:rPr>
        <w:t>.</w:t>
      </w:r>
      <w:r w:rsidRPr="00431469">
        <w:rPr>
          <w:sz w:val="20"/>
          <w:szCs w:val="20"/>
          <w:lang w:val="es-ES_tradnl"/>
        </w:rPr>
        <w:tab/>
      </w:r>
      <w:r w:rsidR="00A47A45" w:rsidRPr="00431469">
        <w:rPr>
          <w:sz w:val="20"/>
          <w:szCs w:val="20"/>
          <w:lang w:val="es-ES_tradnl"/>
        </w:rPr>
        <w:t>¿Se suspende en todos los casos la ejecución hasta que se hayan agotado todos los recursos ante los tribunales nacionales y los procedimientos relacionados con la conmutación o el indulto y se haya comunicado la resolución a la persona acusada o a sus defensores?</w:t>
      </w:r>
    </w:p>
    <w:p w14:paraId="4FE337FD" w14:textId="77777777" w:rsidR="003B1065" w:rsidRPr="00431469" w:rsidRDefault="003B1065" w:rsidP="005F7B83">
      <w:pPr>
        <w:pStyle w:val="SingleTxt"/>
        <w:keepNext/>
        <w:spacing w:after="0"/>
        <w:ind w:left="1701" w:hanging="425"/>
        <w:rPr>
          <w:sz w:val="20"/>
          <w:szCs w:val="20"/>
          <w:lang w:val="es-ES_tradnl"/>
        </w:rPr>
      </w:pPr>
    </w:p>
    <w:p w14:paraId="5AE7D441" w14:textId="77777777" w:rsidR="003B1065" w:rsidRPr="00431469" w:rsidRDefault="003B1065" w:rsidP="00390C33">
      <w:pPr>
        <w:pStyle w:val="SingleTxt"/>
        <w:tabs>
          <w:tab w:val="clear" w:pos="1742"/>
          <w:tab w:val="clear" w:pos="2693"/>
        </w:tabs>
        <w:spacing w:after="0"/>
        <w:ind w:left="2268" w:hanging="641"/>
        <w:rPr>
          <w:sz w:val="20"/>
          <w:szCs w:val="20"/>
          <w:lang w:val="es-ES_tradnl"/>
        </w:rPr>
      </w:pPr>
      <w:r w:rsidRPr="00431469">
        <w:rPr>
          <w:sz w:val="20"/>
          <w:szCs w:val="20"/>
          <w:lang w:val="es-ES_tradnl"/>
        </w:rPr>
        <w:tab/>
      </w:r>
      <w:r w:rsidR="000F6AE7" w:rsidRPr="00431469">
        <w:rPr>
          <w:sz w:val="20"/>
          <w:szCs w:val="20"/>
          <w:lang w:val="es-ES_tradnl"/>
        </w:rPr>
        <w:t>Sí</w:t>
      </w:r>
      <w:r w:rsidRPr="00431469">
        <w:rPr>
          <w:sz w:val="20"/>
          <w:szCs w:val="20"/>
          <w:lang w:val="es-ES_tradnl"/>
        </w:rPr>
        <w:tab/>
        <w:t>[   ]</w:t>
      </w:r>
    </w:p>
    <w:p w14:paraId="0AC6984F" w14:textId="77777777" w:rsidR="003B1065" w:rsidRPr="00431469" w:rsidRDefault="003B1065" w:rsidP="00390C33">
      <w:pPr>
        <w:pStyle w:val="SingleTxt"/>
        <w:tabs>
          <w:tab w:val="clear" w:pos="1742"/>
          <w:tab w:val="clear" w:pos="2693"/>
        </w:tabs>
        <w:spacing w:after="0"/>
        <w:ind w:left="2268" w:hanging="641"/>
        <w:rPr>
          <w:sz w:val="20"/>
          <w:szCs w:val="20"/>
          <w:lang w:val="es-ES_tradnl"/>
        </w:rPr>
      </w:pPr>
      <w:r w:rsidRPr="00431469">
        <w:rPr>
          <w:sz w:val="20"/>
          <w:szCs w:val="20"/>
          <w:lang w:val="es-ES_tradnl"/>
        </w:rPr>
        <w:tab/>
        <w:t>No</w:t>
      </w:r>
      <w:r w:rsidRPr="00431469">
        <w:rPr>
          <w:sz w:val="20"/>
          <w:szCs w:val="20"/>
          <w:lang w:val="es-ES_tradnl"/>
        </w:rPr>
        <w:tab/>
        <w:t>[   ]</w:t>
      </w:r>
    </w:p>
    <w:p w14:paraId="7FCDC83E" w14:textId="77777777" w:rsidR="003B1065" w:rsidRPr="00431469" w:rsidRDefault="003B1065" w:rsidP="005F7B83">
      <w:pPr>
        <w:pStyle w:val="SingleTxt"/>
        <w:spacing w:after="0"/>
        <w:rPr>
          <w:sz w:val="20"/>
          <w:szCs w:val="20"/>
          <w:lang w:val="es-ES_tradnl"/>
        </w:rPr>
      </w:pPr>
    </w:p>
    <w:p w14:paraId="1487DF8C" w14:textId="67BF7067" w:rsidR="003B1065" w:rsidRPr="00431469" w:rsidRDefault="003B1065" w:rsidP="001A7590">
      <w:pPr>
        <w:pStyle w:val="SingleTxt"/>
        <w:spacing w:after="0"/>
        <w:ind w:left="1742" w:hanging="475"/>
        <w:rPr>
          <w:sz w:val="20"/>
          <w:szCs w:val="20"/>
          <w:lang w:val="es-ES_tradnl"/>
        </w:rPr>
      </w:pPr>
      <w:r w:rsidRPr="00431469">
        <w:rPr>
          <w:sz w:val="20"/>
          <w:szCs w:val="20"/>
          <w:lang w:val="es-ES_tradnl"/>
        </w:rPr>
        <w:t>2</w:t>
      </w:r>
      <w:r w:rsidR="00957819">
        <w:rPr>
          <w:sz w:val="20"/>
          <w:szCs w:val="20"/>
          <w:lang w:val="es-ES_tradnl"/>
        </w:rPr>
        <w:t>1</w:t>
      </w:r>
      <w:r w:rsidRPr="00431469">
        <w:rPr>
          <w:sz w:val="20"/>
          <w:szCs w:val="20"/>
          <w:lang w:val="es-ES_tradnl"/>
        </w:rPr>
        <w:t>.</w:t>
      </w:r>
      <w:r w:rsidRPr="00431469">
        <w:rPr>
          <w:sz w:val="20"/>
          <w:szCs w:val="20"/>
          <w:lang w:val="es-ES_tradnl"/>
        </w:rPr>
        <w:tab/>
      </w:r>
      <w:r w:rsidR="00C36508" w:rsidRPr="00431469">
        <w:rPr>
          <w:sz w:val="20"/>
          <w:szCs w:val="20"/>
          <w:lang w:val="es-ES_tradnl"/>
        </w:rPr>
        <w:t>¿Qué métodos de ejecución prevé la ley?</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3B1065" w:rsidRPr="00DF1E23" w14:paraId="5BBA7F37" w14:textId="77777777" w:rsidTr="006A5AEB">
        <w:tc>
          <w:tcPr>
            <w:tcW w:w="2717" w:type="dxa"/>
            <w:tcBorders>
              <w:top w:val="nil"/>
              <w:bottom w:val="dotted" w:sz="4" w:space="0" w:color="auto"/>
            </w:tcBorders>
          </w:tcPr>
          <w:p w14:paraId="3B97BC6D" w14:textId="77777777" w:rsidR="003B1065" w:rsidRPr="00431469" w:rsidRDefault="003B1065" w:rsidP="001A7590">
            <w:pPr>
              <w:pStyle w:val="SingleTxt"/>
              <w:tabs>
                <w:tab w:val="left" w:pos="483"/>
              </w:tabs>
              <w:suppressAutoHyphens/>
              <w:spacing w:after="0"/>
              <w:ind w:left="-113" w:right="-113"/>
              <w:rPr>
                <w:kern w:val="14"/>
                <w:sz w:val="20"/>
                <w:szCs w:val="20"/>
                <w:lang w:val="es-ES_tradnl"/>
              </w:rPr>
            </w:pPr>
          </w:p>
        </w:tc>
        <w:tc>
          <w:tcPr>
            <w:tcW w:w="4198" w:type="dxa"/>
            <w:tcBorders>
              <w:top w:val="nil"/>
              <w:bottom w:val="dotted" w:sz="4" w:space="0" w:color="auto"/>
            </w:tcBorders>
          </w:tcPr>
          <w:p w14:paraId="47246EC6" w14:textId="77777777" w:rsidR="003B1065" w:rsidRPr="00431469" w:rsidRDefault="003B1065" w:rsidP="001A7590">
            <w:pPr>
              <w:pStyle w:val="SingleTxt"/>
              <w:suppressAutoHyphens/>
              <w:spacing w:after="0"/>
              <w:ind w:left="-113" w:right="0"/>
              <w:rPr>
                <w:kern w:val="14"/>
                <w:sz w:val="20"/>
                <w:szCs w:val="20"/>
                <w:lang w:val="es-ES_tradnl"/>
              </w:rPr>
            </w:pPr>
          </w:p>
        </w:tc>
      </w:tr>
      <w:tr w:rsidR="003B1065" w:rsidRPr="00DF1E23" w14:paraId="2898F7C7" w14:textId="77777777" w:rsidTr="006A5AEB">
        <w:tc>
          <w:tcPr>
            <w:tcW w:w="2717" w:type="dxa"/>
            <w:tcBorders>
              <w:top w:val="nil"/>
              <w:bottom w:val="dotted" w:sz="4" w:space="0" w:color="auto"/>
            </w:tcBorders>
          </w:tcPr>
          <w:p w14:paraId="1CAF404B" w14:textId="77777777" w:rsidR="003B1065" w:rsidRPr="00431469" w:rsidRDefault="003B1065" w:rsidP="001A7590">
            <w:pPr>
              <w:pStyle w:val="SingleTxt"/>
              <w:tabs>
                <w:tab w:val="left" w:pos="483"/>
              </w:tabs>
              <w:suppressAutoHyphens/>
              <w:spacing w:after="0"/>
              <w:ind w:left="-113" w:right="-113"/>
              <w:rPr>
                <w:kern w:val="14"/>
                <w:sz w:val="20"/>
                <w:szCs w:val="20"/>
                <w:lang w:val="es-ES_tradnl"/>
              </w:rPr>
            </w:pPr>
          </w:p>
        </w:tc>
        <w:tc>
          <w:tcPr>
            <w:tcW w:w="4198" w:type="dxa"/>
            <w:tcBorders>
              <w:top w:val="nil"/>
              <w:bottom w:val="dotted" w:sz="4" w:space="0" w:color="auto"/>
            </w:tcBorders>
          </w:tcPr>
          <w:p w14:paraId="0A423286" w14:textId="77777777" w:rsidR="003B1065" w:rsidRPr="00431469" w:rsidRDefault="003B1065" w:rsidP="001A7590">
            <w:pPr>
              <w:pStyle w:val="SingleTxt"/>
              <w:suppressAutoHyphens/>
              <w:spacing w:after="0"/>
              <w:ind w:left="-113" w:right="0"/>
              <w:rPr>
                <w:kern w:val="14"/>
                <w:sz w:val="20"/>
                <w:szCs w:val="20"/>
                <w:lang w:val="es-ES_tradnl"/>
              </w:rPr>
            </w:pPr>
          </w:p>
        </w:tc>
      </w:tr>
    </w:tbl>
    <w:p w14:paraId="0F665082" w14:textId="77777777" w:rsidR="003B1065" w:rsidRPr="00431469" w:rsidRDefault="003B1065" w:rsidP="001A7590">
      <w:pPr>
        <w:pStyle w:val="SingleTxt"/>
        <w:spacing w:after="0"/>
        <w:rPr>
          <w:sz w:val="20"/>
          <w:szCs w:val="20"/>
          <w:lang w:val="es-ES_tradnl"/>
        </w:rPr>
      </w:pPr>
    </w:p>
    <w:p w14:paraId="632B3C14" w14:textId="77777777" w:rsidR="003B1065" w:rsidRPr="00431469" w:rsidRDefault="003B1065" w:rsidP="001A7590">
      <w:pPr>
        <w:pStyle w:val="SingleTxt"/>
        <w:spacing w:after="0"/>
        <w:rPr>
          <w:sz w:val="20"/>
          <w:szCs w:val="20"/>
          <w:lang w:val="es-ES_tradnl"/>
        </w:rPr>
      </w:pPr>
      <w:r w:rsidRPr="00431469">
        <w:rPr>
          <w:sz w:val="20"/>
          <w:szCs w:val="20"/>
          <w:lang w:val="es-ES_tradnl"/>
        </w:rPr>
        <w:tab/>
      </w:r>
      <w:r w:rsidR="00E13348" w:rsidRPr="00431469">
        <w:rPr>
          <w:sz w:val="20"/>
          <w:szCs w:val="20"/>
          <w:lang w:val="es-ES_tradnl"/>
        </w:rPr>
        <w:t>En los casos en que se prevea más de un método</w:t>
      </w:r>
      <w:r w:rsidRPr="00431469">
        <w:rPr>
          <w:sz w:val="20"/>
          <w:szCs w:val="20"/>
          <w:lang w:val="es-ES_tradnl"/>
        </w:rPr>
        <w:t>:</w:t>
      </w:r>
    </w:p>
    <w:p w14:paraId="0CACB598" w14:textId="77777777" w:rsidR="003B1065" w:rsidRPr="00431469" w:rsidRDefault="003B1065" w:rsidP="001A7590">
      <w:pPr>
        <w:pStyle w:val="SingleTxt"/>
        <w:spacing w:after="0"/>
        <w:rPr>
          <w:sz w:val="20"/>
          <w:szCs w:val="20"/>
          <w:lang w:val="es-ES_tradnl"/>
        </w:rPr>
      </w:pPr>
    </w:p>
    <w:p w14:paraId="58BF3207" w14:textId="77777777" w:rsidR="003B1065" w:rsidRPr="00431469" w:rsidRDefault="003B1065" w:rsidP="001A7590">
      <w:pPr>
        <w:pStyle w:val="SingleTxt"/>
        <w:spacing w:after="0"/>
        <w:rPr>
          <w:sz w:val="20"/>
          <w:szCs w:val="20"/>
          <w:lang w:val="es-ES_tradnl"/>
        </w:rPr>
      </w:pPr>
      <w:r w:rsidRPr="00431469">
        <w:rPr>
          <w:sz w:val="20"/>
          <w:szCs w:val="20"/>
          <w:lang w:val="es-ES_tradnl"/>
        </w:rPr>
        <w:tab/>
        <w:t>a)</w:t>
      </w:r>
      <w:r w:rsidRPr="00431469">
        <w:rPr>
          <w:sz w:val="20"/>
          <w:szCs w:val="20"/>
          <w:lang w:val="es-ES_tradnl"/>
        </w:rPr>
        <w:tab/>
      </w:r>
      <w:r w:rsidR="00C06855" w:rsidRPr="00431469">
        <w:rPr>
          <w:sz w:val="20"/>
          <w:szCs w:val="20"/>
          <w:lang w:val="es-ES_tradnl"/>
        </w:rPr>
        <w:t>¿Para qué tipos de delito y delincuente se prevé cada método?</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3B1065" w:rsidRPr="00DF1E23" w14:paraId="5ACE0BEB" w14:textId="77777777" w:rsidTr="006A5AEB">
        <w:tc>
          <w:tcPr>
            <w:tcW w:w="2717" w:type="dxa"/>
            <w:tcBorders>
              <w:top w:val="nil"/>
              <w:bottom w:val="dotted" w:sz="4" w:space="0" w:color="auto"/>
            </w:tcBorders>
          </w:tcPr>
          <w:p w14:paraId="39EF1E05" w14:textId="77777777" w:rsidR="003B1065" w:rsidRPr="00431469" w:rsidRDefault="003B1065" w:rsidP="001A7590">
            <w:pPr>
              <w:pStyle w:val="SingleTxt"/>
              <w:tabs>
                <w:tab w:val="left" w:pos="483"/>
              </w:tabs>
              <w:suppressAutoHyphens/>
              <w:spacing w:after="0"/>
              <w:ind w:left="-113" w:right="-113"/>
              <w:rPr>
                <w:kern w:val="14"/>
                <w:sz w:val="20"/>
                <w:szCs w:val="20"/>
                <w:lang w:val="es-ES_tradnl"/>
              </w:rPr>
            </w:pPr>
          </w:p>
        </w:tc>
        <w:tc>
          <w:tcPr>
            <w:tcW w:w="4198" w:type="dxa"/>
            <w:tcBorders>
              <w:top w:val="nil"/>
              <w:bottom w:val="dotted" w:sz="4" w:space="0" w:color="auto"/>
            </w:tcBorders>
          </w:tcPr>
          <w:p w14:paraId="255F79BD" w14:textId="77777777" w:rsidR="003B1065" w:rsidRPr="00431469" w:rsidRDefault="003B1065" w:rsidP="001A7590">
            <w:pPr>
              <w:pStyle w:val="SingleTxt"/>
              <w:suppressAutoHyphens/>
              <w:spacing w:after="0"/>
              <w:ind w:left="-113" w:right="0"/>
              <w:rPr>
                <w:kern w:val="14"/>
                <w:sz w:val="20"/>
                <w:szCs w:val="20"/>
                <w:lang w:val="es-ES_tradnl"/>
              </w:rPr>
            </w:pPr>
          </w:p>
        </w:tc>
      </w:tr>
      <w:tr w:rsidR="003B1065" w:rsidRPr="00DF1E23" w14:paraId="0D05A8B5" w14:textId="77777777" w:rsidTr="006A5AEB">
        <w:tc>
          <w:tcPr>
            <w:tcW w:w="2717" w:type="dxa"/>
            <w:tcBorders>
              <w:top w:val="nil"/>
              <w:bottom w:val="dotted" w:sz="4" w:space="0" w:color="auto"/>
            </w:tcBorders>
          </w:tcPr>
          <w:p w14:paraId="2DAC226B" w14:textId="77777777" w:rsidR="003B1065" w:rsidRPr="00431469" w:rsidRDefault="003B1065" w:rsidP="001A7590">
            <w:pPr>
              <w:pStyle w:val="SingleTxt"/>
              <w:tabs>
                <w:tab w:val="left" w:pos="483"/>
              </w:tabs>
              <w:suppressAutoHyphens/>
              <w:spacing w:after="0"/>
              <w:ind w:left="-113" w:right="-113"/>
              <w:rPr>
                <w:kern w:val="14"/>
                <w:sz w:val="20"/>
                <w:szCs w:val="20"/>
                <w:lang w:val="es-ES_tradnl"/>
              </w:rPr>
            </w:pPr>
          </w:p>
        </w:tc>
        <w:tc>
          <w:tcPr>
            <w:tcW w:w="4198" w:type="dxa"/>
            <w:tcBorders>
              <w:top w:val="nil"/>
              <w:bottom w:val="dotted" w:sz="4" w:space="0" w:color="auto"/>
            </w:tcBorders>
          </w:tcPr>
          <w:p w14:paraId="3FB139DD" w14:textId="77777777" w:rsidR="003B1065" w:rsidRPr="00431469" w:rsidRDefault="003B1065" w:rsidP="001A7590">
            <w:pPr>
              <w:pStyle w:val="SingleTxt"/>
              <w:suppressAutoHyphens/>
              <w:spacing w:after="0"/>
              <w:ind w:left="-113" w:right="0"/>
              <w:rPr>
                <w:kern w:val="14"/>
                <w:sz w:val="20"/>
                <w:szCs w:val="20"/>
                <w:lang w:val="es-ES_tradnl"/>
              </w:rPr>
            </w:pPr>
          </w:p>
        </w:tc>
      </w:tr>
    </w:tbl>
    <w:p w14:paraId="2D25DDEE" w14:textId="77777777" w:rsidR="003B1065" w:rsidRPr="00431469" w:rsidRDefault="003B1065" w:rsidP="001A7590">
      <w:pPr>
        <w:pStyle w:val="SingleTxt"/>
        <w:spacing w:after="0"/>
        <w:rPr>
          <w:sz w:val="20"/>
          <w:szCs w:val="20"/>
          <w:lang w:val="es-ES_tradnl"/>
        </w:rPr>
      </w:pPr>
    </w:p>
    <w:p w14:paraId="20BFB374" w14:textId="77777777" w:rsidR="003B1065" w:rsidRPr="00431469" w:rsidRDefault="003B1065" w:rsidP="001A7590">
      <w:pPr>
        <w:pStyle w:val="SingleTxt"/>
        <w:keepNext/>
        <w:keepLines/>
        <w:spacing w:after="0"/>
        <w:ind w:right="1264"/>
        <w:rPr>
          <w:sz w:val="20"/>
          <w:szCs w:val="20"/>
          <w:lang w:val="es-ES_tradnl"/>
        </w:rPr>
      </w:pPr>
      <w:r w:rsidRPr="00431469">
        <w:rPr>
          <w:sz w:val="20"/>
          <w:szCs w:val="20"/>
          <w:lang w:val="es-ES_tradnl"/>
        </w:rPr>
        <w:lastRenderedPageBreak/>
        <w:tab/>
        <w:t>b)</w:t>
      </w:r>
      <w:r w:rsidRPr="00431469">
        <w:rPr>
          <w:sz w:val="20"/>
          <w:szCs w:val="20"/>
          <w:lang w:val="es-ES_tradnl"/>
        </w:rPr>
        <w:tab/>
      </w:r>
      <w:r w:rsidR="008A6B63" w:rsidRPr="00431469">
        <w:rPr>
          <w:sz w:val="20"/>
          <w:szCs w:val="20"/>
          <w:lang w:val="es-ES_tradnl"/>
        </w:rPr>
        <w:t>¿Puede la persona condenada elegir el método de ejecución?</w:t>
      </w:r>
    </w:p>
    <w:p w14:paraId="75542142" w14:textId="77777777" w:rsidR="003B1065" w:rsidRPr="00431469" w:rsidRDefault="003B1065" w:rsidP="001A7590">
      <w:pPr>
        <w:pStyle w:val="SingleTxt"/>
        <w:keepNext/>
        <w:keepLines/>
        <w:spacing w:after="0"/>
        <w:ind w:right="1264"/>
        <w:rPr>
          <w:sz w:val="20"/>
          <w:szCs w:val="20"/>
          <w:lang w:val="es-ES_tradnl"/>
        </w:rPr>
      </w:pPr>
    </w:p>
    <w:p w14:paraId="378CE30E" w14:textId="77777777" w:rsidR="003B1065" w:rsidRPr="00431469" w:rsidRDefault="003B1065" w:rsidP="001A7590">
      <w:pPr>
        <w:pStyle w:val="SingleTxt"/>
        <w:keepNext/>
        <w:keepLines/>
        <w:tabs>
          <w:tab w:val="clear" w:pos="1742"/>
          <w:tab w:val="clear" w:pos="2693"/>
        </w:tabs>
        <w:spacing w:after="0"/>
        <w:ind w:left="2268" w:right="1264" w:hanging="641"/>
        <w:rPr>
          <w:sz w:val="20"/>
          <w:szCs w:val="20"/>
          <w:lang w:val="es-ES_tradnl"/>
        </w:rPr>
      </w:pPr>
      <w:r w:rsidRPr="00431469">
        <w:rPr>
          <w:sz w:val="20"/>
          <w:szCs w:val="20"/>
          <w:lang w:val="es-ES_tradnl"/>
        </w:rPr>
        <w:tab/>
      </w:r>
      <w:r w:rsidR="000F6AE7" w:rsidRPr="00431469">
        <w:rPr>
          <w:sz w:val="20"/>
          <w:szCs w:val="20"/>
          <w:lang w:val="es-ES_tradnl"/>
        </w:rPr>
        <w:t>Sí</w:t>
      </w:r>
      <w:r w:rsidRPr="00431469">
        <w:rPr>
          <w:sz w:val="20"/>
          <w:szCs w:val="20"/>
          <w:lang w:val="es-ES_tradnl"/>
        </w:rPr>
        <w:tab/>
        <w:t>[   ]</w:t>
      </w:r>
    </w:p>
    <w:p w14:paraId="32EF5027" w14:textId="77777777" w:rsidR="003B1065" w:rsidRPr="00431469" w:rsidRDefault="003B1065" w:rsidP="001A7590">
      <w:pPr>
        <w:pStyle w:val="SingleTxt"/>
        <w:keepNext/>
        <w:keepLines/>
        <w:tabs>
          <w:tab w:val="clear" w:pos="1742"/>
          <w:tab w:val="clear" w:pos="2693"/>
        </w:tabs>
        <w:spacing w:after="0"/>
        <w:ind w:left="2268" w:right="1264" w:hanging="641"/>
        <w:rPr>
          <w:sz w:val="20"/>
          <w:szCs w:val="20"/>
          <w:lang w:val="es-ES_tradnl"/>
        </w:rPr>
      </w:pPr>
      <w:r w:rsidRPr="00431469">
        <w:rPr>
          <w:sz w:val="20"/>
          <w:szCs w:val="20"/>
          <w:lang w:val="es-ES_tradnl"/>
        </w:rPr>
        <w:tab/>
        <w:t>No</w:t>
      </w:r>
      <w:r w:rsidRPr="00431469">
        <w:rPr>
          <w:sz w:val="20"/>
          <w:szCs w:val="20"/>
          <w:lang w:val="es-ES_tradnl"/>
        </w:rPr>
        <w:tab/>
        <w:t>[   ]</w:t>
      </w:r>
    </w:p>
    <w:p w14:paraId="21E2A742" w14:textId="77777777" w:rsidR="003B1065" w:rsidRPr="00431469" w:rsidRDefault="003B1065" w:rsidP="001A7590">
      <w:pPr>
        <w:pStyle w:val="SingleTxt"/>
        <w:keepNext/>
        <w:keepLines/>
        <w:spacing w:after="0"/>
        <w:ind w:right="1264"/>
        <w:rPr>
          <w:sz w:val="20"/>
          <w:szCs w:val="20"/>
          <w:lang w:val="es-ES_tradnl"/>
        </w:rPr>
      </w:pPr>
    </w:p>
    <w:p w14:paraId="0F376692" w14:textId="02C7A3ED" w:rsidR="003B1065" w:rsidRPr="00431469" w:rsidRDefault="003B1065" w:rsidP="005F7B83">
      <w:pPr>
        <w:pStyle w:val="SingleTxt"/>
        <w:spacing w:after="0"/>
        <w:ind w:left="1742" w:hanging="475"/>
        <w:rPr>
          <w:sz w:val="20"/>
          <w:szCs w:val="20"/>
          <w:lang w:val="es-ES_tradnl"/>
        </w:rPr>
      </w:pPr>
      <w:r w:rsidRPr="00431469">
        <w:rPr>
          <w:sz w:val="20"/>
          <w:szCs w:val="20"/>
          <w:lang w:val="es-ES_tradnl"/>
        </w:rPr>
        <w:t>2</w:t>
      </w:r>
      <w:r w:rsidR="00957819">
        <w:rPr>
          <w:sz w:val="20"/>
          <w:szCs w:val="20"/>
          <w:lang w:val="es-ES_tradnl"/>
        </w:rPr>
        <w:t>2</w:t>
      </w:r>
      <w:r w:rsidRPr="00431469">
        <w:rPr>
          <w:sz w:val="20"/>
          <w:szCs w:val="20"/>
          <w:lang w:val="es-ES_tradnl"/>
        </w:rPr>
        <w:t>.</w:t>
      </w:r>
      <w:r w:rsidRPr="00431469">
        <w:rPr>
          <w:sz w:val="20"/>
          <w:szCs w:val="20"/>
          <w:lang w:val="es-ES_tradnl"/>
        </w:rPr>
        <w:tab/>
      </w:r>
      <w:r w:rsidR="008A6B63" w:rsidRPr="00431469">
        <w:rPr>
          <w:sz w:val="20"/>
          <w:szCs w:val="20"/>
          <w:lang w:val="es-ES_tradnl"/>
        </w:rPr>
        <w:t>¿Se aplica algún procedimiento para mitigar el sufrimiento de la persona que va a ser ejecutada?</w:t>
      </w:r>
    </w:p>
    <w:p w14:paraId="5B66AF7A" w14:textId="77777777" w:rsidR="003B1065" w:rsidRPr="00431469" w:rsidRDefault="003B1065" w:rsidP="005F7B83">
      <w:pPr>
        <w:pStyle w:val="SingleTxt"/>
        <w:keepNext/>
        <w:spacing w:after="0"/>
        <w:ind w:left="1742" w:hanging="475"/>
        <w:rPr>
          <w:sz w:val="20"/>
          <w:szCs w:val="20"/>
          <w:lang w:val="es-ES_tradnl"/>
        </w:rPr>
      </w:pPr>
    </w:p>
    <w:p w14:paraId="0D66BD41" w14:textId="77777777" w:rsidR="003B1065" w:rsidRPr="00431469" w:rsidRDefault="003B1065" w:rsidP="00390C33">
      <w:pPr>
        <w:pStyle w:val="SingleTxt"/>
        <w:tabs>
          <w:tab w:val="clear" w:pos="1742"/>
          <w:tab w:val="clear" w:pos="2693"/>
        </w:tabs>
        <w:spacing w:after="0"/>
        <w:ind w:left="2268" w:hanging="641"/>
        <w:rPr>
          <w:sz w:val="20"/>
          <w:szCs w:val="20"/>
          <w:lang w:val="es-ES_tradnl"/>
        </w:rPr>
      </w:pPr>
      <w:r w:rsidRPr="00431469">
        <w:rPr>
          <w:sz w:val="20"/>
          <w:szCs w:val="20"/>
          <w:lang w:val="es-ES_tradnl"/>
        </w:rPr>
        <w:tab/>
      </w:r>
      <w:r w:rsidR="000F6AE7" w:rsidRPr="00431469">
        <w:rPr>
          <w:sz w:val="20"/>
          <w:szCs w:val="20"/>
          <w:lang w:val="es-ES_tradnl"/>
        </w:rPr>
        <w:t>Sí</w:t>
      </w:r>
      <w:r w:rsidRPr="00431469">
        <w:rPr>
          <w:sz w:val="20"/>
          <w:szCs w:val="20"/>
          <w:lang w:val="es-ES_tradnl"/>
        </w:rPr>
        <w:tab/>
        <w:t>[   ]</w:t>
      </w:r>
    </w:p>
    <w:p w14:paraId="3977299A" w14:textId="77777777" w:rsidR="003B1065" w:rsidRPr="00431469" w:rsidRDefault="003B1065" w:rsidP="00390C33">
      <w:pPr>
        <w:pStyle w:val="SingleTxt"/>
        <w:tabs>
          <w:tab w:val="clear" w:pos="1742"/>
          <w:tab w:val="clear" w:pos="2693"/>
        </w:tabs>
        <w:spacing w:after="0"/>
        <w:ind w:left="2268" w:hanging="641"/>
        <w:rPr>
          <w:sz w:val="20"/>
          <w:szCs w:val="20"/>
          <w:lang w:val="es-ES_tradnl"/>
        </w:rPr>
      </w:pPr>
      <w:r w:rsidRPr="00431469">
        <w:rPr>
          <w:sz w:val="20"/>
          <w:szCs w:val="20"/>
          <w:lang w:val="es-ES_tradnl"/>
        </w:rPr>
        <w:tab/>
        <w:t>No</w:t>
      </w:r>
      <w:r w:rsidRPr="00431469">
        <w:rPr>
          <w:sz w:val="20"/>
          <w:szCs w:val="20"/>
          <w:lang w:val="es-ES_tradnl"/>
        </w:rPr>
        <w:tab/>
        <w:t>[   ]</w:t>
      </w:r>
    </w:p>
    <w:p w14:paraId="2B83BB42" w14:textId="77777777" w:rsidR="003B1065" w:rsidRPr="00431469" w:rsidRDefault="003B1065" w:rsidP="00BD0599">
      <w:pPr>
        <w:pStyle w:val="SingleTxt"/>
        <w:spacing w:after="0"/>
        <w:ind w:left="1264" w:right="1264"/>
        <w:rPr>
          <w:sz w:val="20"/>
          <w:szCs w:val="20"/>
          <w:lang w:val="es-ES_tradnl"/>
        </w:rPr>
      </w:pPr>
    </w:p>
    <w:p w14:paraId="77B3A34C" w14:textId="77777777" w:rsidR="003B1065" w:rsidRPr="00431469" w:rsidRDefault="003B1065" w:rsidP="005F7B83">
      <w:pPr>
        <w:pStyle w:val="SingleTxt"/>
        <w:keepNext/>
        <w:spacing w:after="0"/>
        <w:rPr>
          <w:sz w:val="20"/>
          <w:szCs w:val="20"/>
          <w:lang w:val="es-ES_tradnl"/>
        </w:rPr>
      </w:pPr>
      <w:r w:rsidRPr="00431469">
        <w:rPr>
          <w:sz w:val="20"/>
          <w:szCs w:val="20"/>
          <w:lang w:val="es-ES_tradnl"/>
        </w:rPr>
        <w:tab/>
      </w:r>
      <w:r w:rsidR="00CC43DE">
        <w:rPr>
          <w:kern w:val="14"/>
          <w:sz w:val="20"/>
          <w:szCs w:val="20"/>
          <w:lang w:val="es-ES_tradnl"/>
        </w:rPr>
        <w:t>En caso</w:t>
      </w:r>
      <w:r w:rsidR="00CC43DE" w:rsidRPr="00431469">
        <w:rPr>
          <w:kern w:val="14"/>
          <w:sz w:val="20"/>
          <w:szCs w:val="20"/>
          <w:lang w:val="es-ES_tradnl"/>
        </w:rPr>
        <w:t xml:space="preserve"> afirmativ</w:t>
      </w:r>
      <w:r w:rsidR="00CC43DE">
        <w:rPr>
          <w:kern w:val="14"/>
          <w:sz w:val="20"/>
          <w:szCs w:val="20"/>
          <w:lang w:val="es-ES_tradnl"/>
        </w:rPr>
        <w:t>o</w:t>
      </w:r>
      <w:r w:rsidR="00EE2670" w:rsidRPr="00431469">
        <w:rPr>
          <w:sz w:val="20"/>
          <w:szCs w:val="20"/>
          <w:lang w:val="es-ES_tradnl"/>
        </w:rPr>
        <w:t>, ¿en qué consiste ese procedimiento?</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3B1065" w:rsidRPr="00DF1E23" w14:paraId="251CF9CE" w14:textId="77777777" w:rsidTr="006A5AEB">
        <w:tc>
          <w:tcPr>
            <w:tcW w:w="2717" w:type="dxa"/>
            <w:tcBorders>
              <w:top w:val="nil"/>
              <w:bottom w:val="dotted" w:sz="4" w:space="0" w:color="auto"/>
            </w:tcBorders>
          </w:tcPr>
          <w:p w14:paraId="418C9006" w14:textId="77777777" w:rsidR="003B1065" w:rsidRPr="00431469" w:rsidRDefault="003B1065" w:rsidP="005F7B83">
            <w:pPr>
              <w:pStyle w:val="SingleTxt"/>
              <w:keepNext/>
              <w:tabs>
                <w:tab w:val="left" w:pos="483"/>
              </w:tabs>
              <w:suppressAutoHyphens/>
              <w:spacing w:after="0"/>
              <w:ind w:left="-113" w:right="-113"/>
              <w:rPr>
                <w:kern w:val="14"/>
                <w:sz w:val="20"/>
                <w:szCs w:val="20"/>
                <w:lang w:val="es-ES_tradnl"/>
              </w:rPr>
            </w:pPr>
          </w:p>
        </w:tc>
        <w:tc>
          <w:tcPr>
            <w:tcW w:w="4198" w:type="dxa"/>
            <w:tcBorders>
              <w:top w:val="nil"/>
              <w:bottom w:val="dotted" w:sz="4" w:space="0" w:color="auto"/>
            </w:tcBorders>
          </w:tcPr>
          <w:p w14:paraId="487E01EF" w14:textId="77777777" w:rsidR="003B1065" w:rsidRPr="00431469" w:rsidRDefault="003B1065" w:rsidP="005F7B83">
            <w:pPr>
              <w:pStyle w:val="SingleTxt"/>
              <w:keepNext/>
              <w:suppressAutoHyphens/>
              <w:spacing w:after="0"/>
              <w:ind w:left="-113" w:right="0"/>
              <w:rPr>
                <w:kern w:val="14"/>
                <w:sz w:val="20"/>
                <w:szCs w:val="20"/>
                <w:lang w:val="es-ES_tradnl"/>
              </w:rPr>
            </w:pPr>
          </w:p>
        </w:tc>
      </w:tr>
      <w:tr w:rsidR="003B1065" w:rsidRPr="00DF1E23" w14:paraId="24B33C69" w14:textId="77777777" w:rsidTr="006A5AEB">
        <w:tc>
          <w:tcPr>
            <w:tcW w:w="2717" w:type="dxa"/>
            <w:tcBorders>
              <w:top w:val="nil"/>
              <w:bottom w:val="dotted" w:sz="4" w:space="0" w:color="auto"/>
            </w:tcBorders>
          </w:tcPr>
          <w:p w14:paraId="63A80E5A" w14:textId="77777777" w:rsidR="003B1065" w:rsidRPr="00431469" w:rsidRDefault="003B1065" w:rsidP="005F7B83">
            <w:pPr>
              <w:pStyle w:val="SingleTxt"/>
              <w:keepNext/>
              <w:tabs>
                <w:tab w:val="left" w:pos="483"/>
              </w:tabs>
              <w:suppressAutoHyphens/>
              <w:spacing w:after="0"/>
              <w:ind w:left="-113" w:right="-113"/>
              <w:rPr>
                <w:kern w:val="14"/>
                <w:sz w:val="20"/>
                <w:szCs w:val="20"/>
                <w:lang w:val="es-ES_tradnl"/>
              </w:rPr>
            </w:pPr>
          </w:p>
        </w:tc>
        <w:tc>
          <w:tcPr>
            <w:tcW w:w="4198" w:type="dxa"/>
            <w:tcBorders>
              <w:top w:val="nil"/>
              <w:bottom w:val="dotted" w:sz="4" w:space="0" w:color="auto"/>
            </w:tcBorders>
          </w:tcPr>
          <w:p w14:paraId="413B8D94" w14:textId="77777777" w:rsidR="003B1065" w:rsidRPr="00431469" w:rsidRDefault="003B1065" w:rsidP="005F7B83">
            <w:pPr>
              <w:pStyle w:val="SingleTxt"/>
              <w:keepNext/>
              <w:suppressAutoHyphens/>
              <w:spacing w:after="0"/>
              <w:ind w:left="-113" w:right="0"/>
              <w:rPr>
                <w:kern w:val="14"/>
                <w:sz w:val="20"/>
                <w:szCs w:val="20"/>
                <w:lang w:val="es-ES_tradnl"/>
              </w:rPr>
            </w:pPr>
          </w:p>
        </w:tc>
      </w:tr>
    </w:tbl>
    <w:p w14:paraId="0B21533A" w14:textId="77777777" w:rsidR="003B1065" w:rsidRPr="00431469" w:rsidRDefault="003B1065" w:rsidP="005F7B83">
      <w:pPr>
        <w:pStyle w:val="SingleTxt"/>
        <w:keepNext/>
        <w:spacing w:after="0"/>
        <w:rPr>
          <w:sz w:val="20"/>
          <w:szCs w:val="20"/>
          <w:lang w:val="es-ES_tradnl"/>
        </w:rPr>
      </w:pPr>
    </w:p>
    <w:p w14:paraId="18828BB3" w14:textId="5536F46F" w:rsidR="003B1065" w:rsidRPr="00431469" w:rsidRDefault="003B1065" w:rsidP="00BD0599">
      <w:pPr>
        <w:pStyle w:val="SingleTxt"/>
        <w:keepNext/>
        <w:keepLines/>
        <w:spacing w:after="0"/>
        <w:ind w:left="1742" w:right="1264" w:hanging="475"/>
        <w:rPr>
          <w:sz w:val="20"/>
          <w:szCs w:val="20"/>
          <w:lang w:val="es-ES_tradnl"/>
        </w:rPr>
      </w:pPr>
      <w:r w:rsidRPr="00431469">
        <w:rPr>
          <w:sz w:val="20"/>
          <w:szCs w:val="20"/>
          <w:lang w:val="es-ES_tradnl"/>
        </w:rPr>
        <w:t>2</w:t>
      </w:r>
      <w:r w:rsidR="00957819">
        <w:rPr>
          <w:sz w:val="20"/>
          <w:szCs w:val="20"/>
          <w:lang w:val="es-ES_tradnl"/>
        </w:rPr>
        <w:t>3</w:t>
      </w:r>
      <w:r w:rsidRPr="00431469">
        <w:rPr>
          <w:sz w:val="20"/>
          <w:szCs w:val="20"/>
          <w:lang w:val="es-ES_tradnl"/>
        </w:rPr>
        <w:t>.</w:t>
      </w:r>
      <w:r w:rsidRPr="00431469">
        <w:rPr>
          <w:sz w:val="20"/>
          <w:szCs w:val="20"/>
          <w:lang w:val="es-ES_tradnl"/>
        </w:rPr>
        <w:tab/>
      </w:r>
      <w:r w:rsidR="00BD0599" w:rsidRPr="00431469">
        <w:rPr>
          <w:sz w:val="20"/>
          <w:szCs w:val="20"/>
          <w:lang w:val="es-ES_tradnl"/>
        </w:rPr>
        <w:t>¿Permite la ley llevar a cabo ejecuciones públicas?</w:t>
      </w:r>
    </w:p>
    <w:p w14:paraId="63360B45" w14:textId="77777777" w:rsidR="003B1065" w:rsidRPr="00431469" w:rsidRDefault="003B1065" w:rsidP="00BD0599">
      <w:pPr>
        <w:pStyle w:val="SingleTxt"/>
        <w:keepNext/>
        <w:keepLines/>
        <w:spacing w:after="0"/>
        <w:ind w:right="1264"/>
        <w:rPr>
          <w:sz w:val="20"/>
          <w:szCs w:val="20"/>
          <w:lang w:val="es-ES_tradnl"/>
        </w:rPr>
      </w:pPr>
    </w:p>
    <w:p w14:paraId="2B5B4D94" w14:textId="77777777" w:rsidR="003B1065" w:rsidRPr="00431469" w:rsidRDefault="003B1065" w:rsidP="00390C33">
      <w:pPr>
        <w:pStyle w:val="SingleTxt"/>
        <w:tabs>
          <w:tab w:val="clear" w:pos="1742"/>
          <w:tab w:val="clear" w:pos="2693"/>
        </w:tabs>
        <w:spacing w:after="0"/>
        <w:ind w:left="2268" w:hanging="641"/>
        <w:rPr>
          <w:sz w:val="20"/>
          <w:szCs w:val="20"/>
          <w:lang w:val="es-ES_tradnl"/>
        </w:rPr>
      </w:pPr>
      <w:r w:rsidRPr="00431469">
        <w:rPr>
          <w:sz w:val="20"/>
          <w:szCs w:val="20"/>
          <w:lang w:val="es-ES_tradnl"/>
        </w:rPr>
        <w:tab/>
      </w:r>
      <w:r w:rsidR="000F6AE7" w:rsidRPr="00431469">
        <w:rPr>
          <w:sz w:val="20"/>
          <w:szCs w:val="20"/>
          <w:lang w:val="es-ES_tradnl"/>
        </w:rPr>
        <w:t>Sí</w:t>
      </w:r>
      <w:r w:rsidRPr="00431469">
        <w:rPr>
          <w:sz w:val="20"/>
          <w:szCs w:val="20"/>
          <w:lang w:val="es-ES_tradnl"/>
        </w:rPr>
        <w:tab/>
        <w:t>[   ]</w:t>
      </w:r>
    </w:p>
    <w:p w14:paraId="68BBF5BD" w14:textId="77777777" w:rsidR="003B1065" w:rsidRPr="00431469" w:rsidRDefault="003B1065" w:rsidP="00390C33">
      <w:pPr>
        <w:pStyle w:val="SingleTxt"/>
        <w:tabs>
          <w:tab w:val="clear" w:pos="1742"/>
          <w:tab w:val="clear" w:pos="2693"/>
        </w:tabs>
        <w:spacing w:after="0"/>
        <w:ind w:left="2268" w:hanging="641"/>
        <w:rPr>
          <w:sz w:val="20"/>
          <w:szCs w:val="20"/>
          <w:lang w:val="es-ES_tradnl"/>
        </w:rPr>
      </w:pPr>
      <w:r w:rsidRPr="00431469">
        <w:rPr>
          <w:sz w:val="20"/>
          <w:szCs w:val="20"/>
          <w:lang w:val="es-ES_tradnl"/>
        </w:rPr>
        <w:tab/>
        <w:t>No</w:t>
      </w:r>
      <w:r w:rsidRPr="00431469">
        <w:rPr>
          <w:sz w:val="20"/>
          <w:szCs w:val="20"/>
          <w:lang w:val="es-ES_tradnl"/>
        </w:rPr>
        <w:tab/>
        <w:t>[   ]</w:t>
      </w:r>
    </w:p>
    <w:p w14:paraId="0DCF3EBC" w14:textId="77777777" w:rsidR="003B1065" w:rsidRPr="00431469" w:rsidRDefault="003B1065" w:rsidP="005F7B83">
      <w:pPr>
        <w:pStyle w:val="SingleTxt"/>
        <w:spacing w:after="0"/>
        <w:rPr>
          <w:sz w:val="20"/>
          <w:szCs w:val="20"/>
          <w:lang w:val="es-ES_tradnl"/>
        </w:rPr>
      </w:pPr>
    </w:p>
    <w:p w14:paraId="62A67B6D" w14:textId="7C9FF207" w:rsidR="003B1065" w:rsidRPr="00431469" w:rsidRDefault="003B1065" w:rsidP="005F7B83">
      <w:pPr>
        <w:pStyle w:val="SingleTxt"/>
        <w:spacing w:after="0"/>
        <w:rPr>
          <w:sz w:val="20"/>
          <w:szCs w:val="20"/>
          <w:lang w:val="es-ES_tradnl"/>
        </w:rPr>
      </w:pPr>
      <w:r w:rsidRPr="00431469">
        <w:rPr>
          <w:sz w:val="20"/>
          <w:szCs w:val="20"/>
          <w:lang w:val="es-ES_tradnl"/>
        </w:rPr>
        <w:tab/>
      </w:r>
      <w:r w:rsidR="002122E8">
        <w:rPr>
          <w:kern w:val="14"/>
          <w:sz w:val="20"/>
          <w:szCs w:val="20"/>
          <w:lang w:val="es-ES_tradnl"/>
        </w:rPr>
        <w:t>En caso</w:t>
      </w:r>
      <w:r w:rsidR="002122E8" w:rsidRPr="00431469">
        <w:rPr>
          <w:kern w:val="14"/>
          <w:sz w:val="20"/>
          <w:szCs w:val="20"/>
          <w:lang w:val="es-ES_tradnl"/>
        </w:rPr>
        <w:t xml:space="preserve"> afirmativ</w:t>
      </w:r>
      <w:r w:rsidR="002122E8">
        <w:rPr>
          <w:kern w:val="14"/>
          <w:sz w:val="20"/>
          <w:szCs w:val="20"/>
          <w:lang w:val="es-ES_tradnl"/>
        </w:rPr>
        <w:t>o</w:t>
      </w:r>
      <w:r w:rsidRPr="00431469">
        <w:rPr>
          <w:sz w:val="20"/>
          <w:szCs w:val="20"/>
          <w:lang w:val="es-ES_tradnl"/>
        </w:rPr>
        <w:t>:</w:t>
      </w:r>
    </w:p>
    <w:p w14:paraId="27D9E93A" w14:textId="77777777" w:rsidR="003B1065" w:rsidRPr="00431469" w:rsidRDefault="003B1065" w:rsidP="005F7B83">
      <w:pPr>
        <w:pStyle w:val="SingleTxt"/>
        <w:spacing w:after="0"/>
        <w:rPr>
          <w:sz w:val="20"/>
          <w:szCs w:val="20"/>
          <w:lang w:val="es-ES_tradnl"/>
        </w:rPr>
      </w:pPr>
    </w:p>
    <w:p w14:paraId="6DD52DBC" w14:textId="77777777" w:rsidR="003B1065" w:rsidRPr="00431469" w:rsidRDefault="007B5AB3" w:rsidP="002070B9">
      <w:pPr>
        <w:pStyle w:val="SingleTxt"/>
        <w:keepNext/>
        <w:spacing w:after="0"/>
        <w:rPr>
          <w:sz w:val="20"/>
          <w:szCs w:val="20"/>
          <w:lang w:val="es-ES_tradnl"/>
        </w:rPr>
      </w:pPr>
      <w:r w:rsidRPr="00431469">
        <w:rPr>
          <w:sz w:val="20"/>
          <w:szCs w:val="20"/>
          <w:lang w:val="es-ES_tradnl"/>
        </w:rPr>
        <w:tab/>
      </w:r>
      <w:r w:rsidR="002070B9" w:rsidRPr="00431469">
        <w:rPr>
          <w:sz w:val="20"/>
          <w:szCs w:val="20"/>
          <w:lang w:val="es-ES_tradnl"/>
        </w:rPr>
        <w:t>a)</w:t>
      </w:r>
      <w:r w:rsidR="002070B9" w:rsidRPr="00431469">
        <w:rPr>
          <w:sz w:val="20"/>
          <w:szCs w:val="20"/>
          <w:lang w:val="es-ES_tradnl"/>
        </w:rPr>
        <w:tab/>
      </w:r>
      <w:r w:rsidRPr="00431469">
        <w:rPr>
          <w:sz w:val="20"/>
          <w:szCs w:val="20"/>
          <w:lang w:val="es-ES_tradnl"/>
        </w:rPr>
        <w:t>¿Se aplica a todos los delitos y delincuentes?</w:t>
      </w:r>
    </w:p>
    <w:p w14:paraId="26487312" w14:textId="77777777" w:rsidR="003B1065" w:rsidRPr="00431469" w:rsidRDefault="003B1065" w:rsidP="005F7B83">
      <w:pPr>
        <w:pStyle w:val="SingleTxt"/>
        <w:spacing w:after="0"/>
        <w:ind w:left="2227"/>
        <w:rPr>
          <w:sz w:val="20"/>
          <w:szCs w:val="20"/>
          <w:lang w:val="es-ES_tradnl"/>
        </w:rPr>
      </w:pPr>
    </w:p>
    <w:p w14:paraId="44733110" w14:textId="77777777" w:rsidR="003B1065" w:rsidRPr="00431469" w:rsidRDefault="003B1065" w:rsidP="00390C33">
      <w:pPr>
        <w:pStyle w:val="SingleTxt"/>
        <w:tabs>
          <w:tab w:val="clear" w:pos="1742"/>
          <w:tab w:val="clear" w:pos="2693"/>
        </w:tabs>
        <w:spacing w:after="0"/>
        <w:ind w:left="2268" w:hanging="641"/>
        <w:rPr>
          <w:sz w:val="20"/>
          <w:szCs w:val="20"/>
          <w:lang w:val="es-ES_tradnl"/>
        </w:rPr>
      </w:pPr>
      <w:r w:rsidRPr="00431469">
        <w:rPr>
          <w:sz w:val="20"/>
          <w:szCs w:val="20"/>
          <w:lang w:val="es-ES_tradnl"/>
        </w:rPr>
        <w:tab/>
      </w:r>
      <w:r w:rsidR="000F6AE7" w:rsidRPr="00431469">
        <w:rPr>
          <w:sz w:val="20"/>
          <w:szCs w:val="20"/>
          <w:lang w:val="es-ES_tradnl"/>
        </w:rPr>
        <w:t>Sí</w:t>
      </w:r>
      <w:r w:rsidRPr="00431469">
        <w:rPr>
          <w:sz w:val="20"/>
          <w:szCs w:val="20"/>
          <w:lang w:val="es-ES_tradnl"/>
        </w:rPr>
        <w:tab/>
        <w:t>[   ]</w:t>
      </w:r>
    </w:p>
    <w:p w14:paraId="122DFD25" w14:textId="77777777" w:rsidR="003B1065" w:rsidRPr="00431469" w:rsidRDefault="003B1065" w:rsidP="00390C33">
      <w:pPr>
        <w:pStyle w:val="SingleTxt"/>
        <w:tabs>
          <w:tab w:val="clear" w:pos="1742"/>
          <w:tab w:val="clear" w:pos="2693"/>
        </w:tabs>
        <w:spacing w:after="0"/>
        <w:ind w:left="2268" w:hanging="641"/>
        <w:rPr>
          <w:sz w:val="20"/>
          <w:szCs w:val="20"/>
          <w:lang w:val="es-ES_tradnl"/>
        </w:rPr>
      </w:pPr>
      <w:r w:rsidRPr="00431469">
        <w:rPr>
          <w:sz w:val="20"/>
          <w:szCs w:val="20"/>
          <w:lang w:val="es-ES_tradnl"/>
        </w:rPr>
        <w:tab/>
        <w:t>No</w:t>
      </w:r>
      <w:r w:rsidRPr="00431469">
        <w:rPr>
          <w:sz w:val="20"/>
          <w:szCs w:val="20"/>
          <w:lang w:val="es-ES_tradnl"/>
        </w:rPr>
        <w:tab/>
        <w:t>[   ]</w:t>
      </w:r>
    </w:p>
    <w:p w14:paraId="09552F1D" w14:textId="77777777" w:rsidR="003B1065" w:rsidRPr="00431469" w:rsidRDefault="003B1065" w:rsidP="005F7B83">
      <w:pPr>
        <w:pStyle w:val="SingleTxt"/>
        <w:spacing w:after="0"/>
        <w:rPr>
          <w:sz w:val="20"/>
          <w:szCs w:val="20"/>
          <w:lang w:val="es-ES_tradnl"/>
        </w:rPr>
      </w:pPr>
    </w:p>
    <w:p w14:paraId="23FD27A1" w14:textId="77777777" w:rsidR="003B1065" w:rsidRPr="00431469" w:rsidRDefault="003B1065" w:rsidP="007B5AB3">
      <w:pPr>
        <w:pStyle w:val="SingleTxt"/>
        <w:spacing w:after="0"/>
        <w:ind w:left="1742" w:hanging="475"/>
        <w:rPr>
          <w:sz w:val="20"/>
          <w:szCs w:val="20"/>
          <w:lang w:val="es-ES_tradnl"/>
        </w:rPr>
      </w:pPr>
      <w:r w:rsidRPr="00431469">
        <w:rPr>
          <w:sz w:val="20"/>
          <w:szCs w:val="20"/>
          <w:lang w:val="es-ES_tradnl"/>
        </w:rPr>
        <w:tab/>
      </w:r>
      <w:r w:rsidR="007B5AB3" w:rsidRPr="00431469">
        <w:rPr>
          <w:sz w:val="20"/>
          <w:szCs w:val="20"/>
          <w:lang w:val="es-ES_tradnl"/>
        </w:rPr>
        <w:t>Si se aplica únicamente a determinados delitos y delincuentes, especifique a cuáles</w:t>
      </w:r>
      <w:r w:rsidRPr="00431469">
        <w:rPr>
          <w:sz w:val="20"/>
          <w:szCs w:val="20"/>
          <w:lang w:val="es-ES_tradnl"/>
        </w:rPr>
        <w:t>:</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3B1065" w:rsidRPr="00DF1E23" w14:paraId="791A35F9" w14:textId="77777777" w:rsidTr="006A5AEB">
        <w:tc>
          <w:tcPr>
            <w:tcW w:w="2717" w:type="dxa"/>
            <w:tcBorders>
              <w:top w:val="nil"/>
              <w:bottom w:val="dotted" w:sz="4" w:space="0" w:color="auto"/>
            </w:tcBorders>
          </w:tcPr>
          <w:p w14:paraId="41E618E4" w14:textId="77777777" w:rsidR="003B1065" w:rsidRPr="00431469" w:rsidRDefault="003B1065" w:rsidP="005F7B83">
            <w:pPr>
              <w:pStyle w:val="SingleTxt"/>
              <w:tabs>
                <w:tab w:val="left" w:pos="483"/>
              </w:tabs>
              <w:suppressAutoHyphens/>
              <w:spacing w:after="0"/>
              <w:ind w:left="-113" w:right="-113"/>
              <w:rPr>
                <w:kern w:val="14"/>
                <w:sz w:val="20"/>
                <w:szCs w:val="20"/>
                <w:lang w:val="es-ES_tradnl"/>
              </w:rPr>
            </w:pPr>
          </w:p>
        </w:tc>
        <w:tc>
          <w:tcPr>
            <w:tcW w:w="4198" w:type="dxa"/>
            <w:tcBorders>
              <w:top w:val="nil"/>
              <w:bottom w:val="dotted" w:sz="4" w:space="0" w:color="auto"/>
            </w:tcBorders>
          </w:tcPr>
          <w:p w14:paraId="3355AEA8" w14:textId="77777777" w:rsidR="003B1065" w:rsidRPr="00431469" w:rsidRDefault="003B1065" w:rsidP="005F7B83">
            <w:pPr>
              <w:pStyle w:val="SingleTxt"/>
              <w:suppressAutoHyphens/>
              <w:spacing w:after="0"/>
              <w:ind w:left="-113" w:right="0"/>
              <w:rPr>
                <w:kern w:val="14"/>
                <w:sz w:val="20"/>
                <w:szCs w:val="20"/>
                <w:lang w:val="es-ES_tradnl"/>
              </w:rPr>
            </w:pPr>
          </w:p>
        </w:tc>
      </w:tr>
      <w:tr w:rsidR="003B1065" w:rsidRPr="00DF1E23" w14:paraId="23A4911F" w14:textId="77777777" w:rsidTr="006A5AEB">
        <w:tc>
          <w:tcPr>
            <w:tcW w:w="2717" w:type="dxa"/>
            <w:tcBorders>
              <w:top w:val="nil"/>
              <w:bottom w:val="dotted" w:sz="4" w:space="0" w:color="auto"/>
            </w:tcBorders>
          </w:tcPr>
          <w:p w14:paraId="7D959494" w14:textId="77777777" w:rsidR="003B1065" w:rsidRPr="00431469" w:rsidRDefault="003B1065" w:rsidP="005F7B83">
            <w:pPr>
              <w:pStyle w:val="SingleTxt"/>
              <w:tabs>
                <w:tab w:val="left" w:pos="483"/>
              </w:tabs>
              <w:suppressAutoHyphens/>
              <w:spacing w:after="0"/>
              <w:ind w:left="-113" w:right="-113"/>
              <w:rPr>
                <w:kern w:val="14"/>
                <w:sz w:val="20"/>
                <w:szCs w:val="20"/>
                <w:lang w:val="es-ES_tradnl"/>
              </w:rPr>
            </w:pPr>
          </w:p>
        </w:tc>
        <w:tc>
          <w:tcPr>
            <w:tcW w:w="4198" w:type="dxa"/>
            <w:tcBorders>
              <w:top w:val="nil"/>
              <w:bottom w:val="dotted" w:sz="4" w:space="0" w:color="auto"/>
            </w:tcBorders>
          </w:tcPr>
          <w:p w14:paraId="6E71ED2C" w14:textId="77777777" w:rsidR="003B1065" w:rsidRPr="00431469" w:rsidRDefault="003B1065" w:rsidP="005F7B83">
            <w:pPr>
              <w:pStyle w:val="SingleTxt"/>
              <w:suppressAutoHyphens/>
              <w:spacing w:after="0"/>
              <w:ind w:left="-113" w:right="0"/>
              <w:rPr>
                <w:kern w:val="14"/>
                <w:sz w:val="20"/>
                <w:szCs w:val="20"/>
                <w:lang w:val="es-ES_tradnl"/>
              </w:rPr>
            </w:pPr>
          </w:p>
        </w:tc>
      </w:tr>
    </w:tbl>
    <w:p w14:paraId="7B600788" w14:textId="77777777" w:rsidR="003B1065" w:rsidRPr="00431469" w:rsidRDefault="003B1065" w:rsidP="005F7B83">
      <w:pPr>
        <w:pStyle w:val="SingleTxt"/>
        <w:spacing w:after="0"/>
        <w:rPr>
          <w:sz w:val="20"/>
          <w:szCs w:val="20"/>
          <w:lang w:val="es-ES_tradnl"/>
        </w:rPr>
      </w:pPr>
    </w:p>
    <w:p w14:paraId="2E0DF23B" w14:textId="77777777" w:rsidR="003B1065" w:rsidRPr="00431469" w:rsidRDefault="003B1065" w:rsidP="003D7E2C">
      <w:pPr>
        <w:pStyle w:val="SingleTxt"/>
        <w:tabs>
          <w:tab w:val="clear" w:pos="1267"/>
        </w:tabs>
        <w:spacing w:after="0"/>
        <w:ind w:left="2218" w:hanging="951"/>
        <w:rPr>
          <w:sz w:val="20"/>
          <w:szCs w:val="20"/>
          <w:lang w:val="es-ES_tradnl"/>
        </w:rPr>
      </w:pPr>
      <w:r w:rsidRPr="00431469">
        <w:rPr>
          <w:sz w:val="20"/>
          <w:szCs w:val="20"/>
          <w:lang w:val="es-ES_tradnl"/>
        </w:rPr>
        <w:tab/>
        <w:t>b)</w:t>
      </w:r>
      <w:r w:rsidRPr="00431469">
        <w:rPr>
          <w:sz w:val="20"/>
          <w:szCs w:val="20"/>
          <w:lang w:val="es-ES_tradnl"/>
        </w:rPr>
        <w:tab/>
      </w:r>
      <w:r w:rsidR="003D7E2C" w:rsidRPr="00431469">
        <w:rPr>
          <w:sz w:val="20"/>
          <w:szCs w:val="20"/>
          <w:lang w:val="es-ES_tradnl"/>
        </w:rPr>
        <w:t>¿Se ha llevado a cabo alguna ejecución pública en el período abarcado por la encuesta?</w:t>
      </w:r>
    </w:p>
    <w:p w14:paraId="681284CB" w14:textId="77777777" w:rsidR="003B1065" w:rsidRPr="00431469" w:rsidRDefault="003B1065" w:rsidP="005F7B83">
      <w:pPr>
        <w:pStyle w:val="SingleTxt"/>
        <w:spacing w:after="0"/>
        <w:rPr>
          <w:sz w:val="20"/>
          <w:szCs w:val="20"/>
          <w:lang w:val="es-ES_tradnl"/>
        </w:rPr>
      </w:pPr>
    </w:p>
    <w:p w14:paraId="297D44E7" w14:textId="77777777" w:rsidR="003B1065" w:rsidRPr="00431469" w:rsidRDefault="003B1065" w:rsidP="00390C33">
      <w:pPr>
        <w:pStyle w:val="SingleTxt"/>
        <w:tabs>
          <w:tab w:val="clear" w:pos="1742"/>
          <w:tab w:val="clear" w:pos="2693"/>
        </w:tabs>
        <w:spacing w:after="0"/>
        <w:ind w:left="2268" w:hanging="641"/>
        <w:rPr>
          <w:sz w:val="20"/>
          <w:szCs w:val="20"/>
          <w:lang w:val="es-ES_tradnl"/>
        </w:rPr>
      </w:pPr>
      <w:r w:rsidRPr="00431469">
        <w:rPr>
          <w:sz w:val="20"/>
          <w:szCs w:val="20"/>
          <w:lang w:val="es-ES_tradnl"/>
        </w:rPr>
        <w:tab/>
      </w:r>
      <w:r w:rsidR="000F6AE7" w:rsidRPr="00431469">
        <w:rPr>
          <w:sz w:val="20"/>
          <w:szCs w:val="20"/>
          <w:lang w:val="es-ES_tradnl"/>
        </w:rPr>
        <w:t>Sí</w:t>
      </w:r>
      <w:r w:rsidRPr="00431469">
        <w:rPr>
          <w:sz w:val="20"/>
          <w:szCs w:val="20"/>
          <w:lang w:val="es-ES_tradnl"/>
        </w:rPr>
        <w:tab/>
        <w:t>[   ]</w:t>
      </w:r>
    </w:p>
    <w:p w14:paraId="45C90DA3" w14:textId="77777777" w:rsidR="003B1065" w:rsidRPr="00431469" w:rsidRDefault="003B1065" w:rsidP="00390C33">
      <w:pPr>
        <w:pStyle w:val="SingleTxt"/>
        <w:tabs>
          <w:tab w:val="clear" w:pos="1742"/>
          <w:tab w:val="clear" w:pos="2693"/>
        </w:tabs>
        <w:spacing w:after="0"/>
        <w:ind w:left="2268" w:hanging="641"/>
        <w:rPr>
          <w:sz w:val="20"/>
          <w:szCs w:val="20"/>
          <w:lang w:val="es-ES_tradnl"/>
        </w:rPr>
      </w:pPr>
      <w:r w:rsidRPr="00431469">
        <w:rPr>
          <w:sz w:val="20"/>
          <w:szCs w:val="20"/>
          <w:lang w:val="es-ES_tradnl"/>
        </w:rPr>
        <w:tab/>
        <w:t>No</w:t>
      </w:r>
      <w:r w:rsidRPr="00431469">
        <w:rPr>
          <w:sz w:val="20"/>
          <w:szCs w:val="20"/>
          <w:lang w:val="es-ES_tradnl"/>
        </w:rPr>
        <w:tab/>
        <w:t>[   ]</w:t>
      </w:r>
    </w:p>
    <w:p w14:paraId="4D1CF723" w14:textId="77777777" w:rsidR="003B1065" w:rsidRPr="00431469" w:rsidRDefault="003B1065" w:rsidP="005F7B83">
      <w:pPr>
        <w:pStyle w:val="SingleTxt"/>
        <w:spacing w:after="0"/>
        <w:rPr>
          <w:sz w:val="20"/>
          <w:szCs w:val="20"/>
          <w:lang w:val="es-ES_tradnl"/>
        </w:rPr>
      </w:pPr>
    </w:p>
    <w:tbl>
      <w:tblPr>
        <w:tblW w:w="6915" w:type="dxa"/>
        <w:tblInd w:w="1844" w:type="dxa"/>
        <w:tblBorders>
          <w:bottom w:val="dotted" w:sz="4" w:space="0" w:color="auto"/>
        </w:tblBorders>
        <w:tblLook w:val="0000" w:firstRow="0" w:lastRow="0" w:firstColumn="0" w:lastColumn="0" w:noHBand="0" w:noVBand="0"/>
      </w:tblPr>
      <w:tblGrid>
        <w:gridCol w:w="1838"/>
        <w:gridCol w:w="5077"/>
      </w:tblGrid>
      <w:tr w:rsidR="003B1065" w:rsidRPr="00DF1E23" w14:paraId="2AD9E3E5" w14:textId="77777777" w:rsidTr="00EB74A3">
        <w:tc>
          <w:tcPr>
            <w:tcW w:w="1838" w:type="dxa"/>
            <w:tcBorders>
              <w:bottom w:val="nil"/>
            </w:tcBorders>
          </w:tcPr>
          <w:p w14:paraId="6B41DA25" w14:textId="05256741" w:rsidR="003B1065" w:rsidRPr="00431469" w:rsidRDefault="00E67D03" w:rsidP="005F7B83">
            <w:pPr>
              <w:pStyle w:val="SingleTxt"/>
              <w:tabs>
                <w:tab w:val="left" w:pos="483"/>
              </w:tabs>
              <w:suppressAutoHyphens/>
              <w:spacing w:after="0"/>
              <w:ind w:left="-113" w:right="0"/>
              <w:rPr>
                <w:kern w:val="14"/>
                <w:sz w:val="20"/>
                <w:szCs w:val="20"/>
                <w:lang w:val="es-ES_tradnl"/>
              </w:rPr>
            </w:pPr>
            <w:r>
              <w:rPr>
                <w:kern w:val="14"/>
                <w:sz w:val="20"/>
                <w:szCs w:val="20"/>
                <w:lang w:val="es-ES_tradnl"/>
              </w:rPr>
              <w:t>En caso</w:t>
            </w:r>
            <w:r w:rsidRPr="00431469">
              <w:rPr>
                <w:kern w:val="14"/>
                <w:sz w:val="20"/>
                <w:szCs w:val="20"/>
                <w:lang w:val="es-ES_tradnl"/>
              </w:rPr>
              <w:t xml:space="preserve"> afirmativ</w:t>
            </w:r>
            <w:r>
              <w:rPr>
                <w:kern w:val="14"/>
                <w:sz w:val="20"/>
                <w:szCs w:val="20"/>
                <w:lang w:val="es-ES_tradnl"/>
              </w:rPr>
              <w:t>o</w:t>
            </w:r>
            <w:r w:rsidR="005B0139" w:rsidRPr="00431469">
              <w:rPr>
                <w:kern w:val="14"/>
                <w:sz w:val="20"/>
                <w:szCs w:val="20"/>
                <w:lang w:val="es-ES_tradnl"/>
              </w:rPr>
              <w:t>, ¿a</w:t>
            </w:r>
            <w:r>
              <w:rPr>
                <w:kern w:val="14"/>
                <w:sz w:val="20"/>
                <w:szCs w:val="20"/>
                <w:lang w:val="es-ES_tradnl"/>
              </w:rPr>
              <w:t> </w:t>
            </w:r>
            <w:r w:rsidR="005B0139" w:rsidRPr="00431469">
              <w:rPr>
                <w:kern w:val="14"/>
                <w:sz w:val="20"/>
                <w:szCs w:val="20"/>
                <w:lang w:val="es-ES_tradnl"/>
              </w:rPr>
              <w:t>cuántas?</w:t>
            </w:r>
          </w:p>
        </w:tc>
        <w:tc>
          <w:tcPr>
            <w:tcW w:w="5077" w:type="dxa"/>
            <w:tcBorders>
              <w:bottom w:val="dotted" w:sz="4" w:space="0" w:color="auto"/>
            </w:tcBorders>
          </w:tcPr>
          <w:p w14:paraId="585AB4E0" w14:textId="77777777" w:rsidR="003B1065" w:rsidRPr="00431469" w:rsidRDefault="003B1065" w:rsidP="005F7B83">
            <w:pPr>
              <w:pStyle w:val="SingleTxt"/>
              <w:suppressAutoHyphens/>
              <w:spacing w:after="0"/>
              <w:ind w:left="-113" w:right="0"/>
              <w:rPr>
                <w:kern w:val="14"/>
                <w:sz w:val="20"/>
                <w:szCs w:val="20"/>
                <w:lang w:val="es-ES_tradnl"/>
              </w:rPr>
            </w:pPr>
          </w:p>
        </w:tc>
      </w:tr>
      <w:tr w:rsidR="003B1065" w:rsidRPr="00DF1E23" w14:paraId="42ECB7A3" w14:textId="77777777" w:rsidTr="00EB74A3">
        <w:tc>
          <w:tcPr>
            <w:tcW w:w="1838" w:type="dxa"/>
            <w:tcBorders>
              <w:top w:val="nil"/>
              <w:bottom w:val="dotted" w:sz="4" w:space="0" w:color="auto"/>
            </w:tcBorders>
          </w:tcPr>
          <w:p w14:paraId="04089EF6" w14:textId="77777777" w:rsidR="003B1065" w:rsidRPr="00431469" w:rsidRDefault="003B1065" w:rsidP="005F7B83">
            <w:pPr>
              <w:pStyle w:val="SingleTxt"/>
              <w:tabs>
                <w:tab w:val="left" w:pos="483"/>
              </w:tabs>
              <w:suppressAutoHyphens/>
              <w:spacing w:after="0"/>
              <w:ind w:left="-113" w:right="0"/>
              <w:rPr>
                <w:kern w:val="14"/>
                <w:sz w:val="20"/>
                <w:szCs w:val="20"/>
                <w:lang w:val="es-ES_tradnl"/>
              </w:rPr>
            </w:pPr>
          </w:p>
        </w:tc>
        <w:tc>
          <w:tcPr>
            <w:tcW w:w="5077" w:type="dxa"/>
            <w:tcBorders>
              <w:top w:val="dotted" w:sz="4" w:space="0" w:color="auto"/>
              <w:bottom w:val="dotted" w:sz="4" w:space="0" w:color="auto"/>
            </w:tcBorders>
          </w:tcPr>
          <w:p w14:paraId="59C703E1" w14:textId="77777777" w:rsidR="003B1065" w:rsidRPr="00431469" w:rsidRDefault="003B1065" w:rsidP="005F7B83">
            <w:pPr>
              <w:pStyle w:val="SingleTxt"/>
              <w:suppressAutoHyphens/>
              <w:spacing w:after="0"/>
              <w:ind w:left="-113" w:right="0"/>
              <w:rPr>
                <w:kern w:val="14"/>
                <w:sz w:val="20"/>
                <w:szCs w:val="20"/>
                <w:lang w:val="es-ES_tradnl"/>
              </w:rPr>
            </w:pPr>
          </w:p>
        </w:tc>
      </w:tr>
    </w:tbl>
    <w:p w14:paraId="0E4DCD72" w14:textId="77777777" w:rsidR="003B1065" w:rsidRPr="00431469" w:rsidRDefault="003B1065" w:rsidP="005F7B83">
      <w:pPr>
        <w:pStyle w:val="SingleTxt"/>
        <w:spacing w:after="0"/>
        <w:rPr>
          <w:sz w:val="20"/>
          <w:szCs w:val="20"/>
          <w:lang w:val="es-ES_tradnl"/>
        </w:rPr>
      </w:pPr>
    </w:p>
    <w:p w14:paraId="59CF5119" w14:textId="5E1E3E89" w:rsidR="003B1065" w:rsidRPr="00431469" w:rsidRDefault="003B1065" w:rsidP="005F7B83">
      <w:pPr>
        <w:pStyle w:val="SingleTxt"/>
        <w:spacing w:after="0"/>
        <w:ind w:left="1742" w:hanging="475"/>
        <w:rPr>
          <w:sz w:val="20"/>
          <w:szCs w:val="20"/>
          <w:lang w:val="es-ES_tradnl"/>
        </w:rPr>
      </w:pPr>
      <w:r w:rsidRPr="00431469">
        <w:rPr>
          <w:sz w:val="20"/>
          <w:szCs w:val="20"/>
          <w:lang w:val="es-ES_tradnl"/>
        </w:rPr>
        <w:t>2</w:t>
      </w:r>
      <w:r w:rsidR="00957819">
        <w:rPr>
          <w:sz w:val="20"/>
          <w:szCs w:val="20"/>
          <w:lang w:val="es-ES_tradnl"/>
        </w:rPr>
        <w:t>4</w:t>
      </w:r>
      <w:r w:rsidRPr="00431469">
        <w:rPr>
          <w:sz w:val="20"/>
          <w:szCs w:val="20"/>
          <w:lang w:val="es-ES_tradnl"/>
        </w:rPr>
        <w:t>.</w:t>
      </w:r>
      <w:r w:rsidRPr="00431469">
        <w:rPr>
          <w:sz w:val="20"/>
          <w:szCs w:val="20"/>
          <w:lang w:val="es-ES_tradnl"/>
        </w:rPr>
        <w:tab/>
      </w:r>
      <w:r w:rsidR="00F03704" w:rsidRPr="00431469">
        <w:rPr>
          <w:sz w:val="20"/>
          <w:szCs w:val="20"/>
          <w:lang w:val="es-ES_tradnl"/>
        </w:rPr>
        <w:t>¿Cómo se aplican en su país las Reglas Mínimas de las Naciones Unidas para el Tratamiento de los Reclusos (“Reglas Nelson Mandela”)</w:t>
      </w:r>
      <w:r w:rsidR="00183A1D" w:rsidRPr="00431469">
        <w:rPr>
          <w:rStyle w:val="FootnoteReference"/>
          <w:sz w:val="20"/>
          <w:szCs w:val="20"/>
          <w:lang w:val="es-ES_tradnl"/>
        </w:rPr>
        <w:footnoteReference w:id="3"/>
      </w:r>
      <w:r w:rsidR="00F03704" w:rsidRPr="00431469">
        <w:rPr>
          <w:sz w:val="20"/>
          <w:szCs w:val="20"/>
          <w:lang w:val="es-ES_tradnl"/>
        </w:rPr>
        <w:t>, a fin de reducir al mínimo el sufrimiento de los reclusos condenados a la pena de muerte?</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3B1065" w:rsidRPr="00DF1E23" w14:paraId="1F233E38" w14:textId="77777777" w:rsidTr="006A5AEB">
        <w:tc>
          <w:tcPr>
            <w:tcW w:w="2717" w:type="dxa"/>
            <w:tcBorders>
              <w:top w:val="nil"/>
              <w:bottom w:val="dotted" w:sz="4" w:space="0" w:color="auto"/>
            </w:tcBorders>
          </w:tcPr>
          <w:p w14:paraId="01671F40" w14:textId="77777777" w:rsidR="003B1065" w:rsidRPr="00431469" w:rsidRDefault="003B1065" w:rsidP="005F7B83">
            <w:pPr>
              <w:pStyle w:val="SingleTxt"/>
              <w:tabs>
                <w:tab w:val="left" w:pos="483"/>
              </w:tabs>
              <w:suppressAutoHyphens/>
              <w:spacing w:after="0"/>
              <w:ind w:left="-113" w:right="-113"/>
              <w:rPr>
                <w:kern w:val="14"/>
                <w:sz w:val="20"/>
                <w:szCs w:val="20"/>
                <w:lang w:val="es-ES_tradnl"/>
              </w:rPr>
            </w:pPr>
          </w:p>
        </w:tc>
        <w:tc>
          <w:tcPr>
            <w:tcW w:w="4198" w:type="dxa"/>
            <w:tcBorders>
              <w:top w:val="nil"/>
              <w:bottom w:val="dotted" w:sz="4" w:space="0" w:color="auto"/>
            </w:tcBorders>
          </w:tcPr>
          <w:p w14:paraId="6C2694B1" w14:textId="77777777" w:rsidR="003B1065" w:rsidRPr="00431469" w:rsidRDefault="003B1065" w:rsidP="005F7B83">
            <w:pPr>
              <w:pStyle w:val="SingleTxt"/>
              <w:suppressAutoHyphens/>
              <w:spacing w:after="0"/>
              <w:ind w:left="-113" w:right="0"/>
              <w:rPr>
                <w:kern w:val="14"/>
                <w:sz w:val="20"/>
                <w:szCs w:val="20"/>
                <w:lang w:val="es-ES_tradnl"/>
              </w:rPr>
            </w:pPr>
          </w:p>
        </w:tc>
      </w:tr>
      <w:tr w:rsidR="003B1065" w:rsidRPr="00DF1E23" w14:paraId="202433EC" w14:textId="77777777" w:rsidTr="006A5AEB">
        <w:tc>
          <w:tcPr>
            <w:tcW w:w="2717" w:type="dxa"/>
            <w:tcBorders>
              <w:top w:val="nil"/>
              <w:bottom w:val="dotted" w:sz="4" w:space="0" w:color="auto"/>
            </w:tcBorders>
          </w:tcPr>
          <w:p w14:paraId="2616A95C" w14:textId="77777777" w:rsidR="003B1065" w:rsidRPr="00431469" w:rsidRDefault="003B1065" w:rsidP="005F7B83">
            <w:pPr>
              <w:pStyle w:val="SingleTxt"/>
              <w:tabs>
                <w:tab w:val="left" w:pos="483"/>
              </w:tabs>
              <w:suppressAutoHyphens/>
              <w:spacing w:after="0"/>
              <w:ind w:left="-113" w:right="-113"/>
              <w:rPr>
                <w:kern w:val="14"/>
                <w:sz w:val="20"/>
                <w:szCs w:val="20"/>
                <w:lang w:val="es-ES_tradnl"/>
              </w:rPr>
            </w:pPr>
          </w:p>
        </w:tc>
        <w:tc>
          <w:tcPr>
            <w:tcW w:w="4198" w:type="dxa"/>
            <w:tcBorders>
              <w:top w:val="nil"/>
              <w:bottom w:val="dotted" w:sz="4" w:space="0" w:color="auto"/>
            </w:tcBorders>
          </w:tcPr>
          <w:p w14:paraId="4E6BFF0B" w14:textId="77777777" w:rsidR="003B1065" w:rsidRPr="00431469" w:rsidRDefault="003B1065" w:rsidP="005F7B83">
            <w:pPr>
              <w:pStyle w:val="SingleTxt"/>
              <w:suppressAutoHyphens/>
              <w:spacing w:after="0"/>
              <w:ind w:left="-113" w:right="0"/>
              <w:rPr>
                <w:kern w:val="14"/>
                <w:sz w:val="20"/>
                <w:szCs w:val="20"/>
                <w:lang w:val="es-ES_tradnl"/>
              </w:rPr>
            </w:pPr>
          </w:p>
        </w:tc>
      </w:tr>
    </w:tbl>
    <w:p w14:paraId="27E89FEE" w14:textId="77777777" w:rsidR="003B1065" w:rsidRPr="00431469" w:rsidRDefault="003B1065" w:rsidP="005F7B83">
      <w:pPr>
        <w:pStyle w:val="SingleTxt"/>
        <w:spacing w:after="0"/>
        <w:rPr>
          <w:sz w:val="20"/>
          <w:szCs w:val="20"/>
          <w:lang w:val="es-ES_tradnl"/>
        </w:rPr>
      </w:pPr>
    </w:p>
    <w:p w14:paraId="224C33F8" w14:textId="6A764C11" w:rsidR="003B1065" w:rsidRPr="00431469" w:rsidRDefault="003B1065" w:rsidP="005F7B83">
      <w:pPr>
        <w:pStyle w:val="SingleTxt"/>
        <w:spacing w:after="0"/>
        <w:ind w:left="1742" w:hanging="475"/>
        <w:rPr>
          <w:sz w:val="20"/>
          <w:szCs w:val="20"/>
          <w:lang w:val="es-ES_tradnl"/>
        </w:rPr>
      </w:pPr>
      <w:r w:rsidRPr="00431469">
        <w:rPr>
          <w:sz w:val="20"/>
          <w:szCs w:val="20"/>
          <w:lang w:val="es-ES_tradnl"/>
        </w:rPr>
        <w:t>2</w:t>
      </w:r>
      <w:r w:rsidR="00957819">
        <w:rPr>
          <w:sz w:val="20"/>
          <w:szCs w:val="20"/>
          <w:lang w:val="es-ES_tradnl"/>
        </w:rPr>
        <w:t>5</w:t>
      </w:r>
      <w:r w:rsidRPr="00431469">
        <w:rPr>
          <w:sz w:val="20"/>
          <w:szCs w:val="20"/>
          <w:lang w:val="es-ES_tradnl"/>
        </w:rPr>
        <w:t>.</w:t>
      </w:r>
      <w:r w:rsidRPr="00431469">
        <w:rPr>
          <w:sz w:val="20"/>
          <w:szCs w:val="20"/>
          <w:lang w:val="es-ES_tradnl"/>
        </w:rPr>
        <w:tab/>
      </w:r>
      <w:r w:rsidR="003A1D61" w:rsidRPr="00431469">
        <w:rPr>
          <w:sz w:val="20"/>
          <w:szCs w:val="20"/>
          <w:lang w:val="es-ES_tradnl"/>
        </w:rPr>
        <w:t xml:space="preserve">¿Se ha instaurado algún procedimiento para que las personas responsables de las ejecuciones estén plenamente informadas hasta el momento de la ejecución </w:t>
      </w:r>
      <w:r w:rsidR="009B14D3">
        <w:rPr>
          <w:sz w:val="20"/>
          <w:szCs w:val="20"/>
          <w:lang w:val="es-ES_tradnl"/>
        </w:rPr>
        <w:t xml:space="preserve">acerca </w:t>
      </w:r>
      <w:r w:rsidR="003A1D61" w:rsidRPr="00431469">
        <w:rPr>
          <w:sz w:val="20"/>
          <w:szCs w:val="20"/>
          <w:lang w:val="es-ES_tradnl"/>
        </w:rPr>
        <w:t>la situación en que se encuentran las solicitudes de gracia de los reclusos condenados</w:t>
      </w:r>
      <w:r w:rsidR="002F7128">
        <w:rPr>
          <w:sz w:val="20"/>
          <w:szCs w:val="20"/>
          <w:lang w:val="es-ES_tradnl"/>
        </w:rPr>
        <w:t xml:space="preserve"> a la pena de muerte</w:t>
      </w:r>
      <w:r w:rsidR="003A1D61" w:rsidRPr="00431469">
        <w:rPr>
          <w:sz w:val="20"/>
          <w:szCs w:val="20"/>
          <w:lang w:val="es-ES_tradnl"/>
        </w:rPr>
        <w:t>?</w:t>
      </w:r>
    </w:p>
    <w:p w14:paraId="60728802" w14:textId="77777777" w:rsidR="003B1065" w:rsidRPr="00431469" w:rsidRDefault="003B1065" w:rsidP="005F7B83">
      <w:pPr>
        <w:pStyle w:val="SingleTxt"/>
        <w:spacing w:after="0"/>
        <w:ind w:left="1742" w:hanging="475"/>
        <w:rPr>
          <w:sz w:val="20"/>
          <w:szCs w:val="20"/>
          <w:lang w:val="es-ES_tradnl"/>
        </w:rPr>
      </w:pPr>
    </w:p>
    <w:p w14:paraId="24D8A98B" w14:textId="77777777" w:rsidR="003B1065" w:rsidRPr="00431469" w:rsidRDefault="003B1065" w:rsidP="00390C33">
      <w:pPr>
        <w:pStyle w:val="SingleTxt"/>
        <w:tabs>
          <w:tab w:val="clear" w:pos="1742"/>
          <w:tab w:val="clear" w:pos="2693"/>
        </w:tabs>
        <w:spacing w:after="0"/>
        <w:ind w:left="2268" w:hanging="641"/>
        <w:rPr>
          <w:sz w:val="20"/>
          <w:szCs w:val="20"/>
          <w:lang w:val="es-ES_tradnl"/>
        </w:rPr>
      </w:pPr>
      <w:r w:rsidRPr="00431469">
        <w:rPr>
          <w:sz w:val="20"/>
          <w:szCs w:val="20"/>
          <w:lang w:val="es-ES_tradnl"/>
        </w:rPr>
        <w:tab/>
      </w:r>
      <w:r w:rsidR="000F6AE7" w:rsidRPr="00431469">
        <w:rPr>
          <w:sz w:val="20"/>
          <w:szCs w:val="20"/>
          <w:lang w:val="es-ES_tradnl"/>
        </w:rPr>
        <w:t>Sí</w:t>
      </w:r>
      <w:r w:rsidRPr="00431469">
        <w:rPr>
          <w:sz w:val="20"/>
          <w:szCs w:val="20"/>
          <w:lang w:val="es-ES_tradnl"/>
        </w:rPr>
        <w:tab/>
        <w:t>[   ]</w:t>
      </w:r>
    </w:p>
    <w:p w14:paraId="26ECF3CB" w14:textId="77777777" w:rsidR="003B1065" w:rsidRPr="00431469" w:rsidRDefault="003B1065" w:rsidP="00390C33">
      <w:pPr>
        <w:pStyle w:val="SingleTxt"/>
        <w:tabs>
          <w:tab w:val="clear" w:pos="1742"/>
          <w:tab w:val="clear" w:pos="2693"/>
        </w:tabs>
        <w:spacing w:after="0"/>
        <w:ind w:left="2268" w:hanging="641"/>
        <w:rPr>
          <w:sz w:val="20"/>
          <w:szCs w:val="20"/>
          <w:lang w:val="es-ES_tradnl"/>
        </w:rPr>
      </w:pPr>
      <w:r w:rsidRPr="00431469">
        <w:rPr>
          <w:sz w:val="20"/>
          <w:szCs w:val="20"/>
          <w:lang w:val="es-ES_tradnl"/>
        </w:rPr>
        <w:tab/>
        <w:t>No</w:t>
      </w:r>
      <w:r w:rsidRPr="00431469">
        <w:rPr>
          <w:sz w:val="20"/>
          <w:szCs w:val="20"/>
          <w:lang w:val="es-ES_tradnl"/>
        </w:rPr>
        <w:tab/>
        <w:t>[   ]</w:t>
      </w:r>
    </w:p>
    <w:p w14:paraId="6B51725C" w14:textId="77777777" w:rsidR="003B1065" w:rsidRPr="00431469" w:rsidRDefault="003B1065" w:rsidP="005F7B83">
      <w:pPr>
        <w:pStyle w:val="SingleTxt"/>
        <w:spacing w:after="0"/>
        <w:rPr>
          <w:sz w:val="20"/>
          <w:szCs w:val="20"/>
          <w:lang w:val="es-ES_tradnl"/>
        </w:rPr>
      </w:pPr>
    </w:p>
    <w:p w14:paraId="2E9D156E" w14:textId="77777777" w:rsidR="003B1065" w:rsidRPr="00431469" w:rsidRDefault="003B1065" w:rsidP="005F7B83">
      <w:pPr>
        <w:pStyle w:val="SingleTxt"/>
        <w:spacing w:after="0"/>
        <w:rPr>
          <w:sz w:val="20"/>
          <w:szCs w:val="20"/>
          <w:lang w:val="es-ES_tradnl"/>
        </w:rPr>
      </w:pPr>
      <w:r w:rsidRPr="00431469">
        <w:rPr>
          <w:sz w:val="20"/>
          <w:szCs w:val="20"/>
          <w:lang w:val="es-ES_tradnl"/>
        </w:rPr>
        <w:lastRenderedPageBreak/>
        <w:tab/>
      </w:r>
      <w:r w:rsidR="00254A9B">
        <w:rPr>
          <w:kern w:val="14"/>
          <w:sz w:val="20"/>
          <w:szCs w:val="20"/>
          <w:lang w:val="es-ES_tradnl"/>
        </w:rPr>
        <w:t>En caso</w:t>
      </w:r>
      <w:r w:rsidR="00254A9B" w:rsidRPr="00431469">
        <w:rPr>
          <w:kern w:val="14"/>
          <w:sz w:val="20"/>
          <w:szCs w:val="20"/>
          <w:lang w:val="es-ES_tradnl"/>
        </w:rPr>
        <w:t xml:space="preserve"> </w:t>
      </w:r>
      <w:r w:rsidR="00112E4C" w:rsidRPr="00431469">
        <w:rPr>
          <w:sz w:val="20"/>
          <w:szCs w:val="20"/>
          <w:lang w:val="es-ES_tradnl"/>
        </w:rPr>
        <w:t>negativ</w:t>
      </w:r>
      <w:r w:rsidR="00254A9B">
        <w:rPr>
          <w:sz w:val="20"/>
          <w:szCs w:val="20"/>
          <w:lang w:val="es-ES_tradnl"/>
        </w:rPr>
        <w:t>o</w:t>
      </w:r>
      <w:r w:rsidR="00112E4C" w:rsidRPr="00431469">
        <w:rPr>
          <w:sz w:val="20"/>
          <w:szCs w:val="20"/>
          <w:lang w:val="es-ES_tradnl"/>
        </w:rPr>
        <w:t>, ¿qué procedimiento se siguen en su país?</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3B1065" w:rsidRPr="00DF1E23" w14:paraId="6B51FC02" w14:textId="77777777" w:rsidTr="006A5AEB">
        <w:tc>
          <w:tcPr>
            <w:tcW w:w="2717" w:type="dxa"/>
            <w:tcBorders>
              <w:top w:val="nil"/>
              <w:bottom w:val="dotted" w:sz="4" w:space="0" w:color="auto"/>
            </w:tcBorders>
          </w:tcPr>
          <w:p w14:paraId="5B4BE6EA" w14:textId="77777777" w:rsidR="003B1065" w:rsidRPr="00431469" w:rsidRDefault="003B1065" w:rsidP="005F7B83">
            <w:pPr>
              <w:pStyle w:val="SingleTxt"/>
              <w:tabs>
                <w:tab w:val="left" w:pos="483"/>
              </w:tabs>
              <w:suppressAutoHyphens/>
              <w:spacing w:after="0"/>
              <w:ind w:left="-113" w:right="-113"/>
              <w:rPr>
                <w:kern w:val="14"/>
                <w:sz w:val="20"/>
                <w:szCs w:val="20"/>
                <w:lang w:val="es-ES_tradnl"/>
              </w:rPr>
            </w:pPr>
          </w:p>
        </w:tc>
        <w:tc>
          <w:tcPr>
            <w:tcW w:w="4198" w:type="dxa"/>
            <w:tcBorders>
              <w:top w:val="nil"/>
              <w:bottom w:val="dotted" w:sz="4" w:space="0" w:color="auto"/>
            </w:tcBorders>
          </w:tcPr>
          <w:p w14:paraId="09E68391" w14:textId="77777777" w:rsidR="003B1065" w:rsidRPr="00431469" w:rsidRDefault="003B1065" w:rsidP="005F7B83">
            <w:pPr>
              <w:pStyle w:val="SingleTxt"/>
              <w:suppressAutoHyphens/>
              <w:spacing w:after="0"/>
              <w:ind w:left="-113" w:right="0"/>
              <w:rPr>
                <w:kern w:val="14"/>
                <w:sz w:val="20"/>
                <w:szCs w:val="20"/>
                <w:lang w:val="es-ES_tradnl"/>
              </w:rPr>
            </w:pPr>
          </w:p>
        </w:tc>
      </w:tr>
      <w:tr w:rsidR="003B1065" w:rsidRPr="00DF1E23" w14:paraId="039494A1" w14:textId="77777777" w:rsidTr="006A5AEB">
        <w:tc>
          <w:tcPr>
            <w:tcW w:w="2717" w:type="dxa"/>
            <w:tcBorders>
              <w:top w:val="nil"/>
              <w:bottom w:val="dotted" w:sz="4" w:space="0" w:color="auto"/>
            </w:tcBorders>
          </w:tcPr>
          <w:p w14:paraId="433DCA9E" w14:textId="77777777" w:rsidR="003B1065" w:rsidRPr="00431469" w:rsidRDefault="003B1065" w:rsidP="005F7B83">
            <w:pPr>
              <w:pStyle w:val="SingleTxt"/>
              <w:tabs>
                <w:tab w:val="left" w:pos="483"/>
              </w:tabs>
              <w:suppressAutoHyphens/>
              <w:spacing w:after="0"/>
              <w:ind w:left="-113" w:right="-113"/>
              <w:rPr>
                <w:kern w:val="14"/>
                <w:sz w:val="20"/>
                <w:szCs w:val="20"/>
                <w:lang w:val="es-ES_tradnl"/>
              </w:rPr>
            </w:pPr>
          </w:p>
        </w:tc>
        <w:tc>
          <w:tcPr>
            <w:tcW w:w="4198" w:type="dxa"/>
            <w:tcBorders>
              <w:top w:val="nil"/>
              <w:bottom w:val="dotted" w:sz="4" w:space="0" w:color="auto"/>
            </w:tcBorders>
          </w:tcPr>
          <w:p w14:paraId="3492ECD6" w14:textId="77777777" w:rsidR="003B1065" w:rsidRPr="00431469" w:rsidRDefault="003B1065" w:rsidP="005F7B83">
            <w:pPr>
              <w:pStyle w:val="SingleTxt"/>
              <w:suppressAutoHyphens/>
              <w:spacing w:after="0"/>
              <w:ind w:left="-113" w:right="0"/>
              <w:rPr>
                <w:kern w:val="14"/>
                <w:sz w:val="20"/>
                <w:szCs w:val="20"/>
                <w:lang w:val="es-ES_tradnl"/>
              </w:rPr>
            </w:pPr>
          </w:p>
        </w:tc>
      </w:tr>
    </w:tbl>
    <w:p w14:paraId="76169184" w14:textId="77777777" w:rsidR="003B1065" w:rsidRPr="00431469" w:rsidRDefault="003B1065" w:rsidP="005F7B83">
      <w:pPr>
        <w:pStyle w:val="SingleTxt"/>
        <w:spacing w:after="0"/>
        <w:rPr>
          <w:sz w:val="20"/>
          <w:szCs w:val="20"/>
          <w:lang w:val="es-ES_tradnl"/>
        </w:rPr>
      </w:pPr>
    </w:p>
    <w:p w14:paraId="5AD97B86" w14:textId="5FDFFEE6" w:rsidR="003B1065" w:rsidRPr="00431469" w:rsidRDefault="003B1065" w:rsidP="005F7B83">
      <w:pPr>
        <w:pStyle w:val="SingleTxt"/>
        <w:spacing w:after="0"/>
        <w:ind w:left="1742" w:hanging="475"/>
        <w:rPr>
          <w:sz w:val="20"/>
          <w:szCs w:val="20"/>
          <w:lang w:val="es-ES_tradnl"/>
        </w:rPr>
      </w:pPr>
      <w:r w:rsidRPr="00431469">
        <w:rPr>
          <w:sz w:val="20"/>
          <w:szCs w:val="20"/>
          <w:lang w:val="es-ES_tradnl"/>
        </w:rPr>
        <w:t>2</w:t>
      </w:r>
      <w:r w:rsidR="00957819">
        <w:rPr>
          <w:sz w:val="20"/>
          <w:szCs w:val="20"/>
          <w:lang w:val="es-ES_tradnl"/>
        </w:rPr>
        <w:t>6</w:t>
      </w:r>
      <w:r w:rsidRPr="00431469">
        <w:rPr>
          <w:sz w:val="20"/>
          <w:szCs w:val="20"/>
          <w:lang w:val="es-ES_tradnl"/>
        </w:rPr>
        <w:t>.</w:t>
      </w:r>
      <w:r w:rsidRPr="00431469">
        <w:rPr>
          <w:sz w:val="20"/>
          <w:szCs w:val="20"/>
          <w:lang w:val="es-ES_tradnl"/>
        </w:rPr>
        <w:tab/>
      </w:r>
      <w:r w:rsidR="00112E4C" w:rsidRPr="00431469">
        <w:rPr>
          <w:sz w:val="20"/>
          <w:szCs w:val="20"/>
          <w:lang w:val="es-ES_tradnl"/>
        </w:rPr>
        <w:t>¿Se ha instaurado algún procedimiento para que los familiares estén informados de la fecha y el lugar de la ejecución?</w:t>
      </w:r>
    </w:p>
    <w:p w14:paraId="6464A635" w14:textId="77777777" w:rsidR="003B1065" w:rsidRPr="00431469" w:rsidRDefault="003B1065" w:rsidP="005F7B83">
      <w:pPr>
        <w:pStyle w:val="SingleTxt"/>
        <w:spacing w:after="0"/>
        <w:ind w:left="1742" w:hanging="475"/>
        <w:rPr>
          <w:sz w:val="20"/>
          <w:szCs w:val="20"/>
          <w:lang w:val="es-ES_tradnl"/>
        </w:rPr>
      </w:pPr>
    </w:p>
    <w:p w14:paraId="044939FE" w14:textId="77777777" w:rsidR="003B1065" w:rsidRPr="00431469" w:rsidRDefault="003B1065" w:rsidP="00390C33">
      <w:pPr>
        <w:pStyle w:val="SingleTxt"/>
        <w:tabs>
          <w:tab w:val="clear" w:pos="1742"/>
          <w:tab w:val="clear" w:pos="2693"/>
        </w:tabs>
        <w:spacing w:after="0"/>
        <w:ind w:left="2268" w:hanging="641"/>
        <w:rPr>
          <w:sz w:val="20"/>
          <w:szCs w:val="20"/>
          <w:lang w:val="es-ES_tradnl"/>
        </w:rPr>
      </w:pPr>
      <w:r w:rsidRPr="00431469">
        <w:rPr>
          <w:sz w:val="20"/>
          <w:szCs w:val="20"/>
          <w:lang w:val="es-ES_tradnl"/>
        </w:rPr>
        <w:tab/>
      </w:r>
      <w:r w:rsidR="000F6AE7" w:rsidRPr="00431469">
        <w:rPr>
          <w:sz w:val="20"/>
          <w:szCs w:val="20"/>
          <w:lang w:val="es-ES_tradnl"/>
        </w:rPr>
        <w:t>Sí</w:t>
      </w:r>
      <w:r w:rsidRPr="00431469">
        <w:rPr>
          <w:sz w:val="20"/>
          <w:szCs w:val="20"/>
          <w:lang w:val="es-ES_tradnl"/>
        </w:rPr>
        <w:tab/>
        <w:t>[   ]</w:t>
      </w:r>
    </w:p>
    <w:p w14:paraId="0842669F" w14:textId="77777777" w:rsidR="003B1065" w:rsidRPr="00431469" w:rsidRDefault="003B1065" w:rsidP="00390C33">
      <w:pPr>
        <w:pStyle w:val="SingleTxt"/>
        <w:tabs>
          <w:tab w:val="clear" w:pos="1742"/>
          <w:tab w:val="clear" w:pos="2693"/>
        </w:tabs>
        <w:spacing w:after="0"/>
        <w:ind w:left="2268" w:hanging="641"/>
        <w:rPr>
          <w:sz w:val="20"/>
          <w:szCs w:val="20"/>
          <w:lang w:val="es-ES_tradnl"/>
        </w:rPr>
      </w:pPr>
      <w:r w:rsidRPr="00431469">
        <w:rPr>
          <w:sz w:val="20"/>
          <w:szCs w:val="20"/>
          <w:lang w:val="es-ES_tradnl"/>
        </w:rPr>
        <w:tab/>
        <w:t>No</w:t>
      </w:r>
      <w:r w:rsidRPr="00431469">
        <w:rPr>
          <w:sz w:val="20"/>
          <w:szCs w:val="20"/>
          <w:lang w:val="es-ES_tradnl"/>
        </w:rPr>
        <w:tab/>
        <w:t>[   ]</w:t>
      </w:r>
    </w:p>
    <w:p w14:paraId="76678EB7" w14:textId="77777777" w:rsidR="003B1065" w:rsidRPr="00431469" w:rsidRDefault="003B1065" w:rsidP="005F7B83">
      <w:pPr>
        <w:pStyle w:val="SingleTxt"/>
        <w:spacing w:after="0"/>
        <w:rPr>
          <w:sz w:val="20"/>
          <w:szCs w:val="20"/>
          <w:lang w:val="es-ES_tradnl"/>
        </w:rPr>
      </w:pPr>
    </w:p>
    <w:p w14:paraId="7DDB0214" w14:textId="77777777" w:rsidR="003B1065" w:rsidRPr="00431469" w:rsidRDefault="003B1065" w:rsidP="00E912DA">
      <w:pPr>
        <w:pStyle w:val="SingleTxt"/>
        <w:keepNext/>
        <w:keepLines/>
        <w:spacing w:after="0"/>
        <w:rPr>
          <w:sz w:val="20"/>
          <w:szCs w:val="20"/>
          <w:lang w:val="es-ES_tradnl"/>
        </w:rPr>
      </w:pPr>
      <w:r w:rsidRPr="00431469">
        <w:rPr>
          <w:sz w:val="20"/>
          <w:szCs w:val="20"/>
          <w:lang w:val="es-ES_tradnl"/>
        </w:rPr>
        <w:tab/>
      </w:r>
      <w:r w:rsidR="00E749C9">
        <w:rPr>
          <w:kern w:val="14"/>
          <w:sz w:val="20"/>
          <w:szCs w:val="20"/>
          <w:lang w:val="es-ES_tradnl"/>
        </w:rPr>
        <w:t>En caso</w:t>
      </w:r>
      <w:r w:rsidR="00E749C9" w:rsidRPr="00431469">
        <w:rPr>
          <w:kern w:val="14"/>
          <w:sz w:val="20"/>
          <w:szCs w:val="20"/>
          <w:lang w:val="es-ES_tradnl"/>
        </w:rPr>
        <w:t xml:space="preserve"> afirmativ</w:t>
      </w:r>
      <w:r w:rsidR="00E749C9">
        <w:rPr>
          <w:kern w:val="14"/>
          <w:sz w:val="20"/>
          <w:szCs w:val="20"/>
          <w:lang w:val="es-ES_tradnl"/>
        </w:rPr>
        <w:t>o</w:t>
      </w:r>
      <w:r w:rsidR="00112E4C" w:rsidRPr="00431469">
        <w:rPr>
          <w:sz w:val="20"/>
          <w:szCs w:val="20"/>
          <w:lang w:val="es-ES_tradnl"/>
        </w:rPr>
        <w:t>, proporcione detalles</w:t>
      </w:r>
    </w:p>
    <w:tbl>
      <w:tblPr>
        <w:tblW w:w="6915" w:type="dxa"/>
        <w:tblInd w:w="1844" w:type="dxa"/>
        <w:tblBorders>
          <w:bottom w:val="dotted" w:sz="4" w:space="0" w:color="auto"/>
        </w:tblBorders>
        <w:tblLook w:val="0000" w:firstRow="0" w:lastRow="0" w:firstColumn="0" w:lastColumn="0" w:noHBand="0" w:noVBand="0"/>
      </w:tblPr>
      <w:tblGrid>
        <w:gridCol w:w="2717"/>
        <w:gridCol w:w="4198"/>
      </w:tblGrid>
      <w:tr w:rsidR="003B1065" w:rsidRPr="00DF1E23" w14:paraId="23B0C929" w14:textId="77777777" w:rsidTr="006A5AEB">
        <w:tc>
          <w:tcPr>
            <w:tcW w:w="2717" w:type="dxa"/>
            <w:tcBorders>
              <w:top w:val="nil"/>
              <w:bottom w:val="dotted" w:sz="4" w:space="0" w:color="auto"/>
            </w:tcBorders>
          </w:tcPr>
          <w:p w14:paraId="55EBC65B" w14:textId="77777777" w:rsidR="003B1065" w:rsidRPr="00431469" w:rsidRDefault="003B1065" w:rsidP="00E912DA">
            <w:pPr>
              <w:pStyle w:val="SingleTxt"/>
              <w:keepNext/>
              <w:keepLines/>
              <w:tabs>
                <w:tab w:val="left" w:pos="483"/>
              </w:tabs>
              <w:suppressAutoHyphens/>
              <w:spacing w:after="0"/>
              <w:ind w:left="-113" w:right="-113"/>
              <w:rPr>
                <w:kern w:val="14"/>
                <w:sz w:val="20"/>
                <w:szCs w:val="20"/>
                <w:lang w:val="es-ES_tradnl"/>
              </w:rPr>
            </w:pPr>
          </w:p>
        </w:tc>
        <w:tc>
          <w:tcPr>
            <w:tcW w:w="4198" w:type="dxa"/>
            <w:tcBorders>
              <w:top w:val="nil"/>
              <w:bottom w:val="dotted" w:sz="4" w:space="0" w:color="auto"/>
            </w:tcBorders>
          </w:tcPr>
          <w:p w14:paraId="51256C19" w14:textId="77777777" w:rsidR="003B1065" w:rsidRPr="00431469" w:rsidRDefault="003B1065" w:rsidP="00E912DA">
            <w:pPr>
              <w:pStyle w:val="SingleTxt"/>
              <w:keepNext/>
              <w:keepLines/>
              <w:suppressAutoHyphens/>
              <w:spacing w:after="0"/>
              <w:ind w:left="-113" w:right="0"/>
              <w:rPr>
                <w:kern w:val="14"/>
                <w:sz w:val="20"/>
                <w:szCs w:val="20"/>
                <w:lang w:val="es-ES_tradnl"/>
              </w:rPr>
            </w:pPr>
          </w:p>
        </w:tc>
      </w:tr>
      <w:tr w:rsidR="003B1065" w:rsidRPr="00DF1E23" w14:paraId="37B09460" w14:textId="77777777" w:rsidTr="006A5AEB">
        <w:tc>
          <w:tcPr>
            <w:tcW w:w="2717" w:type="dxa"/>
            <w:tcBorders>
              <w:top w:val="nil"/>
              <w:bottom w:val="dotted" w:sz="4" w:space="0" w:color="auto"/>
            </w:tcBorders>
          </w:tcPr>
          <w:p w14:paraId="5021E7B6" w14:textId="77777777" w:rsidR="003B1065" w:rsidRPr="00431469" w:rsidRDefault="003B1065" w:rsidP="005F7B83">
            <w:pPr>
              <w:pStyle w:val="SingleTxt"/>
              <w:tabs>
                <w:tab w:val="left" w:pos="483"/>
              </w:tabs>
              <w:suppressAutoHyphens/>
              <w:spacing w:after="0"/>
              <w:ind w:left="-113" w:right="-113"/>
              <w:rPr>
                <w:kern w:val="14"/>
                <w:sz w:val="20"/>
                <w:szCs w:val="20"/>
                <w:lang w:val="es-ES_tradnl"/>
              </w:rPr>
            </w:pPr>
          </w:p>
        </w:tc>
        <w:tc>
          <w:tcPr>
            <w:tcW w:w="4198" w:type="dxa"/>
            <w:tcBorders>
              <w:top w:val="nil"/>
              <w:bottom w:val="dotted" w:sz="4" w:space="0" w:color="auto"/>
            </w:tcBorders>
          </w:tcPr>
          <w:p w14:paraId="3FC30556" w14:textId="77777777" w:rsidR="003B1065" w:rsidRPr="00431469" w:rsidRDefault="003B1065" w:rsidP="005F7B83">
            <w:pPr>
              <w:pStyle w:val="SingleTxt"/>
              <w:suppressAutoHyphens/>
              <w:spacing w:after="0"/>
              <w:ind w:left="-113" w:right="0"/>
              <w:rPr>
                <w:kern w:val="14"/>
                <w:sz w:val="20"/>
                <w:szCs w:val="20"/>
                <w:lang w:val="es-ES_tradnl"/>
              </w:rPr>
            </w:pPr>
          </w:p>
        </w:tc>
      </w:tr>
    </w:tbl>
    <w:p w14:paraId="0C390271" w14:textId="77777777" w:rsidR="003B1065" w:rsidRPr="00431469" w:rsidRDefault="003B1065" w:rsidP="005F7B83">
      <w:pPr>
        <w:pStyle w:val="SingleTxt"/>
        <w:spacing w:after="0"/>
        <w:rPr>
          <w:sz w:val="20"/>
          <w:szCs w:val="20"/>
          <w:lang w:val="es-ES_tradnl"/>
        </w:rPr>
      </w:pPr>
    </w:p>
    <w:p w14:paraId="021F5B2F" w14:textId="2C7F83C8" w:rsidR="003B1065" w:rsidRPr="00431469" w:rsidRDefault="003B1065" w:rsidP="005F7B83">
      <w:pPr>
        <w:pStyle w:val="SingleTxt"/>
        <w:spacing w:after="0"/>
        <w:ind w:left="1742" w:hanging="475"/>
        <w:rPr>
          <w:sz w:val="20"/>
          <w:szCs w:val="20"/>
          <w:lang w:val="es-ES_tradnl"/>
        </w:rPr>
      </w:pPr>
      <w:r w:rsidRPr="00431469">
        <w:rPr>
          <w:sz w:val="20"/>
          <w:szCs w:val="20"/>
          <w:lang w:val="es-ES_tradnl"/>
        </w:rPr>
        <w:t>2</w:t>
      </w:r>
      <w:r w:rsidR="00957819">
        <w:rPr>
          <w:sz w:val="20"/>
          <w:szCs w:val="20"/>
          <w:lang w:val="es-ES_tradnl"/>
        </w:rPr>
        <w:t>7</w:t>
      </w:r>
      <w:r w:rsidRPr="00431469">
        <w:rPr>
          <w:sz w:val="20"/>
          <w:szCs w:val="20"/>
          <w:lang w:val="es-ES_tradnl"/>
        </w:rPr>
        <w:t>.</w:t>
      </w:r>
      <w:r w:rsidR="00E97C06" w:rsidRPr="00431469">
        <w:rPr>
          <w:sz w:val="20"/>
          <w:szCs w:val="20"/>
          <w:lang w:val="es-ES_tradnl"/>
        </w:rPr>
        <w:tab/>
      </w:r>
      <w:r w:rsidR="00804D4F" w:rsidRPr="00431469">
        <w:rPr>
          <w:sz w:val="20"/>
          <w:szCs w:val="20"/>
          <w:lang w:val="es-ES_tradnl"/>
        </w:rPr>
        <w:t>¿Prestan las autoridades de su país algún tipo de asistencia o apoyo a los hijos de las personas condenadas a la pena de muerte o ejecutadas, con especial atención a los medios para que tengan garantizado el pleno disfrute de sus derechos?</w:t>
      </w:r>
    </w:p>
    <w:p w14:paraId="07F9BB0C" w14:textId="77777777" w:rsidR="003B1065" w:rsidRPr="00431469" w:rsidRDefault="003B1065" w:rsidP="005F7B83">
      <w:pPr>
        <w:pStyle w:val="SingleTxt"/>
        <w:spacing w:after="0"/>
        <w:rPr>
          <w:sz w:val="20"/>
          <w:szCs w:val="20"/>
          <w:lang w:val="es-ES_tradnl"/>
        </w:rPr>
      </w:pPr>
    </w:p>
    <w:p w14:paraId="12896BD8" w14:textId="77777777" w:rsidR="003B1065" w:rsidRPr="00431469" w:rsidRDefault="003B1065" w:rsidP="00390C33">
      <w:pPr>
        <w:pStyle w:val="SingleTxt"/>
        <w:tabs>
          <w:tab w:val="clear" w:pos="1742"/>
          <w:tab w:val="clear" w:pos="2693"/>
        </w:tabs>
        <w:spacing w:after="0"/>
        <w:ind w:left="2268" w:hanging="641"/>
        <w:rPr>
          <w:sz w:val="20"/>
          <w:szCs w:val="20"/>
          <w:lang w:val="es-ES_tradnl"/>
        </w:rPr>
      </w:pPr>
      <w:r w:rsidRPr="00431469">
        <w:rPr>
          <w:sz w:val="20"/>
          <w:szCs w:val="20"/>
          <w:lang w:val="es-ES_tradnl"/>
        </w:rPr>
        <w:tab/>
      </w:r>
      <w:r w:rsidR="000F6AE7" w:rsidRPr="00431469">
        <w:rPr>
          <w:sz w:val="20"/>
          <w:szCs w:val="20"/>
          <w:lang w:val="es-ES_tradnl"/>
        </w:rPr>
        <w:t>Sí</w:t>
      </w:r>
      <w:r w:rsidRPr="00431469">
        <w:rPr>
          <w:sz w:val="20"/>
          <w:szCs w:val="20"/>
          <w:lang w:val="es-ES_tradnl"/>
        </w:rPr>
        <w:tab/>
        <w:t>[   ]</w:t>
      </w:r>
    </w:p>
    <w:p w14:paraId="3CFAF595" w14:textId="77777777" w:rsidR="003B1065" w:rsidRPr="00431469" w:rsidRDefault="003B1065" w:rsidP="00390C33">
      <w:pPr>
        <w:pStyle w:val="SingleTxt"/>
        <w:tabs>
          <w:tab w:val="clear" w:pos="1742"/>
          <w:tab w:val="clear" w:pos="2693"/>
        </w:tabs>
        <w:spacing w:after="0"/>
        <w:ind w:left="2268" w:hanging="641"/>
        <w:rPr>
          <w:sz w:val="20"/>
          <w:szCs w:val="20"/>
          <w:lang w:val="es-ES_tradnl"/>
        </w:rPr>
      </w:pPr>
      <w:r w:rsidRPr="00431469">
        <w:rPr>
          <w:sz w:val="20"/>
          <w:szCs w:val="20"/>
          <w:lang w:val="es-ES_tradnl"/>
        </w:rPr>
        <w:tab/>
        <w:t>No</w:t>
      </w:r>
      <w:r w:rsidRPr="00431469">
        <w:rPr>
          <w:sz w:val="20"/>
          <w:szCs w:val="20"/>
          <w:lang w:val="es-ES_tradnl"/>
        </w:rPr>
        <w:tab/>
        <w:t>[   ]</w:t>
      </w:r>
    </w:p>
    <w:p w14:paraId="02AC2199" w14:textId="77777777" w:rsidR="003B1065" w:rsidRPr="00431469" w:rsidRDefault="003B1065" w:rsidP="005F7B83">
      <w:pPr>
        <w:pStyle w:val="SingleTxt"/>
        <w:spacing w:after="0"/>
        <w:rPr>
          <w:sz w:val="20"/>
          <w:szCs w:val="20"/>
          <w:lang w:val="es-ES_tradnl"/>
        </w:rPr>
      </w:pPr>
      <w:r w:rsidRPr="00431469">
        <w:rPr>
          <w:sz w:val="20"/>
          <w:szCs w:val="20"/>
          <w:lang w:val="es-ES_tradnl"/>
        </w:rPr>
        <w:tab/>
      </w:r>
    </w:p>
    <w:p w14:paraId="209198E4" w14:textId="77777777" w:rsidR="003B1065" w:rsidRPr="00431469" w:rsidRDefault="007A543B" w:rsidP="005F7B83">
      <w:pPr>
        <w:pStyle w:val="SingleTxt"/>
        <w:spacing w:after="0"/>
        <w:rPr>
          <w:sz w:val="20"/>
          <w:szCs w:val="20"/>
          <w:lang w:val="es-ES_tradnl"/>
        </w:rPr>
      </w:pPr>
      <w:r w:rsidRPr="00431469">
        <w:rPr>
          <w:sz w:val="20"/>
          <w:szCs w:val="20"/>
          <w:lang w:val="es-ES_tradnl"/>
        </w:rPr>
        <w:tab/>
      </w:r>
      <w:r w:rsidR="008254C9">
        <w:rPr>
          <w:kern w:val="14"/>
          <w:sz w:val="20"/>
          <w:szCs w:val="20"/>
          <w:lang w:val="es-ES_tradnl"/>
        </w:rPr>
        <w:t>En caso</w:t>
      </w:r>
      <w:r w:rsidR="008254C9" w:rsidRPr="00431469">
        <w:rPr>
          <w:kern w:val="14"/>
          <w:sz w:val="20"/>
          <w:szCs w:val="20"/>
          <w:lang w:val="es-ES_tradnl"/>
        </w:rPr>
        <w:t xml:space="preserve"> afirmativ</w:t>
      </w:r>
      <w:r w:rsidR="008254C9">
        <w:rPr>
          <w:kern w:val="14"/>
          <w:sz w:val="20"/>
          <w:szCs w:val="20"/>
          <w:lang w:val="es-ES_tradnl"/>
        </w:rPr>
        <w:t>o</w:t>
      </w:r>
      <w:r w:rsidR="00804D4F" w:rsidRPr="00431469">
        <w:rPr>
          <w:sz w:val="20"/>
          <w:szCs w:val="20"/>
          <w:lang w:val="es-ES_tradnl"/>
        </w:rPr>
        <w:t>, proporcione detalles:</w:t>
      </w:r>
    </w:p>
    <w:p w14:paraId="0CA3200D" w14:textId="77777777" w:rsidR="003B1065" w:rsidRPr="00431469" w:rsidRDefault="003B1065" w:rsidP="005F7B83">
      <w:pPr>
        <w:pStyle w:val="SingleTxt"/>
        <w:spacing w:after="0"/>
        <w:rPr>
          <w:sz w:val="20"/>
          <w:szCs w:val="20"/>
          <w:lang w:val="es-ES_tradnl"/>
        </w:rPr>
      </w:pPr>
    </w:p>
    <w:p w14:paraId="69114632" w14:textId="77777777" w:rsidR="003B1065" w:rsidRPr="00431469" w:rsidRDefault="003B1065" w:rsidP="005F7B83">
      <w:pPr>
        <w:pStyle w:val="SingleTxt"/>
        <w:spacing w:after="0"/>
        <w:rPr>
          <w:b/>
          <w:sz w:val="20"/>
          <w:szCs w:val="20"/>
          <w:lang w:val="es-ES_tradnl"/>
        </w:rPr>
      </w:pPr>
      <w:r w:rsidRPr="00431469">
        <w:rPr>
          <w:b/>
          <w:sz w:val="20"/>
          <w:szCs w:val="20"/>
          <w:lang w:val="es-ES_tradnl"/>
        </w:rPr>
        <w:tab/>
      </w:r>
      <w:r w:rsidR="00804D4F" w:rsidRPr="00431469">
        <w:rPr>
          <w:b/>
          <w:sz w:val="20"/>
          <w:szCs w:val="20"/>
          <w:lang w:val="es-ES_tradnl"/>
        </w:rPr>
        <w:t>Gracias por su colaboración.</w:t>
      </w:r>
    </w:p>
    <w:p w14:paraId="56BEE433" w14:textId="77777777" w:rsidR="004A537F" w:rsidRPr="00431469" w:rsidRDefault="004A537F" w:rsidP="00E912DA">
      <w:pPr>
        <w:pStyle w:val="SingleTxt"/>
        <w:suppressAutoHyphens/>
        <w:jc w:val="left"/>
        <w:rPr>
          <w:sz w:val="20"/>
          <w:szCs w:val="20"/>
          <w:lang w:val="es-ES_tradnl"/>
        </w:rPr>
      </w:pPr>
    </w:p>
    <w:p w14:paraId="744551EA" w14:textId="77777777" w:rsidR="004A537F" w:rsidRPr="00431469" w:rsidRDefault="00E912DA" w:rsidP="00F35826">
      <w:pPr>
        <w:pStyle w:val="SingleTxt"/>
        <w:suppressAutoHyphens/>
        <w:rPr>
          <w:sz w:val="20"/>
          <w:szCs w:val="20"/>
          <w:lang w:val="es-ES_tradnl"/>
        </w:rPr>
      </w:pPr>
      <w:r w:rsidRPr="00431469">
        <w:rPr>
          <w:noProof/>
          <w:sz w:val="20"/>
          <w:szCs w:val="20"/>
          <w:lang w:val="es-ES_tradnl"/>
        </w:rPr>
        <mc:AlternateContent>
          <mc:Choice Requires="wps">
            <w:drawing>
              <wp:anchor distT="0" distB="0" distL="114300" distR="114300" simplePos="0" relativeHeight="251659264" behindDoc="0" locked="0" layoutInCell="1" allowOverlap="1" wp14:anchorId="58D5B71C" wp14:editId="19DE94CD">
                <wp:simplePos x="0" y="0"/>
                <wp:positionH relativeFrom="column">
                  <wp:posOffset>2652024</wp:posOffset>
                </wp:positionH>
                <wp:positionV relativeFrom="paragraph">
                  <wp:posOffset>82550</wp:posOffset>
                </wp:positionV>
                <wp:extent cx="9144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57F1C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8.8pt,6.5pt" to="280.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9y2QEAAAwEAAAOAAAAZHJzL2Uyb0RvYy54bWysU9uO0zAQfUfiHyy/0yRluUVN96Gr5QVB&#10;xS4f4Dp2Y8n2WGPTtH/P2EmzK0BCIPLg+DLnzJzj8eb27Cw7KYwGfMebVc2Z8hJ6448d//Z4/+o9&#10;ZzEJ3wsLXnX8oiK/3b58sRlDq9YwgO0VMiLxsR1Dx4eUQltVUQ7KibiCoDwdakAnEi3xWPUoRmJ3&#10;tlrX9dtqBOwDglQx0u7ddMi3hV9rJdMXraNKzHacaktlxDIe8lhtN6I9ogiDkXMZ4h+qcMJ4SrpQ&#10;3Ykk2Hc0v1A5IxEi6LSS4CrQ2khVNJCapv5JzcMggipayJwYFpvi/6OVn097ZKbv+JozLxxd0UNC&#10;YY5DYjvwngwEZOvs0xhiS+E7v8d5FcMes+izRpf/JIedi7eXxVt1TkzS5ofm5qamG5DXo+oJFzCm&#10;jwocy5OOW+OzatGK06eYKBeFXkPytvVs7Pjr5t2bEhXBmv7eWJvPIh4PO4vsJPKFNzV9uXZieBZG&#10;K+tpMyuaNJRZulg18X9VmjyhqpspQ+5GtdAKKZVPzcxrPUVnmKYSFmD9Z+Acn6GqdOrfgBdEyQw+&#10;LWBnPODvsqfztWQ9xV8dmHRnCw7QX8rtFmuo5Ypz8/PIPf18XeBPj3j7AwAA//8DAFBLAwQUAAYA&#10;CAAAACEAkximv98AAAAJAQAADwAAAGRycy9kb3ducmV2LnhtbEyPzW7CMBCE75X6DtZW6q046U+I&#10;0jgIFbUS6glahHoz8ZJExOsoNpDy9F3EgR535tPsTD4ZbCsO2PvGkYJ4FIFAKp1pqFLw/fX+kILw&#10;QZPRrSNU8IseJsXtTa4z4460wMMyVIJDyGdaQR1Cl0npyxqt9iPXIbG3db3Vgc++kqbXRw63rXyM&#10;okRa3RB/qHWHbzWWu+XeKkhPazObm890Nqy2H6cu/UkWq7lS93fD9BVEwCFcYTjX5+pQcKeN25Px&#10;olXwHI8TRtl44k0MvCQxC5uLIItc/l9Q/AEAAP//AwBQSwECLQAUAAYACAAAACEAtoM4kv4AAADh&#10;AQAAEwAAAAAAAAAAAAAAAAAAAAAAW0NvbnRlbnRfVHlwZXNdLnhtbFBLAQItABQABgAIAAAAIQA4&#10;/SH/1gAAAJQBAAALAAAAAAAAAAAAAAAAAC8BAABfcmVscy8ucmVsc1BLAQItABQABgAIAAAAIQBz&#10;XH9y2QEAAAwEAAAOAAAAAAAAAAAAAAAAAC4CAABkcnMvZTJvRG9jLnhtbFBLAQItABQABgAIAAAA&#10;IQCTGKa/3wAAAAkBAAAPAAAAAAAAAAAAAAAAADMEAABkcnMvZG93bnJldi54bWxQSwUGAAAAAAQA&#10;BADzAAAAPwUAAAAA&#10;" strokecolor="#010000" strokeweight=".25pt"/>
            </w:pict>
          </mc:Fallback>
        </mc:AlternateContent>
      </w:r>
    </w:p>
    <w:p w14:paraId="22647299" w14:textId="77777777" w:rsidR="00E912DA" w:rsidRPr="00431469" w:rsidRDefault="00E912DA" w:rsidP="00F35826">
      <w:pPr>
        <w:pStyle w:val="SingleTxt"/>
        <w:suppressAutoHyphens/>
        <w:rPr>
          <w:sz w:val="20"/>
          <w:szCs w:val="20"/>
          <w:lang w:val="es-ES_tradnl"/>
        </w:rPr>
        <w:sectPr w:rsidR="00E912DA" w:rsidRPr="00431469" w:rsidSect="002745C0">
          <w:headerReference w:type="even" r:id="rId14"/>
          <w:headerReference w:type="default" r:id="rId15"/>
          <w:headerReference w:type="first" r:id="rId16"/>
          <w:footerReference w:type="first" r:id="rId17"/>
          <w:endnotePr>
            <w:numFmt w:val="decimal"/>
          </w:endnotePr>
          <w:pgSz w:w="11907" w:h="16840" w:code="9"/>
          <w:pgMar w:top="1809" w:right="1247" w:bottom="1440" w:left="1247" w:header="992" w:footer="680" w:gutter="0"/>
          <w:cols w:space="720"/>
          <w:titlePg/>
        </w:sectPr>
      </w:pPr>
    </w:p>
    <w:p w14:paraId="028D2357" w14:textId="77777777" w:rsidR="0041404A" w:rsidRPr="00431469" w:rsidRDefault="000B7F94" w:rsidP="0041404A">
      <w:pPr>
        <w:rPr>
          <w:b/>
          <w:sz w:val="24"/>
          <w:szCs w:val="24"/>
          <w:lang w:val="es-ES_tradnl"/>
        </w:rPr>
      </w:pPr>
      <w:r w:rsidRPr="00431469">
        <w:rPr>
          <w:b/>
          <w:sz w:val="24"/>
          <w:szCs w:val="24"/>
          <w:lang w:val="es-ES_tradnl"/>
        </w:rPr>
        <w:lastRenderedPageBreak/>
        <w:t>Anexo I: Salvaguardias para garantizar la protección de los derechos de los condenados a la pena de muerte</w:t>
      </w:r>
    </w:p>
    <w:p w14:paraId="7B916637" w14:textId="77777777" w:rsidR="0041404A" w:rsidRPr="00431469" w:rsidRDefault="0041404A" w:rsidP="0041404A">
      <w:pPr>
        <w:rPr>
          <w:bCs/>
          <w:sz w:val="20"/>
          <w:lang w:val="es-ES_tradnl"/>
        </w:rPr>
      </w:pPr>
    </w:p>
    <w:p w14:paraId="140B533B" w14:textId="77777777" w:rsidR="0062527A" w:rsidRPr="00431469" w:rsidRDefault="0062527A" w:rsidP="0041404A">
      <w:pPr>
        <w:rPr>
          <w:bCs/>
          <w:sz w:val="20"/>
          <w:lang w:val="es-ES_tradnl"/>
        </w:rPr>
      </w:pPr>
    </w:p>
    <w:p w14:paraId="1184C398" w14:textId="77777777" w:rsidR="0041404A" w:rsidRPr="007B212C" w:rsidRDefault="00DA34F8" w:rsidP="000B7F94">
      <w:pPr>
        <w:jc w:val="both"/>
        <w:rPr>
          <w:sz w:val="24"/>
          <w:szCs w:val="24"/>
          <w:lang w:val="es-ES_tradnl"/>
        </w:rPr>
      </w:pPr>
      <w:r w:rsidRPr="007B212C">
        <w:rPr>
          <w:sz w:val="24"/>
          <w:szCs w:val="24"/>
          <w:lang w:val="es-ES_tradnl"/>
        </w:rPr>
        <w:t>Aprobadas por el Consejo Económico y Social en su resolución 1984/50, de 25 de mayo de 1984</w:t>
      </w:r>
    </w:p>
    <w:p w14:paraId="2D506ACC" w14:textId="77777777" w:rsidR="0041404A" w:rsidRPr="007B212C" w:rsidRDefault="0041404A" w:rsidP="000B7F94">
      <w:pPr>
        <w:jc w:val="both"/>
        <w:rPr>
          <w:sz w:val="24"/>
          <w:szCs w:val="24"/>
          <w:lang w:val="es-ES_tradnl"/>
        </w:rPr>
      </w:pPr>
    </w:p>
    <w:p w14:paraId="011DE004" w14:textId="77777777" w:rsidR="0041404A" w:rsidRPr="007B212C" w:rsidRDefault="0041404A" w:rsidP="000B7F94">
      <w:pPr>
        <w:jc w:val="both"/>
        <w:rPr>
          <w:sz w:val="24"/>
          <w:szCs w:val="24"/>
          <w:lang w:val="es-ES_tradnl"/>
        </w:rPr>
      </w:pPr>
      <w:r w:rsidRPr="007B212C">
        <w:rPr>
          <w:sz w:val="24"/>
          <w:szCs w:val="24"/>
          <w:lang w:val="es-ES_tradnl"/>
        </w:rPr>
        <w:t>1.</w:t>
      </w:r>
      <w:r w:rsidRPr="007B212C">
        <w:rPr>
          <w:sz w:val="24"/>
          <w:szCs w:val="24"/>
          <w:lang w:val="es-ES_tradnl"/>
        </w:rPr>
        <w:tab/>
      </w:r>
      <w:r w:rsidR="00DA34F8" w:rsidRPr="007B212C">
        <w:rPr>
          <w:sz w:val="24"/>
          <w:szCs w:val="24"/>
          <w:lang w:val="es-ES_tradnl"/>
        </w:rPr>
        <w:t>En los países que no la hayan abolido, la pena de muerte sólo podrá imponerse como sanción para los delitos más graves, entendiéndose que su alcance se limitará a los delitos intencionales que tengan consecuencias fatales u otras consecuencias extremadamente graves.</w:t>
      </w:r>
    </w:p>
    <w:p w14:paraId="7227AD00" w14:textId="77777777" w:rsidR="0041404A" w:rsidRPr="007B212C" w:rsidRDefault="0041404A" w:rsidP="000B7F94">
      <w:pPr>
        <w:jc w:val="both"/>
        <w:rPr>
          <w:sz w:val="24"/>
          <w:szCs w:val="24"/>
          <w:lang w:val="es-ES_tradnl"/>
        </w:rPr>
      </w:pPr>
    </w:p>
    <w:p w14:paraId="7724D800" w14:textId="77777777" w:rsidR="0041404A" w:rsidRPr="007B212C" w:rsidRDefault="0041404A" w:rsidP="000B7F94">
      <w:pPr>
        <w:jc w:val="both"/>
        <w:rPr>
          <w:sz w:val="24"/>
          <w:szCs w:val="24"/>
          <w:lang w:val="es-ES_tradnl"/>
        </w:rPr>
      </w:pPr>
      <w:r w:rsidRPr="007B212C">
        <w:rPr>
          <w:sz w:val="24"/>
          <w:szCs w:val="24"/>
          <w:lang w:val="es-ES_tradnl"/>
        </w:rPr>
        <w:t>2.</w:t>
      </w:r>
      <w:r w:rsidR="00996E31" w:rsidRPr="007B212C">
        <w:rPr>
          <w:sz w:val="24"/>
          <w:szCs w:val="24"/>
          <w:lang w:val="es-ES_tradnl"/>
        </w:rPr>
        <w:tab/>
      </w:r>
      <w:r w:rsidR="00DA34F8" w:rsidRPr="007B212C">
        <w:rPr>
          <w:sz w:val="24"/>
          <w:szCs w:val="24"/>
          <w:lang w:val="es-ES_tradnl"/>
        </w:rPr>
        <w:t>La pena capital sólo podrá imponerse por un delito para el que la ley estipulara la pena de muerte en el momento en que fue cometido, quedando entendido que si, con posterioridad a la comisión del delito, la ley estableciera una pena menor, el delincuente se beneficiará del cambio.</w:t>
      </w:r>
    </w:p>
    <w:p w14:paraId="5B7F7F3F" w14:textId="77777777" w:rsidR="0041404A" w:rsidRPr="007B212C" w:rsidRDefault="0041404A" w:rsidP="000B7F94">
      <w:pPr>
        <w:jc w:val="both"/>
        <w:rPr>
          <w:sz w:val="24"/>
          <w:szCs w:val="24"/>
          <w:lang w:val="es-ES_tradnl"/>
        </w:rPr>
      </w:pPr>
    </w:p>
    <w:p w14:paraId="4541687B" w14:textId="77777777" w:rsidR="0041404A" w:rsidRPr="007B212C" w:rsidRDefault="0041404A" w:rsidP="000B7F94">
      <w:pPr>
        <w:jc w:val="both"/>
        <w:rPr>
          <w:sz w:val="24"/>
          <w:szCs w:val="24"/>
          <w:lang w:val="es-ES_tradnl"/>
        </w:rPr>
      </w:pPr>
      <w:r w:rsidRPr="007B212C">
        <w:rPr>
          <w:sz w:val="24"/>
          <w:szCs w:val="24"/>
          <w:lang w:val="es-ES_tradnl"/>
        </w:rPr>
        <w:t>3.</w:t>
      </w:r>
      <w:r w:rsidR="00996E31" w:rsidRPr="007B212C">
        <w:rPr>
          <w:sz w:val="24"/>
          <w:szCs w:val="24"/>
          <w:lang w:val="es-ES_tradnl"/>
        </w:rPr>
        <w:tab/>
      </w:r>
      <w:r w:rsidR="009F5C79" w:rsidRPr="007B212C">
        <w:rPr>
          <w:sz w:val="24"/>
          <w:szCs w:val="24"/>
          <w:lang w:val="es-ES_tradnl"/>
        </w:rPr>
        <w:t>No serán condenados a muerte los menores de 18 años en el momento de cometer el delito, ni se ejecutará la sentencia de muerte en el caso de mujeres embarazadas o que hayan dado a luz recientemente, ni cuando se trate de personas que hayan perdido la razón.</w:t>
      </w:r>
    </w:p>
    <w:p w14:paraId="7952134B" w14:textId="77777777" w:rsidR="0041404A" w:rsidRPr="007B212C" w:rsidRDefault="0041404A" w:rsidP="000B7F94">
      <w:pPr>
        <w:jc w:val="both"/>
        <w:rPr>
          <w:sz w:val="24"/>
          <w:szCs w:val="24"/>
          <w:lang w:val="es-ES_tradnl"/>
        </w:rPr>
      </w:pPr>
    </w:p>
    <w:p w14:paraId="5CBB1191" w14:textId="77777777" w:rsidR="0041404A" w:rsidRPr="007B212C" w:rsidRDefault="0041404A" w:rsidP="000B7F94">
      <w:pPr>
        <w:jc w:val="both"/>
        <w:rPr>
          <w:sz w:val="24"/>
          <w:szCs w:val="24"/>
          <w:lang w:val="es-ES_tradnl"/>
        </w:rPr>
      </w:pPr>
      <w:r w:rsidRPr="007B212C">
        <w:rPr>
          <w:sz w:val="24"/>
          <w:szCs w:val="24"/>
          <w:lang w:val="es-ES_tradnl"/>
        </w:rPr>
        <w:t>4.</w:t>
      </w:r>
      <w:r w:rsidR="00996E31" w:rsidRPr="007B212C">
        <w:rPr>
          <w:sz w:val="24"/>
          <w:szCs w:val="24"/>
          <w:lang w:val="es-ES_tradnl"/>
        </w:rPr>
        <w:tab/>
      </w:r>
      <w:r w:rsidR="009F5C79" w:rsidRPr="007B212C">
        <w:rPr>
          <w:sz w:val="24"/>
          <w:szCs w:val="24"/>
          <w:lang w:val="es-ES_tradnl"/>
        </w:rPr>
        <w:t>Sólo se podrá imponer la pena capital cuando la culpabilidad del acusado se base en pruebas claras y convincentes, sin que quepa la posibilidad de una explicación diferente de los hechos.</w:t>
      </w:r>
    </w:p>
    <w:p w14:paraId="0F9DC21E" w14:textId="77777777" w:rsidR="004A537F" w:rsidRPr="007B212C" w:rsidRDefault="004A537F" w:rsidP="000B7F94">
      <w:pPr>
        <w:jc w:val="both"/>
        <w:rPr>
          <w:sz w:val="24"/>
          <w:szCs w:val="24"/>
          <w:lang w:val="es-ES_tradnl"/>
        </w:rPr>
      </w:pPr>
    </w:p>
    <w:p w14:paraId="322CB597" w14:textId="77777777" w:rsidR="006B29BE" w:rsidRPr="007B212C" w:rsidRDefault="006B29BE" w:rsidP="006B29BE">
      <w:pPr>
        <w:jc w:val="both"/>
        <w:rPr>
          <w:sz w:val="24"/>
          <w:szCs w:val="24"/>
          <w:lang w:val="es-ES_tradnl"/>
        </w:rPr>
      </w:pPr>
      <w:r w:rsidRPr="007B212C">
        <w:rPr>
          <w:sz w:val="24"/>
          <w:szCs w:val="24"/>
          <w:lang w:val="es-ES_tradnl"/>
        </w:rPr>
        <w:t>5.</w:t>
      </w:r>
      <w:r w:rsidRPr="007B212C">
        <w:rPr>
          <w:sz w:val="24"/>
          <w:szCs w:val="24"/>
          <w:lang w:val="es-ES_tradnl"/>
        </w:rPr>
        <w:tab/>
        <w:t>Sólo podrá ejecutarse la pena capital de conformidad con una sentencia definitiva dictada por un tribunal competente, tras un proceso jurídico que ofrezca todas las garantías posibles para asegurar un juicio justo, equiparables como mínimo a las que figuran en el artículo 14 del Pacto Internacional de Derechos Civiles y Políticos, incluido el derecho de todo sospechoso o acusado de un delito sancionable con la pena capital a la asistencia letrada adecuada en todas las etapas del proceso.</w:t>
      </w:r>
    </w:p>
    <w:p w14:paraId="783F40A3" w14:textId="77777777" w:rsidR="006B29BE" w:rsidRPr="007B212C" w:rsidRDefault="006B29BE" w:rsidP="006B29BE">
      <w:pPr>
        <w:jc w:val="both"/>
        <w:rPr>
          <w:sz w:val="24"/>
          <w:szCs w:val="24"/>
          <w:lang w:val="es-ES_tradnl"/>
        </w:rPr>
      </w:pPr>
    </w:p>
    <w:p w14:paraId="2D9FA4CD" w14:textId="77777777" w:rsidR="006B29BE" w:rsidRPr="007B212C" w:rsidRDefault="006B29BE" w:rsidP="006B29BE">
      <w:pPr>
        <w:jc w:val="both"/>
        <w:rPr>
          <w:sz w:val="24"/>
          <w:szCs w:val="24"/>
          <w:lang w:val="es-ES_tradnl"/>
        </w:rPr>
      </w:pPr>
      <w:r w:rsidRPr="007B212C">
        <w:rPr>
          <w:sz w:val="24"/>
          <w:szCs w:val="24"/>
          <w:lang w:val="es-ES_tradnl"/>
        </w:rPr>
        <w:t>6.</w:t>
      </w:r>
      <w:r w:rsidRPr="007B212C">
        <w:rPr>
          <w:sz w:val="24"/>
          <w:szCs w:val="24"/>
          <w:lang w:val="es-ES_tradnl"/>
        </w:rPr>
        <w:tab/>
        <w:t>Toda persona condenada a muerte tendrá derecho a apelar ante un tribunal de jurisdicción superior, y deberán tomarse medidas para garantizar que esas apelaciones sean obligatorias.</w:t>
      </w:r>
    </w:p>
    <w:p w14:paraId="6082226A" w14:textId="77777777" w:rsidR="006B29BE" w:rsidRPr="007B212C" w:rsidRDefault="006B29BE" w:rsidP="006B29BE">
      <w:pPr>
        <w:jc w:val="both"/>
        <w:rPr>
          <w:sz w:val="24"/>
          <w:szCs w:val="24"/>
          <w:lang w:val="es-ES_tradnl"/>
        </w:rPr>
      </w:pPr>
    </w:p>
    <w:p w14:paraId="7B6F2375" w14:textId="77777777" w:rsidR="006B29BE" w:rsidRPr="007B212C" w:rsidRDefault="006B29BE" w:rsidP="006B29BE">
      <w:pPr>
        <w:jc w:val="both"/>
        <w:rPr>
          <w:sz w:val="24"/>
          <w:szCs w:val="24"/>
          <w:lang w:val="es-ES_tradnl"/>
        </w:rPr>
      </w:pPr>
      <w:r w:rsidRPr="007B212C">
        <w:rPr>
          <w:sz w:val="24"/>
          <w:szCs w:val="24"/>
          <w:lang w:val="es-ES_tradnl"/>
        </w:rPr>
        <w:t>7.</w:t>
      </w:r>
      <w:r w:rsidRPr="007B212C">
        <w:rPr>
          <w:sz w:val="24"/>
          <w:szCs w:val="24"/>
          <w:lang w:val="es-ES_tradnl"/>
        </w:rPr>
        <w:tab/>
        <w:t>Toda persona condenada a muerte tendrá derecho a solicitar el indulto o la conmutación de la pena; en todos los casos de pena capital se podrá conceder el indulto o la conmutación de la pena.</w:t>
      </w:r>
    </w:p>
    <w:p w14:paraId="71B02F5F" w14:textId="77777777" w:rsidR="006B29BE" w:rsidRPr="007B212C" w:rsidRDefault="006B29BE" w:rsidP="006B29BE">
      <w:pPr>
        <w:jc w:val="both"/>
        <w:rPr>
          <w:sz w:val="24"/>
          <w:szCs w:val="24"/>
          <w:lang w:val="es-ES_tradnl"/>
        </w:rPr>
      </w:pPr>
    </w:p>
    <w:p w14:paraId="0F1630B2" w14:textId="77777777" w:rsidR="006B29BE" w:rsidRPr="007B212C" w:rsidRDefault="006B29BE" w:rsidP="006B29BE">
      <w:pPr>
        <w:jc w:val="both"/>
        <w:rPr>
          <w:sz w:val="24"/>
          <w:szCs w:val="24"/>
          <w:lang w:val="es-ES_tradnl"/>
        </w:rPr>
      </w:pPr>
      <w:r w:rsidRPr="007B212C">
        <w:rPr>
          <w:sz w:val="24"/>
          <w:szCs w:val="24"/>
          <w:lang w:val="es-ES_tradnl"/>
        </w:rPr>
        <w:t>8.</w:t>
      </w:r>
      <w:r w:rsidRPr="007B212C">
        <w:rPr>
          <w:sz w:val="24"/>
          <w:szCs w:val="24"/>
          <w:lang w:val="es-ES_tradnl"/>
        </w:rPr>
        <w:tab/>
        <w:t>No se ejecutará la pena capital mientras estén pendientes algún procedimiento de apelación u otros procedimientos de recurso o relacionados con el indulto o la conmutación de la pena.</w:t>
      </w:r>
    </w:p>
    <w:p w14:paraId="6156E6C4" w14:textId="77777777" w:rsidR="006B29BE" w:rsidRPr="007B212C" w:rsidRDefault="006B29BE" w:rsidP="006B29BE">
      <w:pPr>
        <w:jc w:val="both"/>
        <w:rPr>
          <w:sz w:val="24"/>
          <w:szCs w:val="24"/>
          <w:lang w:val="es-ES_tradnl"/>
        </w:rPr>
      </w:pPr>
    </w:p>
    <w:p w14:paraId="5DDFDFB1" w14:textId="77777777" w:rsidR="004A537F" w:rsidRPr="007B212C" w:rsidRDefault="006B29BE" w:rsidP="006B29BE">
      <w:pPr>
        <w:jc w:val="both"/>
        <w:rPr>
          <w:sz w:val="24"/>
          <w:szCs w:val="24"/>
          <w:lang w:val="es-ES_tradnl"/>
        </w:rPr>
      </w:pPr>
      <w:r w:rsidRPr="007B212C">
        <w:rPr>
          <w:sz w:val="24"/>
          <w:szCs w:val="24"/>
          <w:lang w:val="es-ES_tradnl"/>
        </w:rPr>
        <w:t>9.</w:t>
      </w:r>
      <w:r w:rsidRPr="007B212C">
        <w:rPr>
          <w:sz w:val="24"/>
          <w:szCs w:val="24"/>
          <w:lang w:val="es-ES_tradnl"/>
        </w:rPr>
        <w:tab/>
        <w:t>Cuando se aplique la pena capital, su ejecución se hará de forma que se cause el menor sufrimiento posible.</w:t>
      </w:r>
    </w:p>
    <w:p w14:paraId="7095781E" w14:textId="77777777" w:rsidR="004A537F" w:rsidRPr="00431469" w:rsidRDefault="004A537F" w:rsidP="000B7F94">
      <w:pPr>
        <w:jc w:val="both"/>
        <w:rPr>
          <w:sz w:val="20"/>
          <w:lang w:val="es-ES_tradnl"/>
        </w:rPr>
      </w:pPr>
    </w:p>
    <w:p w14:paraId="312E098A" w14:textId="77777777" w:rsidR="00730F94" w:rsidRPr="00431469" w:rsidRDefault="00730F94" w:rsidP="000B7F94">
      <w:pPr>
        <w:jc w:val="both"/>
        <w:rPr>
          <w:sz w:val="20"/>
          <w:lang w:val="es-ES_tradnl"/>
        </w:rPr>
        <w:sectPr w:rsidR="00730F94" w:rsidRPr="00431469" w:rsidSect="00E912DA">
          <w:headerReference w:type="even" r:id="rId18"/>
          <w:headerReference w:type="default" r:id="rId19"/>
          <w:headerReference w:type="first" r:id="rId20"/>
          <w:footerReference w:type="first" r:id="rId21"/>
          <w:endnotePr>
            <w:numFmt w:val="decimal"/>
          </w:endnotePr>
          <w:pgSz w:w="11907" w:h="16840" w:code="9"/>
          <w:pgMar w:top="1809" w:right="1247" w:bottom="1440" w:left="1247" w:header="992" w:footer="680" w:gutter="0"/>
          <w:cols w:space="720"/>
          <w:titlePg/>
        </w:sectPr>
      </w:pPr>
    </w:p>
    <w:p w14:paraId="4E30C9AD" w14:textId="77777777" w:rsidR="004A537F" w:rsidRPr="00431469" w:rsidRDefault="0062527A" w:rsidP="0062527A">
      <w:pPr>
        <w:rPr>
          <w:b/>
          <w:sz w:val="24"/>
          <w:szCs w:val="24"/>
          <w:lang w:val="es-ES_tradnl"/>
        </w:rPr>
      </w:pPr>
      <w:r w:rsidRPr="00431469">
        <w:rPr>
          <w:b/>
          <w:sz w:val="24"/>
          <w:szCs w:val="24"/>
          <w:lang w:val="es-ES_tradnl"/>
        </w:rPr>
        <w:lastRenderedPageBreak/>
        <w:t>Anexo II: Aplicación de las salvaguardias para garantizar la protección de los derechos de los condenados a la pena de muerte, E/RES/1989/64</w:t>
      </w:r>
    </w:p>
    <w:p w14:paraId="40B5C3D2" w14:textId="77777777" w:rsidR="00D47357" w:rsidRPr="00431469" w:rsidRDefault="00D47357" w:rsidP="000B7F94">
      <w:pPr>
        <w:jc w:val="both"/>
        <w:rPr>
          <w:sz w:val="20"/>
          <w:lang w:val="es-ES_tradnl"/>
        </w:rPr>
      </w:pPr>
    </w:p>
    <w:p w14:paraId="18261E31" w14:textId="77777777" w:rsidR="000937BC" w:rsidRPr="007B212C" w:rsidRDefault="000937BC" w:rsidP="000937BC">
      <w:pPr>
        <w:rPr>
          <w:sz w:val="24"/>
          <w:szCs w:val="24"/>
          <w:lang w:val="es-ES_tradnl"/>
        </w:rPr>
      </w:pPr>
      <w:r w:rsidRPr="007B212C">
        <w:rPr>
          <w:i/>
          <w:iCs/>
          <w:sz w:val="24"/>
          <w:szCs w:val="24"/>
          <w:lang w:val="es-ES_tradnl"/>
        </w:rPr>
        <w:t>El Consejo Económico y Social</w:t>
      </w:r>
      <w:r w:rsidRPr="007B212C">
        <w:rPr>
          <w:sz w:val="24"/>
          <w:szCs w:val="24"/>
          <w:lang w:val="es-ES_tradnl"/>
        </w:rPr>
        <w:t>,</w:t>
      </w:r>
    </w:p>
    <w:p w14:paraId="0960FB8C" w14:textId="77777777" w:rsidR="0036537A" w:rsidRPr="007B212C" w:rsidRDefault="0036537A" w:rsidP="00646EA5">
      <w:pPr>
        <w:jc w:val="both"/>
        <w:rPr>
          <w:sz w:val="24"/>
          <w:szCs w:val="24"/>
          <w:lang w:val="es-ES_tradnl"/>
        </w:rPr>
      </w:pPr>
    </w:p>
    <w:p w14:paraId="689ED0BF" w14:textId="77777777" w:rsidR="000937BC" w:rsidRPr="007B212C" w:rsidRDefault="000937BC" w:rsidP="00646EA5">
      <w:pPr>
        <w:jc w:val="both"/>
        <w:rPr>
          <w:sz w:val="24"/>
          <w:szCs w:val="24"/>
          <w:lang w:val="es-ES_tradnl"/>
        </w:rPr>
      </w:pPr>
      <w:r w:rsidRPr="007B212C">
        <w:rPr>
          <w:i/>
          <w:iCs/>
          <w:sz w:val="24"/>
          <w:szCs w:val="24"/>
          <w:lang w:val="es-ES_tradnl"/>
        </w:rPr>
        <w:t>Recordando</w:t>
      </w:r>
      <w:r w:rsidRPr="007B212C">
        <w:rPr>
          <w:sz w:val="24"/>
          <w:szCs w:val="24"/>
          <w:lang w:val="es-ES_tradnl"/>
        </w:rPr>
        <w:t xml:space="preserve"> su resolución 1984/50, de 25 de mayo de 1984, en la que aprobó salvaguardias para proteger los derechos de los condenados a la pena de muerte,</w:t>
      </w:r>
    </w:p>
    <w:p w14:paraId="2FBB13A4" w14:textId="77777777" w:rsidR="0036537A" w:rsidRPr="007B212C" w:rsidRDefault="0036537A" w:rsidP="00646EA5">
      <w:pPr>
        <w:jc w:val="both"/>
        <w:rPr>
          <w:sz w:val="24"/>
          <w:szCs w:val="24"/>
          <w:lang w:val="es-ES_tradnl"/>
        </w:rPr>
      </w:pPr>
    </w:p>
    <w:p w14:paraId="36ED55C4" w14:textId="77777777" w:rsidR="000937BC" w:rsidRPr="007B212C" w:rsidRDefault="000937BC" w:rsidP="00646EA5">
      <w:pPr>
        <w:jc w:val="both"/>
        <w:rPr>
          <w:sz w:val="24"/>
          <w:szCs w:val="24"/>
          <w:lang w:val="es-ES_tradnl"/>
        </w:rPr>
      </w:pPr>
      <w:r w:rsidRPr="007B212C">
        <w:rPr>
          <w:i/>
          <w:iCs/>
          <w:sz w:val="24"/>
          <w:szCs w:val="24"/>
          <w:lang w:val="es-ES_tradnl"/>
        </w:rPr>
        <w:t>Recordando</w:t>
      </w:r>
      <w:r w:rsidRPr="007B212C">
        <w:rPr>
          <w:sz w:val="24"/>
          <w:szCs w:val="24"/>
          <w:lang w:val="es-ES_tradnl"/>
        </w:rPr>
        <w:t xml:space="preserve"> </w:t>
      </w:r>
      <w:r w:rsidRPr="007B212C">
        <w:rPr>
          <w:i/>
          <w:iCs/>
          <w:sz w:val="24"/>
          <w:szCs w:val="24"/>
          <w:lang w:val="es-ES_tradnl"/>
        </w:rPr>
        <w:t>también</w:t>
      </w:r>
      <w:r w:rsidRPr="007B212C">
        <w:rPr>
          <w:sz w:val="24"/>
          <w:szCs w:val="24"/>
          <w:lang w:val="es-ES_tradnl"/>
        </w:rPr>
        <w:t xml:space="preserve"> la resolución 15 del Séptimo Congreso de las Naciones Unidas sobre Prevención del Delito y Tratamiento del Delincuente,</w:t>
      </w:r>
    </w:p>
    <w:p w14:paraId="4A001C37" w14:textId="77777777" w:rsidR="0036537A" w:rsidRPr="007B212C" w:rsidRDefault="0036537A" w:rsidP="00646EA5">
      <w:pPr>
        <w:jc w:val="both"/>
        <w:rPr>
          <w:sz w:val="24"/>
          <w:szCs w:val="24"/>
          <w:lang w:val="es-ES_tradnl"/>
        </w:rPr>
      </w:pPr>
    </w:p>
    <w:p w14:paraId="014745EC" w14:textId="77777777" w:rsidR="000937BC" w:rsidRPr="007B212C" w:rsidRDefault="000937BC" w:rsidP="00646EA5">
      <w:pPr>
        <w:jc w:val="both"/>
        <w:rPr>
          <w:sz w:val="24"/>
          <w:szCs w:val="24"/>
          <w:lang w:val="es-ES_tradnl"/>
        </w:rPr>
      </w:pPr>
      <w:r w:rsidRPr="007B212C">
        <w:rPr>
          <w:i/>
          <w:iCs/>
          <w:sz w:val="24"/>
          <w:szCs w:val="24"/>
          <w:lang w:val="es-ES_tradnl"/>
        </w:rPr>
        <w:t>Recordando</w:t>
      </w:r>
      <w:r w:rsidRPr="007B212C">
        <w:rPr>
          <w:sz w:val="24"/>
          <w:szCs w:val="24"/>
          <w:lang w:val="es-ES_tradnl"/>
        </w:rPr>
        <w:t xml:space="preserve"> </w:t>
      </w:r>
      <w:r w:rsidRPr="007B212C">
        <w:rPr>
          <w:i/>
          <w:iCs/>
          <w:sz w:val="24"/>
          <w:szCs w:val="24"/>
          <w:lang w:val="es-ES_tradnl"/>
        </w:rPr>
        <w:t>además</w:t>
      </w:r>
      <w:r w:rsidRPr="007B212C">
        <w:rPr>
          <w:sz w:val="24"/>
          <w:szCs w:val="24"/>
          <w:lang w:val="es-ES_tradnl"/>
        </w:rPr>
        <w:t xml:space="preserve"> la sección X de su resolución 1986/10, de 21 de mayo de 1986, en la que pidió que se realizara un estudio sobre la cuestión de la pena de muerte y las nuevas contribuciones de las ciencias criminológicas al</w:t>
      </w:r>
      <w:r w:rsidR="004F5D06" w:rsidRPr="007B212C">
        <w:rPr>
          <w:sz w:val="24"/>
          <w:szCs w:val="24"/>
          <w:lang w:val="es-ES_tradnl"/>
        </w:rPr>
        <w:t> </w:t>
      </w:r>
      <w:r w:rsidRPr="007B212C">
        <w:rPr>
          <w:sz w:val="24"/>
          <w:szCs w:val="24"/>
          <w:lang w:val="es-ES_tradnl"/>
        </w:rPr>
        <w:t>respecto,</w:t>
      </w:r>
    </w:p>
    <w:p w14:paraId="26521D57" w14:textId="77777777" w:rsidR="0036537A" w:rsidRPr="007B212C" w:rsidRDefault="0036537A" w:rsidP="00646EA5">
      <w:pPr>
        <w:jc w:val="both"/>
        <w:rPr>
          <w:sz w:val="24"/>
          <w:szCs w:val="24"/>
          <w:lang w:val="es-ES_tradnl"/>
        </w:rPr>
      </w:pPr>
    </w:p>
    <w:p w14:paraId="373C6BB2" w14:textId="77777777" w:rsidR="000937BC" w:rsidRPr="007B212C" w:rsidRDefault="000937BC" w:rsidP="00646EA5">
      <w:pPr>
        <w:jc w:val="both"/>
        <w:rPr>
          <w:sz w:val="24"/>
          <w:szCs w:val="24"/>
          <w:lang w:val="es-ES_tradnl"/>
        </w:rPr>
      </w:pPr>
      <w:r w:rsidRPr="007B212C">
        <w:rPr>
          <w:i/>
          <w:iCs/>
          <w:sz w:val="24"/>
          <w:szCs w:val="24"/>
          <w:lang w:val="es-ES_tradnl"/>
        </w:rPr>
        <w:t>Tomando</w:t>
      </w:r>
      <w:r w:rsidRPr="007B212C">
        <w:rPr>
          <w:sz w:val="24"/>
          <w:szCs w:val="24"/>
          <w:lang w:val="es-ES_tradnl"/>
        </w:rPr>
        <w:t xml:space="preserve"> </w:t>
      </w:r>
      <w:r w:rsidRPr="007B212C">
        <w:rPr>
          <w:i/>
          <w:iCs/>
          <w:sz w:val="24"/>
          <w:szCs w:val="24"/>
          <w:lang w:val="es-ES_tradnl"/>
        </w:rPr>
        <w:t>nota</w:t>
      </w:r>
      <w:r w:rsidRPr="007B212C">
        <w:rPr>
          <w:sz w:val="24"/>
          <w:szCs w:val="24"/>
          <w:lang w:val="es-ES_tradnl"/>
        </w:rPr>
        <w:t xml:space="preserve"> del informe del Secretario General sobre la aplicación de las salvaguardias de las Naciones Unidas para garantizar la protección de los derechos de los condenados a la pena de</w:t>
      </w:r>
      <w:r w:rsidR="0027697F">
        <w:rPr>
          <w:sz w:val="24"/>
          <w:szCs w:val="24"/>
          <w:lang w:val="es-ES_tradnl"/>
        </w:rPr>
        <w:t> </w:t>
      </w:r>
      <w:r w:rsidRPr="007B212C">
        <w:rPr>
          <w:sz w:val="24"/>
          <w:szCs w:val="24"/>
          <w:lang w:val="es-ES_tradnl"/>
        </w:rPr>
        <w:t>muerte,</w:t>
      </w:r>
    </w:p>
    <w:p w14:paraId="23FC6FE2" w14:textId="77777777" w:rsidR="0036537A" w:rsidRPr="007B212C" w:rsidRDefault="0036537A" w:rsidP="00646EA5">
      <w:pPr>
        <w:jc w:val="both"/>
        <w:rPr>
          <w:sz w:val="24"/>
          <w:szCs w:val="24"/>
          <w:lang w:val="es-ES_tradnl"/>
        </w:rPr>
      </w:pPr>
    </w:p>
    <w:p w14:paraId="265CF597" w14:textId="77777777" w:rsidR="000937BC" w:rsidRPr="007B212C" w:rsidRDefault="000937BC" w:rsidP="00646EA5">
      <w:pPr>
        <w:jc w:val="both"/>
        <w:rPr>
          <w:sz w:val="24"/>
          <w:szCs w:val="24"/>
          <w:lang w:val="es-ES_tradnl"/>
        </w:rPr>
      </w:pPr>
      <w:r w:rsidRPr="007B212C">
        <w:rPr>
          <w:i/>
          <w:iCs/>
          <w:sz w:val="24"/>
          <w:szCs w:val="24"/>
          <w:lang w:val="es-ES_tradnl"/>
        </w:rPr>
        <w:t>Tomando</w:t>
      </w:r>
      <w:r w:rsidRPr="007B212C">
        <w:rPr>
          <w:sz w:val="24"/>
          <w:szCs w:val="24"/>
          <w:lang w:val="es-ES_tradnl"/>
        </w:rPr>
        <w:t xml:space="preserve"> </w:t>
      </w:r>
      <w:r w:rsidRPr="007B212C">
        <w:rPr>
          <w:i/>
          <w:iCs/>
          <w:sz w:val="24"/>
          <w:szCs w:val="24"/>
          <w:lang w:val="es-ES_tradnl"/>
        </w:rPr>
        <w:t>nota</w:t>
      </w:r>
      <w:r w:rsidRPr="007B212C">
        <w:rPr>
          <w:sz w:val="24"/>
          <w:szCs w:val="24"/>
          <w:lang w:val="es-ES_tradnl"/>
        </w:rPr>
        <w:t xml:space="preserve"> </w:t>
      </w:r>
      <w:r w:rsidRPr="007B212C">
        <w:rPr>
          <w:i/>
          <w:iCs/>
          <w:sz w:val="24"/>
          <w:szCs w:val="24"/>
          <w:lang w:val="es-ES_tradnl"/>
        </w:rPr>
        <w:t>con</w:t>
      </w:r>
      <w:r w:rsidRPr="007B212C">
        <w:rPr>
          <w:sz w:val="24"/>
          <w:szCs w:val="24"/>
          <w:lang w:val="es-ES_tradnl"/>
        </w:rPr>
        <w:t xml:space="preserve"> </w:t>
      </w:r>
      <w:r w:rsidRPr="007B212C">
        <w:rPr>
          <w:i/>
          <w:iCs/>
          <w:sz w:val="24"/>
          <w:szCs w:val="24"/>
          <w:lang w:val="es-ES_tradnl"/>
        </w:rPr>
        <w:t>satisfacción</w:t>
      </w:r>
      <w:r w:rsidRPr="007B212C">
        <w:rPr>
          <w:sz w:val="24"/>
          <w:szCs w:val="24"/>
          <w:lang w:val="es-ES_tradnl"/>
        </w:rPr>
        <w:t xml:space="preserve"> del gran número de Estados Miembros que han facilitado al Secretario General información sobre la aplicación de las salvaguardias y han hecho contribuciones,</w:t>
      </w:r>
    </w:p>
    <w:p w14:paraId="57465614" w14:textId="77777777" w:rsidR="0036537A" w:rsidRPr="007B212C" w:rsidRDefault="0036537A" w:rsidP="00646EA5">
      <w:pPr>
        <w:jc w:val="both"/>
        <w:rPr>
          <w:sz w:val="24"/>
          <w:szCs w:val="24"/>
          <w:lang w:val="es-ES_tradnl"/>
        </w:rPr>
      </w:pPr>
    </w:p>
    <w:p w14:paraId="40612E42" w14:textId="77777777" w:rsidR="000937BC" w:rsidRPr="007B212C" w:rsidRDefault="000937BC" w:rsidP="00646EA5">
      <w:pPr>
        <w:jc w:val="both"/>
        <w:rPr>
          <w:sz w:val="24"/>
          <w:szCs w:val="24"/>
          <w:lang w:val="es-ES_tradnl"/>
        </w:rPr>
      </w:pPr>
      <w:r w:rsidRPr="007B212C">
        <w:rPr>
          <w:i/>
          <w:iCs/>
          <w:sz w:val="24"/>
          <w:szCs w:val="24"/>
          <w:lang w:val="es-ES_tradnl"/>
        </w:rPr>
        <w:t>Tomando</w:t>
      </w:r>
      <w:r w:rsidRPr="007B212C">
        <w:rPr>
          <w:sz w:val="24"/>
          <w:szCs w:val="24"/>
          <w:lang w:val="es-ES_tradnl"/>
        </w:rPr>
        <w:t xml:space="preserve"> </w:t>
      </w:r>
      <w:r w:rsidRPr="007B212C">
        <w:rPr>
          <w:i/>
          <w:iCs/>
          <w:sz w:val="24"/>
          <w:szCs w:val="24"/>
          <w:lang w:val="es-ES_tradnl"/>
        </w:rPr>
        <w:t>nota</w:t>
      </w:r>
      <w:r w:rsidRPr="007B212C">
        <w:rPr>
          <w:sz w:val="24"/>
          <w:szCs w:val="24"/>
          <w:lang w:val="es-ES_tradnl"/>
        </w:rPr>
        <w:t xml:space="preserve"> </w:t>
      </w:r>
      <w:r w:rsidRPr="007B212C">
        <w:rPr>
          <w:i/>
          <w:iCs/>
          <w:sz w:val="24"/>
          <w:szCs w:val="24"/>
          <w:lang w:val="es-ES_tradnl"/>
        </w:rPr>
        <w:t>con</w:t>
      </w:r>
      <w:r w:rsidRPr="007B212C">
        <w:rPr>
          <w:sz w:val="24"/>
          <w:szCs w:val="24"/>
          <w:lang w:val="es-ES_tradnl"/>
        </w:rPr>
        <w:t xml:space="preserve"> </w:t>
      </w:r>
      <w:r w:rsidRPr="007B212C">
        <w:rPr>
          <w:i/>
          <w:iCs/>
          <w:sz w:val="24"/>
          <w:szCs w:val="24"/>
          <w:lang w:val="es-ES_tradnl"/>
        </w:rPr>
        <w:t>reconocimiento</w:t>
      </w:r>
      <w:r w:rsidRPr="007B212C">
        <w:rPr>
          <w:sz w:val="24"/>
          <w:szCs w:val="24"/>
          <w:lang w:val="es-ES_tradnl"/>
        </w:rPr>
        <w:t xml:space="preserve"> del estudio sobre la cuestión de la pena de muerte y las nuevas contribuciones de las ciencias criminológicas al respecto,</w:t>
      </w:r>
    </w:p>
    <w:p w14:paraId="6B387084" w14:textId="77777777" w:rsidR="0036537A" w:rsidRPr="007B212C" w:rsidRDefault="0036537A" w:rsidP="00646EA5">
      <w:pPr>
        <w:jc w:val="both"/>
        <w:rPr>
          <w:sz w:val="24"/>
          <w:szCs w:val="24"/>
          <w:lang w:val="es-ES_tradnl"/>
        </w:rPr>
      </w:pPr>
    </w:p>
    <w:p w14:paraId="6F417049" w14:textId="77777777" w:rsidR="000937BC" w:rsidRPr="007B212C" w:rsidRDefault="000937BC" w:rsidP="00646EA5">
      <w:pPr>
        <w:jc w:val="both"/>
        <w:rPr>
          <w:sz w:val="24"/>
          <w:szCs w:val="24"/>
          <w:lang w:val="es-ES_tradnl"/>
        </w:rPr>
      </w:pPr>
      <w:r w:rsidRPr="007B212C">
        <w:rPr>
          <w:i/>
          <w:iCs/>
          <w:sz w:val="24"/>
          <w:szCs w:val="24"/>
          <w:lang w:val="es-ES_tradnl"/>
        </w:rPr>
        <w:t>Alarmado</w:t>
      </w:r>
      <w:r w:rsidRPr="007B212C">
        <w:rPr>
          <w:sz w:val="24"/>
          <w:szCs w:val="24"/>
          <w:lang w:val="es-ES_tradnl"/>
        </w:rPr>
        <w:t xml:space="preserve"> por el uso continuo de prácticas incompatibles con las salvaguardias para proteger los derechos de los condenados a la pena de muerte,</w:t>
      </w:r>
    </w:p>
    <w:p w14:paraId="3C7D95EF" w14:textId="77777777" w:rsidR="0036537A" w:rsidRPr="007B212C" w:rsidRDefault="0036537A" w:rsidP="00646EA5">
      <w:pPr>
        <w:jc w:val="both"/>
        <w:rPr>
          <w:sz w:val="24"/>
          <w:szCs w:val="24"/>
          <w:lang w:val="es-ES_tradnl"/>
        </w:rPr>
      </w:pPr>
    </w:p>
    <w:p w14:paraId="38EDBD94" w14:textId="77777777" w:rsidR="000937BC" w:rsidRPr="007B212C" w:rsidRDefault="000937BC" w:rsidP="00646EA5">
      <w:pPr>
        <w:jc w:val="both"/>
        <w:rPr>
          <w:sz w:val="24"/>
          <w:szCs w:val="24"/>
          <w:lang w:val="es-ES_tradnl"/>
        </w:rPr>
      </w:pPr>
      <w:r w:rsidRPr="007B212C">
        <w:rPr>
          <w:i/>
          <w:iCs/>
          <w:sz w:val="24"/>
          <w:szCs w:val="24"/>
          <w:lang w:val="es-ES_tradnl"/>
        </w:rPr>
        <w:t>Consciente</w:t>
      </w:r>
      <w:r w:rsidRPr="007B212C">
        <w:rPr>
          <w:sz w:val="24"/>
          <w:szCs w:val="24"/>
          <w:lang w:val="es-ES_tradnl"/>
        </w:rPr>
        <w:t xml:space="preserve"> de que la aplicación eficaz de esas salvaguardias exige un examen de la legislación nacional pertinente y una mayor difusión del texto entre todas las personas e instituciones interesadas, tal como se especifica en la resolución 15 del Séptimo Congreso,</w:t>
      </w:r>
    </w:p>
    <w:p w14:paraId="138EA2BF" w14:textId="77777777" w:rsidR="0036537A" w:rsidRPr="007B212C" w:rsidRDefault="0036537A" w:rsidP="00646EA5">
      <w:pPr>
        <w:jc w:val="both"/>
        <w:rPr>
          <w:sz w:val="24"/>
          <w:szCs w:val="24"/>
          <w:lang w:val="es-ES_tradnl"/>
        </w:rPr>
      </w:pPr>
    </w:p>
    <w:p w14:paraId="620633E7" w14:textId="77777777" w:rsidR="000937BC" w:rsidRPr="007B212C" w:rsidRDefault="000937BC" w:rsidP="00646EA5">
      <w:pPr>
        <w:jc w:val="both"/>
        <w:rPr>
          <w:sz w:val="24"/>
          <w:szCs w:val="24"/>
          <w:lang w:val="es-ES_tradnl"/>
        </w:rPr>
      </w:pPr>
      <w:r w:rsidRPr="007B212C">
        <w:rPr>
          <w:i/>
          <w:iCs/>
          <w:sz w:val="24"/>
          <w:szCs w:val="24"/>
          <w:lang w:val="es-ES_tradnl"/>
        </w:rPr>
        <w:t>Convencido</w:t>
      </w:r>
      <w:r w:rsidRPr="007B212C">
        <w:rPr>
          <w:sz w:val="24"/>
          <w:szCs w:val="24"/>
          <w:lang w:val="es-ES_tradnl"/>
        </w:rPr>
        <w:t xml:space="preserve"> de que deben hacerse nuevos progresos para conseguir una aplicación más eficaz de las salvaguardias en el ámbito nacional, en la inteligencia de que no se invocarán para retrasar o impedir la abolición de la pena capital,</w:t>
      </w:r>
    </w:p>
    <w:p w14:paraId="23021FCD" w14:textId="77777777" w:rsidR="0036537A" w:rsidRPr="007B212C" w:rsidRDefault="0036537A" w:rsidP="00646EA5">
      <w:pPr>
        <w:jc w:val="both"/>
        <w:rPr>
          <w:sz w:val="24"/>
          <w:szCs w:val="24"/>
          <w:lang w:val="es-ES_tradnl"/>
        </w:rPr>
      </w:pPr>
    </w:p>
    <w:p w14:paraId="238AD11E" w14:textId="77777777" w:rsidR="000937BC" w:rsidRPr="007B212C" w:rsidRDefault="000937BC" w:rsidP="00646EA5">
      <w:pPr>
        <w:jc w:val="both"/>
        <w:rPr>
          <w:sz w:val="24"/>
          <w:szCs w:val="24"/>
          <w:lang w:val="es-ES_tradnl"/>
        </w:rPr>
      </w:pPr>
      <w:r w:rsidRPr="007B212C">
        <w:rPr>
          <w:i/>
          <w:iCs/>
          <w:sz w:val="24"/>
          <w:szCs w:val="24"/>
          <w:lang w:val="es-ES_tradnl"/>
        </w:rPr>
        <w:t>Reconociendo</w:t>
      </w:r>
      <w:r w:rsidRPr="007B212C">
        <w:rPr>
          <w:sz w:val="24"/>
          <w:szCs w:val="24"/>
          <w:lang w:val="es-ES_tradnl"/>
        </w:rPr>
        <w:t xml:space="preserve"> que es necesario contar con información completa y precisa y realizar otras investigaciones sobre la aplicación de las salvaguardias y la pena de muerte en general en todas las regiones del mundo,</w:t>
      </w:r>
    </w:p>
    <w:p w14:paraId="1F8536FB" w14:textId="77777777" w:rsidR="000937BC" w:rsidRPr="007B212C" w:rsidRDefault="000937BC" w:rsidP="00646EA5">
      <w:pPr>
        <w:jc w:val="both"/>
        <w:rPr>
          <w:sz w:val="24"/>
          <w:szCs w:val="24"/>
          <w:lang w:val="es-ES_tradnl"/>
        </w:rPr>
      </w:pPr>
    </w:p>
    <w:p w14:paraId="549AEECF" w14:textId="77777777" w:rsidR="000937BC" w:rsidRPr="007B212C" w:rsidRDefault="000937BC" w:rsidP="00646EA5">
      <w:pPr>
        <w:jc w:val="both"/>
        <w:rPr>
          <w:sz w:val="24"/>
          <w:szCs w:val="24"/>
          <w:lang w:val="es-ES_tradnl"/>
        </w:rPr>
      </w:pPr>
      <w:r w:rsidRPr="007B212C">
        <w:rPr>
          <w:sz w:val="24"/>
          <w:szCs w:val="24"/>
          <w:lang w:val="es-ES_tradnl"/>
        </w:rPr>
        <w:t>1.</w:t>
      </w:r>
      <w:r w:rsidRPr="007B212C">
        <w:rPr>
          <w:sz w:val="24"/>
          <w:szCs w:val="24"/>
          <w:lang w:val="es-ES_tradnl"/>
        </w:rPr>
        <w:tab/>
      </w:r>
      <w:r w:rsidRPr="007B212C">
        <w:rPr>
          <w:i/>
          <w:iCs/>
          <w:sz w:val="24"/>
          <w:szCs w:val="24"/>
          <w:lang w:val="es-ES_tradnl"/>
        </w:rPr>
        <w:t>Recomienda</w:t>
      </w:r>
      <w:r w:rsidRPr="007B212C">
        <w:rPr>
          <w:sz w:val="24"/>
          <w:szCs w:val="24"/>
          <w:lang w:val="es-ES_tradnl"/>
        </w:rPr>
        <w:t xml:space="preserve"> a los Estados Miembros que adopten medidas para aplicar las salvaguardias y reforzar la protección de los derechos de los condenados a la pena de muerte, si procede:</w:t>
      </w:r>
    </w:p>
    <w:p w14:paraId="56C85ACF" w14:textId="77777777" w:rsidR="0036537A" w:rsidRPr="007B212C" w:rsidRDefault="0036537A" w:rsidP="00646EA5">
      <w:pPr>
        <w:jc w:val="both"/>
        <w:rPr>
          <w:sz w:val="24"/>
          <w:szCs w:val="24"/>
          <w:lang w:val="es-ES_tradnl"/>
        </w:rPr>
      </w:pPr>
    </w:p>
    <w:p w14:paraId="5F508858" w14:textId="77777777" w:rsidR="000937BC" w:rsidRPr="007B212C" w:rsidRDefault="000937BC" w:rsidP="00646EA5">
      <w:pPr>
        <w:jc w:val="both"/>
        <w:rPr>
          <w:sz w:val="24"/>
          <w:szCs w:val="24"/>
          <w:lang w:val="es-ES_tradnl"/>
        </w:rPr>
      </w:pPr>
      <w:r w:rsidRPr="007B212C">
        <w:rPr>
          <w:sz w:val="24"/>
          <w:szCs w:val="24"/>
          <w:lang w:val="es-ES_tradnl"/>
        </w:rPr>
        <w:t>a)</w:t>
      </w:r>
      <w:r w:rsidRPr="007B212C">
        <w:rPr>
          <w:sz w:val="24"/>
          <w:szCs w:val="24"/>
          <w:lang w:val="es-ES_tradnl"/>
        </w:rPr>
        <w:tab/>
        <w:t>Prestando protección especial a las personas acusadas de delitos que llevan aparejada la pena de muerte, facilitándoles el tiempo y los medios para preparar su defensa, inclusive la asistencia letrada apropiada en todas las fases de las actuaciones, además de la protección prestada en casos en los que no se impone la pena capital;</w:t>
      </w:r>
    </w:p>
    <w:p w14:paraId="2F8B8D4F" w14:textId="77777777" w:rsidR="0036537A" w:rsidRPr="007B212C" w:rsidRDefault="0036537A" w:rsidP="00646EA5">
      <w:pPr>
        <w:jc w:val="both"/>
        <w:rPr>
          <w:sz w:val="24"/>
          <w:szCs w:val="24"/>
          <w:lang w:val="es-ES_tradnl"/>
        </w:rPr>
      </w:pPr>
    </w:p>
    <w:p w14:paraId="17B8D469" w14:textId="77777777" w:rsidR="000937BC" w:rsidRPr="007B212C" w:rsidRDefault="000937BC" w:rsidP="00646EA5">
      <w:pPr>
        <w:jc w:val="both"/>
        <w:rPr>
          <w:sz w:val="24"/>
          <w:szCs w:val="24"/>
          <w:lang w:val="es-ES_tradnl"/>
        </w:rPr>
      </w:pPr>
      <w:r w:rsidRPr="007B212C">
        <w:rPr>
          <w:sz w:val="24"/>
          <w:szCs w:val="24"/>
          <w:lang w:val="es-ES_tradnl"/>
        </w:rPr>
        <w:lastRenderedPageBreak/>
        <w:t>b)</w:t>
      </w:r>
      <w:r w:rsidRPr="007B212C">
        <w:rPr>
          <w:sz w:val="24"/>
          <w:szCs w:val="24"/>
          <w:lang w:val="es-ES_tradnl"/>
        </w:rPr>
        <w:tab/>
        <w:t>Estipulando recursos o revisión obligatorios con disposiciones sobre la gracia o el indulto en todos los casos de delitos en que se imponga la pena capital;</w:t>
      </w:r>
    </w:p>
    <w:p w14:paraId="28B98947" w14:textId="77777777" w:rsidR="0036537A" w:rsidRPr="007B212C" w:rsidRDefault="0036537A" w:rsidP="00646EA5">
      <w:pPr>
        <w:jc w:val="both"/>
        <w:rPr>
          <w:sz w:val="24"/>
          <w:szCs w:val="24"/>
          <w:lang w:val="es-ES_tradnl"/>
        </w:rPr>
      </w:pPr>
    </w:p>
    <w:p w14:paraId="70D4270E" w14:textId="77777777" w:rsidR="000937BC" w:rsidRPr="007B212C" w:rsidRDefault="000937BC" w:rsidP="00646EA5">
      <w:pPr>
        <w:jc w:val="both"/>
        <w:rPr>
          <w:sz w:val="24"/>
          <w:szCs w:val="24"/>
          <w:lang w:val="es-ES_tradnl"/>
        </w:rPr>
      </w:pPr>
      <w:r w:rsidRPr="007B212C">
        <w:rPr>
          <w:sz w:val="24"/>
          <w:szCs w:val="24"/>
          <w:lang w:val="es-ES_tradnl"/>
        </w:rPr>
        <w:t>c)</w:t>
      </w:r>
      <w:r w:rsidRPr="007B212C">
        <w:rPr>
          <w:sz w:val="24"/>
          <w:szCs w:val="24"/>
          <w:lang w:val="es-ES_tradnl"/>
        </w:rPr>
        <w:tab/>
        <w:t>Estableciendo un límite de edad después del cual nadie podrá ser condenado a muerte ni ejecutado;</w:t>
      </w:r>
    </w:p>
    <w:p w14:paraId="15EB421E" w14:textId="77777777" w:rsidR="0036537A" w:rsidRPr="007B212C" w:rsidRDefault="0036537A" w:rsidP="00646EA5">
      <w:pPr>
        <w:jc w:val="both"/>
        <w:rPr>
          <w:sz w:val="24"/>
          <w:szCs w:val="24"/>
          <w:lang w:val="es-ES_tradnl"/>
        </w:rPr>
      </w:pPr>
    </w:p>
    <w:p w14:paraId="7D544074" w14:textId="77777777" w:rsidR="000937BC" w:rsidRPr="007B212C" w:rsidRDefault="000937BC" w:rsidP="00646EA5">
      <w:pPr>
        <w:jc w:val="both"/>
        <w:rPr>
          <w:sz w:val="24"/>
          <w:szCs w:val="24"/>
          <w:lang w:val="es-ES_tradnl"/>
        </w:rPr>
      </w:pPr>
      <w:r w:rsidRPr="007B212C">
        <w:rPr>
          <w:sz w:val="24"/>
          <w:szCs w:val="24"/>
          <w:lang w:val="es-ES_tradnl"/>
        </w:rPr>
        <w:t>d)</w:t>
      </w:r>
      <w:r w:rsidRPr="007B212C">
        <w:rPr>
          <w:sz w:val="24"/>
          <w:szCs w:val="24"/>
          <w:lang w:val="es-ES_tradnl"/>
        </w:rPr>
        <w:tab/>
        <w:t>Aboliendo la pena de muerte en el caso de las personas aquejadas de retraso mental o con capacidad mental sumamente limitada, bien fuere en el momento de imposición de las sentencias o de la ejecución;</w:t>
      </w:r>
    </w:p>
    <w:p w14:paraId="24398DE4" w14:textId="77777777" w:rsidR="000937BC" w:rsidRPr="007B212C" w:rsidRDefault="000937BC" w:rsidP="00646EA5">
      <w:pPr>
        <w:jc w:val="both"/>
        <w:rPr>
          <w:sz w:val="24"/>
          <w:szCs w:val="24"/>
          <w:lang w:val="es-ES_tradnl"/>
        </w:rPr>
      </w:pPr>
    </w:p>
    <w:p w14:paraId="4F051F19" w14:textId="77777777" w:rsidR="000937BC" w:rsidRPr="007B212C" w:rsidRDefault="000937BC" w:rsidP="00646EA5">
      <w:pPr>
        <w:jc w:val="both"/>
        <w:rPr>
          <w:sz w:val="24"/>
          <w:szCs w:val="24"/>
          <w:lang w:val="es-ES_tradnl"/>
        </w:rPr>
      </w:pPr>
      <w:r w:rsidRPr="007B212C">
        <w:rPr>
          <w:sz w:val="24"/>
          <w:szCs w:val="24"/>
          <w:lang w:val="es-ES_tradnl"/>
        </w:rPr>
        <w:t>2.</w:t>
      </w:r>
      <w:r w:rsidRPr="007B212C">
        <w:rPr>
          <w:sz w:val="24"/>
          <w:szCs w:val="24"/>
          <w:lang w:val="es-ES_tradnl"/>
        </w:rPr>
        <w:tab/>
      </w:r>
      <w:r w:rsidRPr="007B212C">
        <w:rPr>
          <w:i/>
          <w:iCs/>
          <w:sz w:val="24"/>
          <w:szCs w:val="24"/>
          <w:lang w:val="es-ES_tradnl"/>
        </w:rPr>
        <w:t>Invita</w:t>
      </w:r>
      <w:r w:rsidRPr="007B212C">
        <w:rPr>
          <w:sz w:val="24"/>
          <w:szCs w:val="24"/>
          <w:lang w:val="es-ES_tradnl"/>
        </w:rPr>
        <w:t xml:space="preserve"> a los Estados Miembros a que cooperen con organismos especializados, organizaciones no gubernamentales, instituciones académicas y especialistas en la materia en las investigaciones sobre el uso de la pena de muerte que se efectúen en todas las regiones del</w:t>
      </w:r>
      <w:r w:rsidR="0027697F">
        <w:rPr>
          <w:sz w:val="24"/>
          <w:szCs w:val="24"/>
          <w:lang w:val="es-ES_tradnl"/>
        </w:rPr>
        <w:t> </w:t>
      </w:r>
      <w:r w:rsidRPr="007B212C">
        <w:rPr>
          <w:sz w:val="24"/>
          <w:szCs w:val="24"/>
          <w:lang w:val="es-ES_tradnl"/>
        </w:rPr>
        <w:t>mundo;</w:t>
      </w:r>
    </w:p>
    <w:p w14:paraId="1286CF90" w14:textId="77777777" w:rsidR="000937BC" w:rsidRPr="007B212C" w:rsidRDefault="000937BC" w:rsidP="00646EA5">
      <w:pPr>
        <w:jc w:val="both"/>
        <w:rPr>
          <w:sz w:val="24"/>
          <w:szCs w:val="24"/>
          <w:lang w:val="es-ES_tradnl"/>
        </w:rPr>
      </w:pPr>
    </w:p>
    <w:p w14:paraId="58D573BE" w14:textId="77777777" w:rsidR="000937BC" w:rsidRPr="007B212C" w:rsidRDefault="000937BC" w:rsidP="00646EA5">
      <w:pPr>
        <w:jc w:val="both"/>
        <w:rPr>
          <w:sz w:val="24"/>
          <w:szCs w:val="24"/>
          <w:lang w:val="es-ES_tradnl"/>
        </w:rPr>
      </w:pPr>
      <w:r w:rsidRPr="007B212C">
        <w:rPr>
          <w:sz w:val="24"/>
          <w:szCs w:val="24"/>
          <w:lang w:val="es-ES_tradnl"/>
        </w:rPr>
        <w:t>3.</w:t>
      </w:r>
      <w:r w:rsidRPr="007B212C">
        <w:rPr>
          <w:sz w:val="24"/>
          <w:szCs w:val="24"/>
          <w:lang w:val="es-ES_tradnl"/>
        </w:rPr>
        <w:tab/>
      </w:r>
      <w:r w:rsidRPr="007B212C">
        <w:rPr>
          <w:i/>
          <w:iCs/>
          <w:sz w:val="24"/>
          <w:szCs w:val="24"/>
          <w:lang w:val="es-ES_tradnl"/>
        </w:rPr>
        <w:t>Invita</w:t>
      </w:r>
      <w:r w:rsidRPr="007B212C">
        <w:rPr>
          <w:sz w:val="24"/>
          <w:szCs w:val="24"/>
          <w:lang w:val="es-ES_tradnl"/>
        </w:rPr>
        <w:t xml:space="preserve"> </w:t>
      </w:r>
      <w:r w:rsidRPr="007B212C">
        <w:rPr>
          <w:i/>
          <w:iCs/>
          <w:sz w:val="24"/>
          <w:szCs w:val="24"/>
          <w:lang w:val="es-ES_tradnl"/>
        </w:rPr>
        <w:t>también</w:t>
      </w:r>
      <w:r w:rsidRPr="007B212C">
        <w:rPr>
          <w:sz w:val="24"/>
          <w:szCs w:val="24"/>
          <w:lang w:val="es-ES_tradnl"/>
        </w:rPr>
        <w:t xml:space="preserve"> a los Estados Miembros a que faciliten las gestiones del Secretario General por reunir información completa, oportuna y precisa sobre la aplicación de las salvaguardias y sobre la pena de muerte en general;</w:t>
      </w:r>
    </w:p>
    <w:p w14:paraId="0FC63537" w14:textId="77777777" w:rsidR="000937BC" w:rsidRPr="007B212C" w:rsidRDefault="000937BC" w:rsidP="00646EA5">
      <w:pPr>
        <w:jc w:val="both"/>
        <w:rPr>
          <w:sz w:val="24"/>
          <w:szCs w:val="24"/>
          <w:lang w:val="es-ES_tradnl"/>
        </w:rPr>
      </w:pPr>
    </w:p>
    <w:p w14:paraId="41F435C1" w14:textId="77777777" w:rsidR="000937BC" w:rsidRPr="007B212C" w:rsidRDefault="000937BC" w:rsidP="00646EA5">
      <w:pPr>
        <w:jc w:val="both"/>
        <w:rPr>
          <w:sz w:val="24"/>
          <w:szCs w:val="24"/>
          <w:lang w:val="es-ES_tradnl"/>
        </w:rPr>
      </w:pPr>
      <w:r w:rsidRPr="007B212C">
        <w:rPr>
          <w:sz w:val="24"/>
          <w:szCs w:val="24"/>
          <w:lang w:val="es-ES_tradnl"/>
        </w:rPr>
        <w:t>4.</w:t>
      </w:r>
      <w:r w:rsidRPr="007B212C">
        <w:rPr>
          <w:sz w:val="24"/>
          <w:szCs w:val="24"/>
          <w:lang w:val="es-ES_tradnl"/>
        </w:rPr>
        <w:tab/>
      </w:r>
      <w:r w:rsidRPr="007B212C">
        <w:rPr>
          <w:i/>
          <w:iCs/>
          <w:sz w:val="24"/>
          <w:szCs w:val="24"/>
          <w:lang w:val="es-ES_tradnl"/>
        </w:rPr>
        <w:t>Invita</w:t>
      </w:r>
      <w:r w:rsidRPr="007B212C">
        <w:rPr>
          <w:sz w:val="24"/>
          <w:szCs w:val="24"/>
          <w:lang w:val="es-ES_tradnl"/>
        </w:rPr>
        <w:t xml:space="preserve"> </w:t>
      </w:r>
      <w:r w:rsidRPr="007B212C">
        <w:rPr>
          <w:i/>
          <w:iCs/>
          <w:sz w:val="24"/>
          <w:szCs w:val="24"/>
          <w:lang w:val="es-ES_tradnl"/>
        </w:rPr>
        <w:t>además</w:t>
      </w:r>
      <w:r w:rsidRPr="007B212C">
        <w:rPr>
          <w:sz w:val="24"/>
          <w:szCs w:val="24"/>
          <w:lang w:val="es-ES_tradnl"/>
        </w:rPr>
        <w:t xml:space="preserve"> a los Estados Miembros que no lo hayan hecho así a que examinen el grado en que su legislación incorpora las salvaguardias para garantizar la protección de los derechos de los condenados a la pena de muerte tal como figuran en el anexo de la resolución 1984/50 del</w:t>
      </w:r>
      <w:r w:rsidR="00B02E96">
        <w:rPr>
          <w:sz w:val="24"/>
          <w:szCs w:val="24"/>
          <w:lang w:val="es-ES_tradnl"/>
        </w:rPr>
        <w:t> </w:t>
      </w:r>
      <w:r w:rsidRPr="007B212C">
        <w:rPr>
          <w:sz w:val="24"/>
          <w:szCs w:val="24"/>
          <w:lang w:val="es-ES_tradnl"/>
        </w:rPr>
        <w:t>Consejo;</w:t>
      </w:r>
    </w:p>
    <w:p w14:paraId="50BEFE7C" w14:textId="77777777" w:rsidR="000937BC" w:rsidRPr="007B212C" w:rsidRDefault="000937BC" w:rsidP="00646EA5">
      <w:pPr>
        <w:jc w:val="both"/>
        <w:rPr>
          <w:sz w:val="24"/>
          <w:szCs w:val="24"/>
          <w:lang w:val="es-ES_tradnl"/>
        </w:rPr>
      </w:pPr>
    </w:p>
    <w:p w14:paraId="4A35BEED" w14:textId="77777777" w:rsidR="000937BC" w:rsidRPr="007B212C" w:rsidRDefault="000937BC" w:rsidP="00646EA5">
      <w:pPr>
        <w:jc w:val="both"/>
        <w:rPr>
          <w:sz w:val="24"/>
          <w:szCs w:val="24"/>
          <w:lang w:val="es-ES_tradnl"/>
        </w:rPr>
      </w:pPr>
      <w:r w:rsidRPr="007B212C">
        <w:rPr>
          <w:sz w:val="24"/>
          <w:szCs w:val="24"/>
          <w:lang w:val="es-ES_tradnl"/>
        </w:rPr>
        <w:t>5.</w:t>
      </w:r>
      <w:r w:rsidRPr="007B212C">
        <w:rPr>
          <w:sz w:val="24"/>
          <w:szCs w:val="24"/>
          <w:lang w:val="es-ES_tradnl"/>
        </w:rPr>
        <w:tab/>
      </w:r>
      <w:r w:rsidRPr="007E385D">
        <w:rPr>
          <w:i/>
          <w:iCs/>
          <w:sz w:val="24"/>
          <w:szCs w:val="24"/>
          <w:lang w:val="es-ES_tradnl"/>
        </w:rPr>
        <w:t>Insta</w:t>
      </w:r>
      <w:r w:rsidRPr="007B212C">
        <w:rPr>
          <w:sz w:val="24"/>
          <w:szCs w:val="24"/>
          <w:lang w:val="es-ES_tradnl"/>
        </w:rPr>
        <w:t xml:space="preserve"> a los Estados Miembros a que publiquen, para cada categoría de delito para la que se prescribe la pena de </w:t>
      </w:r>
      <w:r w:rsidRPr="007E385D">
        <w:rPr>
          <w:sz w:val="24"/>
          <w:szCs w:val="24"/>
          <w:lang w:val="es-ES_tradnl"/>
        </w:rPr>
        <w:t>muerte</w:t>
      </w:r>
      <w:r w:rsidRPr="007B212C">
        <w:rPr>
          <w:sz w:val="24"/>
          <w:szCs w:val="24"/>
          <w:lang w:val="es-ES_tradnl"/>
        </w:rPr>
        <w:t xml:space="preserve"> y, de ser posible, anualmente, información sobre el uso de la pena de muerte, inclusive el número de condenados a muerte, el número de ejecuciones llevadas a cabo, el número de condenados en espera de ejecución, el número de condenas a muerte revocadas o conmutadas en recurso y el número de casos en los que se ha concedido la gracia, y a que incluyan información sobre el grado en que las medidas antes mencionadas han sido incorporadas en la legislación nacional;</w:t>
      </w:r>
    </w:p>
    <w:p w14:paraId="0AEA68D0" w14:textId="77777777" w:rsidR="000937BC" w:rsidRPr="007B212C" w:rsidRDefault="000937BC" w:rsidP="00646EA5">
      <w:pPr>
        <w:jc w:val="both"/>
        <w:rPr>
          <w:sz w:val="24"/>
          <w:szCs w:val="24"/>
          <w:lang w:val="es-ES_tradnl"/>
        </w:rPr>
      </w:pPr>
    </w:p>
    <w:p w14:paraId="5DC39774" w14:textId="77777777" w:rsidR="000937BC" w:rsidRPr="007B212C" w:rsidRDefault="000937BC" w:rsidP="00646EA5">
      <w:pPr>
        <w:jc w:val="both"/>
        <w:rPr>
          <w:sz w:val="24"/>
          <w:szCs w:val="24"/>
          <w:lang w:val="es-ES_tradnl"/>
        </w:rPr>
      </w:pPr>
      <w:r w:rsidRPr="007B212C">
        <w:rPr>
          <w:sz w:val="24"/>
          <w:szCs w:val="24"/>
          <w:lang w:val="es-ES_tradnl"/>
        </w:rPr>
        <w:t>6.</w:t>
      </w:r>
      <w:r w:rsidRPr="007B212C">
        <w:rPr>
          <w:sz w:val="24"/>
          <w:szCs w:val="24"/>
          <w:lang w:val="es-ES_tradnl"/>
        </w:rPr>
        <w:tab/>
      </w:r>
      <w:r w:rsidRPr="007B212C">
        <w:rPr>
          <w:i/>
          <w:iCs/>
          <w:sz w:val="24"/>
          <w:szCs w:val="24"/>
          <w:lang w:val="es-ES_tradnl"/>
        </w:rPr>
        <w:t>Recomienda</w:t>
      </w:r>
      <w:r w:rsidRPr="007B212C">
        <w:rPr>
          <w:sz w:val="24"/>
          <w:szCs w:val="24"/>
          <w:lang w:val="es-ES_tradnl"/>
        </w:rPr>
        <w:t xml:space="preserve"> que el informe del Secretario General sobre la cuestión de la pena capital, que</w:t>
      </w:r>
      <w:r w:rsidR="00B02E96">
        <w:rPr>
          <w:sz w:val="24"/>
          <w:szCs w:val="24"/>
          <w:lang w:val="es-ES_tradnl"/>
        </w:rPr>
        <w:t> </w:t>
      </w:r>
      <w:r w:rsidRPr="007B212C">
        <w:rPr>
          <w:sz w:val="24"/>
          <w:szCs w:val="24"/>
          <w:lang w:val="es-ES_tradnl"/>
        </w:rPr>
        <w:t>ha de ser presentado al Consejo en 1990, en cumplimiento de su resolución 1745 (LIV), de</w:t>
      </w:r>
      <w:r w:rsidR="00B02E96">
        <w:rPr>
          <w:sz w:val="24"/>
          <w:szCs w:val="24"/>
          <w:lang w:val="es-ES_tradnl"/>
        </w:rPr>
        <w:t> </w:t>
      </w:r>
      <w:r w:rsidRPr="007B212C">
        <w:rPr>
          <w:sz w:val="24"/>
          <w:szCs w:val="24"/>
          <w:lang w:val="es-ES_tradnl"/>
        </w:rPr>
        <w:t>16 de mayo de 1973, abarque a partir de ahora la aplicación de las salvaguardias así como el uso de la pena capital;</w:t>
      </w:r>
    </w:p>
    <w:p w14:paraId="33961735" w14:textId="77777777" w:rsidR="000937BC" w:rsidRPr="007B212C" w:rsidRDefault="000937BC" w:rsidP="00646EA5">
      <w:pPr>
        <w:jc w:val="both"/>
        <w:rPr>
          <w:sz w:val="24"/>
          <w:szCs w:val="24"/>
          <w:lang w:val="es-ES_tradnl"/>
        </w:rPr>
      </w:pPr>
    </w:p>
    <w:p w14:paraId="20050C78" w14:textId="77777777" w:rsidR="0062527A" w:rsidRPr="007B212C" w:rsidRDefault="000937BC" w:rsidP="00646EA5">
      <w:pPr>
        <w:jc w:val="both"/>
        <w:rPr>
          <w:sz w:val="24"/>
          <w:szCs w:val="24"/>
          <w:lang w:val="es-ES_tradnl"/>
        </w:rPr>
      </w:pPr>
      <w:r w:rsidRPr="007B212C">
        <w:rPr>
          <w:sz w:val="24"/>
          <w:szCs w:val="24"/>
          <w:lang w:val="es-ES_tradnl"/>
        </w:rPr>
        <w:t>7.</w:t>
      </w:r>
      <w:r w:rsidRPr="007B212C">
        <w:rPr>
          <w:sz w:val="24"/>
          <w:szCs w:val="24"/>
          <w:lang w:val="es-ES_tradnl"/>
        </w:rPr>
        <w:tab/>
      </w:r>
      <w:r w:rsidRPr="007B212C">
        <w:rPr>
          <w:i/>
          <w:iCs/>
          <w:sz w:val="24"/>
          <w:szCs w:val="24"/>
          <w:lang w:val="es-ES_tradnl"/>
        </w:rPr>
        <w:t>Pide</w:t>
      </w:r>
      <w:r w:rsidRPr="007B212C">
        <w:rPr>
          <w:sz w:val="24"/>
          <w:szCs w:val="24"/>
          <w:lang w:val="es-ES_tradnl"/>
        </w:rPr>
        <w:t xml:space="preserve"> al Secretario General que publique el estudio sobre la cuestión de la pena de muerte y las nuevas contribuciones de las ciencias criminológicas al respecto, preparado en cumplimiento de la sección X de la resolución 1986/10 del Consejo y lo ponga a disposición, con otros documentos pertinentes, del Octavo Congreso de las Naciones Unidas sobre Prevención del Delito y Tratamiento del Delincuente.</w:t>
      </w:r>
    </w:p>
    <w:p w14:paraId="7CBC249E" w14:textId="77777777" w:rsidR="0062527A" w:rsidRPr="007B212C" w:rsidRDefault="0062527A" w:rsidP="000B7F94">
      <w:pPr>
        <w:jc w:val="both"/>
        <w:rPr>
          <w:sz w:val="24"/>
          <w:szCs w:val="24"/>
          <w:lang w:val="es-ES_tradnl"/>
        </w:rPr>
      </w:pPr>
    </w:p>
    <w:sectPr w:rsidR="0062527A" w:rsidRPr="007B212C" w:rsidSect="00E912DA">
      <w:endnotePr>
        <w:numFmt w:val="decimal"/>
      </w:endnotePr>
      <w:pgSz w:w="11907" w:h="16840" w:code="9"/>
      <w:pgMar w:top="1809" w:right="1247" w:bottom="1440" w:left="1247" w:header="992"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AA16D" w14:textId="77777777" w:rsidR="00087722" w:rsidRDefault="00087722">
      <w:r>
        <w:separator/>
      </w:r>
    </w:p>
  </w:endnote>
  <w:endnote w:type="continuationSeparator" w:id="0">
    <w:p w14:paraId="1394F330" w14:textId="77777777" w:rsidR="00087722" w:rsidRDefault="0008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DFF8A" w14:textId="77777777" w:rsidR="00C05597" w:rsidRDefault="00C05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1E0" w:firstRow="1" w:lastRow="1" w:firstColumn="1" w:lastColumn="1" w:noHBand="0" w:noVBand="0"/>
    </w:tblPr>
    <w:tblGrid>
      <w:gridCol w:w="9413"/>
    </w:tblGrid>
    <w:tr w:rsidR="003B3A23" w:rsidRPr="0058545A" w14:paraId="3C3FA4DA" w14:textId="77777777" w:rsidTr="006A5AEB">
      <w:tc>
        <w:tcPr>
          <w:tcW w:w="9631" w:type="dxa"/>
          <w:shd w:val="clear" w:color="auto" w:fill="auto"/>
        </w:tcPr>
        <w:p w14:paraId="5DFFDFF5" w14:textId="77777777" w:rsidR="003B3A23" w:rsidRPr="007A50B4" w:rsidRDefault="003B3A23" w:rsidP="00EF7A8C">
          <w:pPr>
            <w:pStyle w:val="Footer"/>
            <w:suppressAutoHyphens/>
            <w:spacing w:before="60" w:line="240" w:lineRule="exact"/>
            <w:jc w:val="center"/>
            <w:rPr>
              <w:spacing w:val="6"/>
              <w:w w:val="103"/>
              <w:kern w:val="14"/>
              <w:sz w:val="18"/>
              <w:szCs w:val="18"/>
              <w:lang w:val="en-US"/>
            </w:rPr>
          </w:pPr>
          <w:r w:rsidRPr="007A50B4">
            <w:rPr>
              <w:rStyle w:val="PageNumber"/>
              <w:spacing w:val="4"/>
              <w:w w:val="103"/>
              <w:kern w:val="14"/>
              <w:sz w:val="18"/>
              <w:szCs w:val="18"/>
            </w:rPr>
            <w:t>P</w:t>
          </w:r>
          <w:r>
            <w:rPr>
              <w:rStyle w:val="PageNumber"/>
              <w:spacing w:val="4"/>
              <w:w w:val="103"/>
              <w:kern w:val="14"/>
              <w:sz w:val="18"/>
              <w:szCs w:val="18"/>
            </w:rPr>
            <w:t>ágina</w:t>
          </w:r>
          <w:r w:rsidRPr="007A50B4">
            <w:rPr>
              <w:rStyle w:val="PageNumber"/>
              <w:spacing w:val="4"/>
              <w:w w:val="103"/>
              <w:kern w:val="14"/>
              <w:sz w:val="18"/>
              <w:szCs w:val="18"/>
            </w:rPr>
            <w:t xml:space="preserve"> </w:t>
          </w:r>
          <w:r w:rsidRPr="007A50B4">
            <w:rPr>
              <w:rStyle w:val="PageNumber"/>
              <w:spacing w:val="4"/>
              <w:w w:val="103"/>
              <w:kern w:val="14"/>
              <w:sz w:val="18"/>
              <w:szCs w:val="18"/>
            </w:rPr>
            <w:fldChar w:fldCharType="begin"/>
          </w:r>
          <w:r w:rsidRPr="007A50B4">
            <w:rPr>
              <w:rStyle w:val="PageNumber"/>
              <w:spacing w:val="4"/>
              <w:w w:val="103"/>
              <w:kern w:val="14"/>
              <w:sz w:val="18"/>
              <w:szCs w:val="18"/>
            </w:rPr>
            <w:instrText xml:space="preserve"> PAGE </w:instrText>
          </w:r>
          <w:r w:rsidRPr="007A50B4">
            <w:rPr>
              <w:rStyle w:val="PageNumber"/>
              <w:spacing w:val="4"/>
              <w:w w:val="103"/>
              <w:kern w:val="14"/>
              <w:sz w:val="18"/>
              <w:szCs w:val="18"/>
            </w:rPr>
            <w:fldChar w:fldCharType="separate"/>
          </w:r>
          <w:r>
            <w:rPr>
              <w:rStyle w:val="PageNumber"/>
              <w:spacing w:val="4"/>
              <w:w w:val="103"/>
              <w:kern w:val="14"/>
              <w:sz w:val="18"/>
              <w:szCs w:val="18"/>
            </w:rPr>
            <w:t>5</w:t>
          </w:r>
          <w:r w:rsidRPr="007A50B4">
            <w:rPr>
              <w:rStyle w:val="PageNumber"/>
              <w:spacing w:val="4"/>
              <w:w w:val="103"/>
              <w:kern w:val="14"/>
              <w:sz w:val="18"/>
              <w:szCs w:val="18"/>
            </w:rPr>
            <w:fldChar w:fldCharType="end"/>
          </w:r>
          <w:r w:rsidRPr="007A50B4">
            <w:rPr>
              <w:rStyle w:val="PageNumber"/>
              <w:spacing w:val="4"/>
              <w:w w:val="103"/>
              <w:kern w:val="14"/>
              <w:sz w:val="18"/>
              <w:szCs w:val="18"/>
            </w:rPr>
            <w:t xml:space="preserve"> </w:t>
          </w:r>
          <w:r>
            <w:rPr>
              <w:rStyle w:val="PageNumber"/>
              <w:spacing w:val="4"/>
              <w:w w:val="103"/>
              <w:kern w:val="14"/>
              <w:sz w:val="18"/>
              <w:szCs w:val="18"/>
            </w:rPr>
            <w:t>de</w:t>
          </w:r>
          <w:r w:rsidRPr="007A50B4">
            <w:rPr>
              <w:rStyle w:val="PageNumber"/>
              <w:spacing w:val="4"/>
              <w:w w:val="103"/>
              <w:kern w:val="14"/>
              <w:sz w:val="18"/>
              <w:szCs w:val="18"/>
            </w:rPr>
            <w:t xml:space="preserve"> </w:t>
          </w:r>
          <w:r w:rsidRPr="007A50B4">
            <w:rPr>
              <w:rStyle w:val="PageNumber"/>
              <w:spacing w:val="4"/>
              <w:w w:val="103"/>
              <w:kern w:val="14"/>
              <w:sz w:val="18"/>
              <w:szCs w:val="18"/>
            </w:rPr>
            <w:fldChar w:fldCharType="begin"/>
          </w:r>
          <w:r w:rsidRPr="007A50B4">
            <w:rPr>
              <w:rStyle w:val="PageNumber"/>
              <w:spacing w:val="4"/>
              <w:w w:val="103"/>
              <w:kern w:val="14"/>
              <w:sz w:val="18"/>
              <w:szCs w:val="18"/>
            </w:rPr>
            <w:instrText xml:space="preserve"> NUMPAGES </w:instrText>
          </w:r>
          <w:r w:rsidRPr="007A50B4">
            <w:rPr>
              <w:rStyle w:val="PageNumber"/>
              <w:spacing w:val="4"/>
              <w:w w:val="103"/>
              <w:kern w:val="14"/>
              <w:sz w:val="18"/>
              <w:szCs w:val="18"/>
            </w:rPr>
            <w:fldChar w:fldCharType="separate"/>
          </w:r>
          <w:r>
            <w:rPr>
              <w:rStyle w:val="PageNumber"/>
              <w:spacing w:val="4"/>
              <w:w w:val="103"/>
              <w:kern w:val="14"/>
              <w:sz w:val="18"/>
              <w:szCs w:val="18"/>
            </w:rPr>
            <w:t>18</w:t>
          </w:r>
          <w:r w:rsidRPr="007A50B4">
            <w:rPr>
              <w:rStyle w:val="PageNumber"/>
              <w:spacing w:val="4"/>
              <w:w w:val="103"/>
              <w:kern w:val="14"/>
              <w:sz w:val="18"/>
              <w:szCs w:val="18"/>
            </w:rPr>
            <w:fldChar w:fldCharType="end"/>
          </w:r>
        </w:p>
      </w:tc>
    </w:tr>
  </w:tbl>
  <w:p w14:paraId="70A419C8" w14:textId="77777777" w:rsidR="003B3A23" w:rsidRDefault="003B3A23" w:rsidP="00EF7A8C">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819"/>
      <w:gridCol w:w="4820"/>
    </w:tblGrid>
    <w:tr w:rsidR="003B3A23" w14:paraId="0D832D45" w14:textId="77777777">
      <w:tc>
        <w:tcPr>
          <w:tcW w:w="4819" w:type="dxa"/>
        </w:tcPr>
        <w:p w14:paraId="48C65B7A" w14:textId="77777777" w:rsidR="003B3A23" w:rsidRPr="006047A9" w:rsidRDefault="003B3A23">
          <w:pPr>
            <w:pStyle w:val="Footer"/>
            <w:rPr>
              <w:sz w:val="20"/>
            </w:rPr>
          </w:pPr>
          <w:r>
            <w:rPr>
              <w:sz w:val="20"/>
            </w:rPr>
            <w:t>V.19-04963 (S)</w:t>
          </w:r>
        </w:p>
      </w:tc>
      <w:tc>
        <w:tcPr>
          <w:tcW w:w="4820" w:type="dxa"/>
        </w:tcPr>
        <w:p w14:paraId="7CB02B89" w14:textId="77777777" w:rsidR="003B3A23" w:rsidRDefault="003B3A23">
          <w:pPr>
            <w:pStyle w:val="Footer"/>
          </w:pPr>
        </w:p>
      </w:tc>
    </w:tr>
  </w:tbl>
  <w:p w14:paraId="7C6C6556" w14:textId="77777777" w:rsidR="003B3A23" w:rsidRDefault="003B3A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1E0" w:firstRow="1" w:lastRow="1" w:firstColumn="1" w:lastColumn="1" w:noHBand="0" w:noVBand="0"/>
    </w:tblPr>
    <w:tblGrid>
      <w:gridCol w:w="9413"/>
    </w:tblGrid>
    <w:tr w:rsidR="003B3A23" w:rsidRPr="0058545A" w14:paraId="7934075F" w14:textId="77777777" w:rsidTr="00372A2D">
      <w:tc>
        <w:tcPr>
          <w:tcW w:w="9631" w:type="dxa"/>
          <w:shd w:val="clear" w:color="auto" w:fill="auto"/>
        </w:tcPr>
        <w:p w14:paraId="1F1EBC8C" w14:textId="77777777" w:rsidR="003B3A23" w:rsidRPr="007A50B4" w:rsidRDefault="003B3A23" w:rsidP="00372A2D">
          <w:pPr>
            <w:pStyle w:val="Footer"/>
            <w:suppressAutoHyphens/>
            <w:spacing w:before="60" w:line="240" w:lineRule="exact"/>
            <w:jc w:val="center"/>
            <w:rPr>
              <w:spacing w:val="6"/>
              <w:w w:val="103"/>
              <w:kern w:val="14"/>
              <w:sz w:val="18"/>
              <w:szCs w:val="18"/>
              <w:lang w:val="en-US"/>
            </w:rPr>
          </w:pPr>
          <w:r w:rsidRPr="007A50B4">
            <w:rPr>
              <w:rStyle w:val="PageNumber"/>
              <w:spacing w:val="4"/>
              <w:w w:val="103"/>
              <w:kern w:val="14"/>
              <w:sz w:val="18"/>
              <w:szCs w:val="18"/>
            </w:rPr>
            <w:t>P</w:t>
          </w:r>
          <w:r>
            <w:rPr>
              <w:rStyle w:val="PageNumber"/>
              <w:spacing w:val="4"/>
              <w:w w:val="103"/>
              <w:kern w:val="14"/>
              <w:sz w:val="18"/>
              <w:szCs w:val="18"/>
            </w:rPr>
            <w:t>ágina</w:t>
          </w:r>
          <w:r w:rsidRPr="007A50B4">
            <w:rPr>
              <w:rStyle w:val="PageNumber"/>
              <w:spacing w:val="4"/>
              <w:w w:val="103"/>
              <w:kern w:val="14"/>
              <w:sz w:val="18"/>
              <w:szCs w:val="18"/>
            </w:rPr>
            <w:t xml:space="preserve"> </w:t>
          </w:r>
          <w:r w:rsidRPr="007A50B4">
            <w:rPr>
              <w:rStyle w:val="PageNumber"/>
              <w:spacing w:val="4"/>
              <w:w w:val="103"/>
              <w:kern w:val="14"/>
              <w:sz w:val="18"/>
              <w:szCs w:val="18"/>
            </w:rPr>
            <w:fldChar w:fldCharType="begin"/>
          </w:r>
          <w:r w:rsidRPr="007A50B4">
            <w:rPr>
              <w:rStyle w:val="PageNumber"/>
              <w:spacing w:val="4"/>
              <w:w w:val="103"/>
              <w:kern w:val="14"/>
              <w:sz w:val="18"/>
              <w:szCs w:val="18"/>
            </w:rPr>
            <w:instrText xml:space="preserve"> PAGE </w:instrText>
          </w:r>
          <w:r w:rsidRPr="007A50B4">
            <w:rPr>
              <w:rStyle w:val="PageNumber"/>
              <w:spacing w:val="4"/>
              <w:w w:val="103"/>
              <w:kern w:val="14"/>
              <w:sz w:val="18"/>
              <w:szCs w:val="18"/>
            </w:rPr>
            <w:fldChar w:fldCharType="separate"/>
          </w:r>
          <w:r>
            <w:rPr>
              <w:rStyle w:val="PageNumber"/>
              <w:spacing w:val="4"/>
              <w:w w:val="103"/>
              <w:kern w:val="14"/>
              <w:sz w:val="18"/>
              <w:szCs w:val="18"/>
            </w:rPr>
            <w:t>3</w:t>
          </w:r>
          <w:r w:rsidRPr="007A50B4">
            <w:rPr>
              <w:rStyle w:val="PageNumber"/>
              <w:spacing w:val="4"/>
              <w:w w:val="103"/>
              <w:kern w:val="14"/>
              <w:sz w:val="18"/>
              <w:szCs w:val="18"/>
            </w:rPr>
            <w:fldChar w:fldCharType="end"/>
          </w:r>
          <w:r w:rsidRPr="007A50B4">
            <w:rPr>
              <w:rStyle w:val="PageNumber"/>
              <w:spacing w:val="4"/>
              <w:w w:val="103"/>
              <w:kern w:val="14"/>
              <w:sz w:val="18"/>
              <w:szCs w:val="18"/>
            </w:rPr>
            <w:t xml:space="preserve"> </w:t>
          </w:r>
          <w:r>
            <w:rPr>
              <w:rStyle w:val="PageNumber"/>
              <w:spacing w:val="4"/>
              <w:w w:val="103"/>
              <w:kern w:val="14"/>
              <w:sz w:val="18"/>
              <w:szCs w:val="18"/>
            </w:rPr>
            <w:t>de</w:t>
          </w:r>
          <w:r w:rsidRPr="007A50B4">
            <w:rPr>
              <w:rStyle w:val="PageNumber"/>
              <w:spacing w:val="4"/>
              <w:w w:val="103"/>
              <w:kern w:val="14"/>
              <w:sz w:val="18"/>
              <w:szCs w:val="18"/>
            </w:rPr>
            <w:t xml:space="preserve"> </w:t>
          </w:r>
          <w:r w:rsidRPr="007A50B4">
            <w:rPr>
              <w:rStyle w:val="PageNumber"/>
              <w:spacing w:val="4"/>
              <w:w w:val="103"/>
              <w:kern w:val="14"/>
              <w:sz w:val="18"/>
              <w:szCs w:val="18"/>
            </w:rPr>
            <w:fldChar w:fldCharType="begin"/>
          </w:r>
          <w:r w:rsidRPr="007A50B4">
            <w:rPr>
              <w:rStyle w:val="PageNumber"/>
              <w:spacing w:val="4"/>
              <w:w w:val="103"/>
              <w:kern w:val="14"/>
              <w:sz w:val="18"/>
              <w:szCs w:val="18"/>
            </w:rPr>
            <w:instrText xml:space="preserve"> NUMPAGES </w:instrText>
          </w:r>
          <w:r w:rsidRPr="007A50B4">
            <w:rPr>
              <w:rStyle w:val="PageNumber"/>
              <w:spacing w:val="4"/>
              <w:w w:val="103"/>
              <w:kern w:val="14"/>
              <w:sz w:val="18"/>
              <w:szCs w:val="18"/>
            </w:rPr>
            <w:fldChar w:fldCharType="separate"/>
          </w:r>
          <w:r>
            <w:rPr>
              <w:rStyle w:val="PageNumber"/>
              <w:spacing w:val="4"/>
              <w:w w:val="103"/>
              <w:kern w:val="14"/>
              <w:sz w:val="18"/>
              <w:szCs w:val="18"/>
            </w:rPr>
            <w:t>19</w:t>
          </w:r>
          <w:r w:rsidRPr="007A50B4">
            <w:rPr>
              <w:rStyle w:val="PageNumber"/>
              <w:spacing w:val="4"/>
              <w:w w:val="103"/>
              <w:kern w:val="14"/>
              <w:sz w:val="18"/>
              <w:szCs w:val="18"/>
            </w:rPr>
            <w:fldChar w:fldCharType="end"/>
          </w:r>
        </w:p>
      </w:tc>
    </w:tr>
  </w:tbl>
  <w:p w14:paraId="5C0BB069" w14:textId="77777777" w:rsidR="003B3A23" w:rsidRDefault="003B3A23" w:rsidP="00372A2D">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1E0" w:firstRow="1" w:lastRow="1" w:firstColumn="1" w:lastColumn="1" w:noHBand="0" w:noVBand="0"/>
    </w:tblPr>
    <w:tblGrid>
      <w:gridCol w:w="9413"/>
    </w:tblGrid>
    <w:tr w:rsidR="003B3A23" w:rsidRPr="0058545A" w14:paraId="1C3EF08F" w14:textId="77777777" w:rsidTr="00372A2D">
      <w:tc>
        <w:tcPr>
          <w:tcW w:w="9631" w:type="dxa"/>
          <w:shd w:val="clear" w:color="auto" w:fill="auto"/>
        </w:tcPr>
        <w:p w14:paraId="1D1DD346" w14:textId="77777777" w:rsidR="003B3A23" w:rsidRPr="007A50B4" w:rsidRDefault="003B3A23" w:rsidP="00730F94">
          <w:pPr>
            <w:pStyle w:val="Footer"/>
            <w:suppressAutoHyphens/>
            <w:spacing w:before="60" w:line="240" w:lineRule="exact"/>
            <w:jc w:val="center"/>
            <w:rPr>
              <w:spacing w:val="6"/>
              <w:w w:val="103"/>
              <w:kern w:val="14"/>
              <w:sz w:val="18"/>
              <w:szCs w:val="18"/>
              <w:lang w:val="en-US"/>
            </w:rPr>
          </w:pPr>
          <w:r w:rsidRPr="007A50B4">
            <w:rPr>
              <w:rStyle w:val="PageNumber"/>
              <w:spacing w:val="4"/>
              <w:w w:val="103"/>
              <w:kern w:val="14"/>
              <w:sz w:val="18"/>
              <w:szCs w:val="18"/>
            </w:rPr>
            <w:t xml:space="preserve">Page </w:t>
          </w:r>
          <w:r w:rsidRPr="007A50B4">
            <w:rPr>
              <w:rStyle w:val="PageNumber"/>
              <w:spacing w:val="4"/>
              <w:w w:val="103"/>
              <w:kern w:val="14"/>
              <w:sz w:val="18"/>
              <w:szCs w:val="18"/>
            </w:rPr>
            <w:fldChar w:fldCharType="begin"/>
          </w:r>
          <w:r w:rsidRPr="007A50B4">
            <w:rPr>
              <w:rStyle w:val="PageNumber"/>
              <w:spacing w:val="4"/>
              <w:w w:val="103"/>
              <w:kern w:val="14"/>
              <w:sz w:val="18"/>
              <w:szCs w:val="18"/>
            </w:rPr>
            <w:instrText xml:space="preserve"> PAGE </w:instrText>
          </w:r>
          <w:r w:rsidRPr="007A50B4">
            <w:rPr>
              <w:rStyle w:val="PageNumber"/>
              <w:spacing w:val="4"/>
              <w:w w:val="103"/>
              <w:kern w:val="14"/>
              <w:sz w:val="18"/>
              <w:szCs w:val="18"/>
            </w:rPr>
            <w:fldChar w:fldCharType="separate"/>
          </w:r>
          <w:r>
            <w:rPr>
              <w:rStyle w:val="PageNumber"/>
              <w:spacing w:val="4"/>
              <w:w w:val="103"/>
              <w:kern w:val="14"/>
              <w:sz w:val="18"/>
              <w:szCs w:val="18"/>
            </w:rPr>
            <w:t>16</w:t>
          </w:r>
          <w:r w:rsidRPr="007A50B4">
            <w:rPr>
              <w:rStyle w:val="PageNumber"/>
              <w:spacing w:val="4"/>
              <w:w w:val="103"/>
              <w:kern w:val="14"/>
              <w:sz w:val="18"/>
              <w:szCs w:val="18"/>
            </w:rPr>
            <w:fldChar w:fldCharType="end"/>
          </w:r>
          <w:r w:rsidRPr="007A50B4">
            <w:rPr>
              <w:rStyle w:val="PageNumber"/>
              <w:spacing w:val="4"/>
              <w:w w:val="103"/>
              <w:kern w:val="14"/>
              <w:sz w:val="18"/>
              <w:szCs w:val="18"/>
            </w:rPr>
            <w:t xml:space="preserve"> of </w:t>
          </w:r>
          <w:r w:rsidRPr="007A50B4">
            <w:rPr>
              <w:rStyle w:val="PageNumber"/>
              <w:spacing w:val="4"/>
              <w:w w:val="103"/>
              <w:kern w:val="14"/>
              <w:sz w:val="18"/>
              <w:szCs w:val="18"/>
            </w:rPr>
            <w:fldChar w:fldCharType="begin"/>
          </w:r>
          <w:r w:rsidRPr="007A50B4">
            <w:rPr>
              <w:rStyle w:val="PageNumber"/>
              <w:spacing w:val="4"/>
              <w:w w:val="103"/>
              <w:kern w:val="14"/>
              <w:sz w:val="18"/>
              <w:szCs w:val="18"/>
            </w:rPr>
            <w:instrText xml:space="preserve"> NUMPAGES </w:instrText>
          </w:r>
          <w:r w:rsidRPr="007A50B4">
            <w:rPr>
              <w:rStyle w:val="PageNumber"/>
              <w:spacing w:val="4"/>
              <w:w w:val="103"/>
              <w:kern w:val="14"/>
              <w:sz w:val="18"/>
              <w:szCs w:val="18"/>
            </w:rPr>
            <w:fldChar w:fldCharType="separate"/>
          </w:r>
          <w:r>
            <w:rPr>
              <w:rStyle w:val="PageNumber"/>
              <w:spacing w:val="4"/>
              <w:w w:val="103"/>
              <w:kern w:val="14"/>
              <w:sz w:val="18"/>
              <w:szCs w:val="18"/>
            </w:rPr>
            <w:t>18</w:t>
          </w:r>
          <w:r w:rsidRPr="007A50B4">
            <w:rPr>
              <w:rStyle w:val="PageNumber"/>
              <w:spacing w:val="4"/>
              <w:w w:val="103"/>
              <w:kern w:val="14"/>
              <w:sz w:val="18"/>
              <w:szCs w:val="18"/>
            </w:rPr>
            <w:fldChar w:fldCharType="end"/>
          </w:r>
        </w:p>
      </w:tc>
    </w:tr>
  </w:tbl>
  <w:p w14:paraId="359F6668" w14:textId="77777777" w:rsidR="003B3A23" w:rsidRDefault="003B3A23" w:rsidP="00730F94">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82592" w14:textId="77777777" w:rsidR="00087722" w:rsidRPr="008D23D3" w:rsidRDefault="00087722" w:rsidP="008D23D3">
      <w:bookmarkStart w:id="0" w:name="_Hlk14102621"/>
      <w:r>
        <w:separator/>
      </w:r>
      <w:bookmarkEnd w:id="0"/>
    </w:p>
  </w:footnote>
  <w:footnote w:type="continuationSeparator" w:id="0">
    <w:p w14:paraId="5280A6DB" w14:textId="77777777" w:rsidR="00087722" w:rsidRPr="008D23D3" w:rsidRDefault="00087722" w:rsidP="008D23D3">
      <w:pPr>
        <w:pStyle w:val="Footer"/>
        <w:spacing w:after="80"/>
        <w:ind w:left="792"/>
        <w:rPr>
          <w:b/>
          <w:sz w:val="16"/>
        </w:rPr>
      </w:pPr>
      <w:r w:rsidRPr="008D23D3">
        <w:rPr>
          <w:b/>
          <w:sz w:val="16"/>
        </w:rPr>
        <w:t>__________________</w:t>
      </w:r>
    </w:p>
  </w:footnote>
  <w:footnote w:id="1">
    <w:p w14:paraId="7AFB4A2D" w14:textId="092DDA0F" w:rsidR="003B3A23" w:rsidRPr="00EC222B" w:rsidRDefault="003B3A23" w:rsidP="00404F64">
      <w:pPr>
        <w:pStyle w:val="FootnoteText"/>
        <w:tabs>
          <w:tab w:val="clear" w:pos="459"/>
          <w:tab w:val="left" w:pos="266"/>
        </w:tabs>
        <w:ind w:left="266" w:right="1196" w:hanging="266"/>
        <w:rPr>
          <w:lang w:val="es-ES_tradnl"/>
        </w:rPr>
      </w:pPr>
      <w:r>
        <w:rPr>
          <w:rStyle w:val="FootnoteReference"/>
        </w:rPr>
        <w:footnoteRef/>
      </w:r>
      <w:r w:rsidRPr="00EC222B">
        <w:rPr>
          <w:lang w:val="es-ES_tradnl"/>
        </w:rPr>
        <w:t xml:space="preserve"> </w:t>
      </w:r>
      <w:bookmarkStart w:id="4" w:name="_Hlk11067277"/>
      <w:r w:rsidRPr="00EC222B">
        <w:rPr>
          <w:lang w:val="es-ES_tradnl"/>
        </w:rPr>
        <w:tab/>
        <w:t>La observación general núm. 36 relativa al artículo 6 del Pacto Internacional de Derechos Civiles y</w:t>
      </w:r>
      <w:r>
        <w:rPr>
          <w:lang w:val="es-ES_tradnl"/>
        </w:rPr>
        <w:t xml:space="preserve"> </w:t>
      </w:r>
      <w:r w:rsidRPr="00EC222B">
        <w:rPr>
          <w:lang w:val="es-ES_tradnl"/>
        </w:rPr>
        <w:t>Políticos,</w:t>
      </w:r>
      <w:r>
        <w:rPr>
          <w:lang w:val="es-ES_tradnl"/>
        </w:rPr>
        <w:t xml:space="preserve"> </w:t>
      </w:r>
      <w:r w:rsidRPr="00EC222B">
        <w:rPr>
          <w:lang w:val="es-ES_tradnl"/>
        </w:rPr>
        <w:t>sobre el derecho a la vida, aprobada por el Comité de Derechos Humanos de las</w:t>
      </w:r>
      <w:r>
        <w:rPr>
          <w:lang w:val="es-ES_tradnl"/>
        </w:rPr>
        <w:t xml:space="preserve"> </w:t>
      </w:r>
      <w:r w:rsidRPr="00EC222B">
        <w:rPr>
          <w:lang w:val="es-ES_tradnl"/>
        </w:rPr>
        <w:t>Naciones</w:t>
      </w:r>
      <w:r>
        <w:rPr>
          <w:lang w:val="es-ES_tradnl"/>
        </w:rPr>
        <w:t xml:space="preserve"> </w:t>
      </w:r>
      <w:r w:rsidRPr="00EC222B">
        <w:rPr>
          <w:lang w:val="es-ES_tradnl"/>
        </w:rPr>
        <w:t>Unidas en su 124º</w:t>
      </w:r>
      <w:r>
        <w:rPr>
          <w:lang w:val="es-ES_tradnl"/>
        </w:rPr>
        <w:t> </w:t>
      </w:r>
      <w:r w:rsidRPr="00EC222B">
        <w:rPr>
          <w:lang w:val="es-ES_tradnl"/>
        </w:rPr>
        <w:t>período de sesiones (8 de octubre a 2 de noviembre de</w:t>
      </w:r>
      <w:r>
        <w:rPr>
          <w:lang w:val="es-ES_tradnl"/>
        </w:rPr>
        <w:t> </w:t>
      </w:r>
      <w:r w:rsidRPr="00EC222B">
        <w:rPr>
          <w:lang w:val="es-ES_tradnl"/>
        </w:rPr>
        <w:t>2018), también contiene</w:t>
      </w:r>
      <w:r>
        <w:rPr>
          <w:lang w:val="es-ES_tradnl"/>
        </w:rPr>
        <w:t xml:space="preserve"> </w:t>
      </w:r>
      <w:r w:rsidRPr="00EC222B">
        <w:rPr>
          <w:lang w:val="es-ES_tradnl"/>
        </w:rPr>
        <w:t xml:space="preserve">párrafos relativos a la cuestión de la pena de muerte. Actualmente se puede consultar </w:t>
      </w:r>
      <w:r w:rsidR="00087722">
        <w:fldChar w:fldCharType="begin"/>
      </w:r>
      <w:r w:rsidR="00087722" w:rsidRPr="00DF1E23">
        <w:rPr>
          <w:lang w:val="es-ES"/>
          <w:rPrChange w:id="5" w:author="Yasmine Didaoui" w:date="2019-08-06T11:38:00Z">
            <w:rPr/>
          </w:rPrChange>
        </w:rPr>
        <w:instrText xml:space="preserve"> HYPERLINK "https://www.ohchr.org/_layouts/15/WopiFrame.aspx?so</w:instrText>
      </w:r>
      <w:r w:rsidR="00087722" w:rsidRPr="00DF1E23">
        <w:rPr>
          <w:lang w:val="es-ES"/>
          <w:rPrChange w:id="6" w:author="Yasmine Didaoui" w:date="2019-08-06T11:38:00Z">
            <w:rPr/>
          </w:rPrChange>
        </w:rPr>
        <w:instrText xml:space="preserve">urcedoc=/Documents/HRBodies/CCPR/CCPR_C_GC_36.pdf&amp;action=default&amp;DefaultItemOpen=1" </w:instrText>
      </w:r>
      <w:r w:rsidR="00087722">
        <w:fldChar w:fldCharType="separate"/>
      </w:r>
      <w:r>
        <w:rPr>
          <w:rStyle w:val="Hyperlink"/>
          <w:lang w:val="es-ES_tradnl"/>
        </w:rPr>
        <w:t>aquí</w:t>
      </w:r>
      <w:r w:rsidR="00087722">
        <w:rPr>
          <w:rStyle w:val="Hyperlink"/>
          <w:lang w:val="es-ES_tradnl"/>
        </w:rPr>
        <w:fldChar w:fldCharType="end"/>
      </w:r>
      <w:r w:rsidRPr="00EC222B">
        <w:rPr>
          <w:lang w:val="es-ES_tradnl"/>
        </w:rPr>
        <w:t xml:space="preserve"> su</w:t>
      </w:r>
      <w:r>
        <w:rPr>
          <w:lang w:val="es-ES_tradnl"/>
        </w:rPr>
        <w:t xml:space="preserve"> </w:t>
      </w:r>
      <w:r w:rsidRPr="00EC222B">
        <w:rPr>
          <w:lang w:val="es-ES_tradnl"/>
        </w:rPr>
        <w:t>versión</w:t>
      </w:r>
      <w:r>
        <w:rPr>
          <w:lang w:val="es-ES_tradnl"/>
        </w:rPr>
        <w:t xml:space="preserve"> </w:t>
      </w:r>
      <w:r w:rsidRPr="00EC222B">
        <w:rPr>
          <w:lang w:val="es-ES_tradnl"/>
        </w:rPr>
        <w:t>preliminar sin editar en inglés y más adelante se publicará en todos los idiomas oficiales de</w:t>
      </w:r>
      <w:r>
        <w:rPr>
          <w:lang w:val="es-ES_tradnl"/>
        </w:rPr>
        <w:t xml:space="preserve"> </w:t>
      </w:r>
      <w:r w:rsidRPr="00EC222B">
        <w:rPr>
          <w:lang w:val="es-ES_tradnl"/>
        </w:rPr>
        <w:t>las</w:t>
      </w:r>
      <w:r>
        <w:rPr>
          <w:lang w:val="es-ES_tradnl"/>
        </w:rPr>
        <w:t xml:space="preserve"> </w:t>
      </w:r>
      <w:r w:rsidRPr="00EC222B">
        <w:rPr>
          <w:lang w:val="es-ES_tradnl"/>
        </w:rPr>
        <w:t xml:space="preserve">Naciones Unidas en el sitio web: </w:t>
      </w:r>
      <w:hyperlink r:id="rId1" w:history="1">
        <w:r w:rsidRPr="00EC222B">
          <w:rPr>
            <w:rStyle w:val="Hyperlink"/>
            <w:lang w:val="es-ES_tradnl"/>
          </w:rPr>
          <w:t>https://undocs.org/CCPR/C/GC/36</w:t>
        </w:r>
      </w:hyperlink>
      <w:bookmarkEnd w:id="4"/>
      <w:r>
        <w:rPr>
          <w:rFonts w:ascii="Arial" w:hAnsi="Arial" w:cs="Arial"/>
          <w:color w:val="000000"/>
          <w:lang w:val="es-ES_tradnl"/>
        </w:rPr>
        <w:t>.</w:t>
      </w:r>
    </w:p>
  </w:footnote>
  <w:footnote w:id="2">
    <w:p w14:paraId="1559A845" w14:textId="77777777" w:rsidR="003B3A23" w:rsidRPr="00170088" w:rsidRDefault="003B3A23" w:rsidP="00913E1D">
      <w:pPr>
        <w:pStyle w:val="FootnoteText"/>
        <w:tabs>
          <w:tab w:val="clear" w:pos="459"/>
          <w:tab w:val="left" w:pos="266"/>
        </w:tabs>
        <w:ind w:left="266" w:right="1196" w:hanging="266"/>
        <w:rPr>
          <w:lang w:val="es-ES_tradnl"/>
        </w:rPr>
      </w:pPr>
      <w:r>
        <w:rPr>
          <w:rStyle w:val="FootnoteReference"/>
        </w:rPr>
        <w:footnoteRef/>
      </w:r>
      <w:r w:rsidRPr="00170088">
        <w:rPr>
          <w:lang w:val="es-ES_tradnl"/>
        </w:rPr>
        <w:t xml:space="preserve"> </w:t>
      </w:r>
      <w:r>
        <w:rPr>
          <w:lang w:val="es-ES_tradnl"/>
        </w:rPr>
        <w:tab/>
      </w:r>
      <w:r w:rsidRPr="00170088">
        <w:rPr>
          <w:lang w:val="es-ES_tradnl"/>
        </w:rPr>
        <w:t xml:space="preserve">Naciones Unidas, </w:t>
      </w:r>
      <w:r w:rsidRPr="00196F5B">
        <w:rPr>
          <w:i/>
          <w:iCs/>
          <w:lang w:val="es-ES_tradnl"/>
        </w:rPr>
        <w:t>Treaty Series</w:t>
      </w:r>
      <w:r w:rsidRPr="00170088">
        <w:rPr>
          <w:lang w:val="es-ES_tradnl"/>
        </w:rPr>
        <w:t>, vol. 596, núm. 8638.</w:t>
      </w:r>
    </w:p>
  </w:footnote>
  <w:footnote w:id="3">
    <w:p w14:paraId="2B9925BA" w14:textId="77777777" w:rsidR="003B3A23" w:rsidRPr="009C2538" w:rsidRDefault="003B3A23" w:rsidP="00E912DA">
      <w:pPr>
        <w:pStyle w:val="FootnoteText"/>
        <w:tabs>
          <w:tab w:val="clear" w:pos="459"/>
          <w:tab w:val="left" w:pos="266"/>
        </w:tabs>
        <w:ind w:left="266" w:right="1196" w:hanging="266"/>
        <w:rPr>
          <w:szCs w:val="19"/>
        </w:rPr>
      </w:pPr>
      <w:r w:rsidRPr="009C2538">
        <w:rPr>
          <w:rStyle w:val="FootnoteReference"/>
          <w:szCs w:val="19"/>
        </w:rPr>
        <w:footnoteRef/>
      </w:r>
      <w:r w:rsidRPr="009C2538">
        <w:rPr>
          <w:szCs w:val="19"/>
        </w:rPr>
        <w:t xml:space="preserve"> </w:t>
      </w:r>
      <w:r w:rsidRPr="009C2538">
        <w:rPr>
          <w:szCs w:val="19"/>
        </w:rPr>
        <w:tab/>
      </w:r>
      <w:r w:rsidRPr="009C2538">
        <w:rPr>
          <w:color w:val="000000"/>
          <w:szCs w:val="19"/>
        </w:rPr>
        <w:t>A/RES/70/175</w:t>
      </w:r>
      <w:r w:rsidRPr="009C2538">
        <w:rPr>
          <w:szCs w:val="19"/>
        </w:rPr>
        <w:t>, anexo.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D40FF" w14:textId="77777777" w:rsidR="003B3A23" w:rsidRDefault="00087722">
    <w:pPr>
      <w:pStyle w:val="Header"/>
    </w:pPr>
    <w:r>
      <w:pict w14:anchorId="2E35B3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585.45pt;height:78.05pt;rotation:315;z-index:-251643904;mso-position-horizontal:center;mso-position-horizontal-relative:margin;mso-position-vertical:center;mso-position-vertical-relative:margin" o:allowincell="f" fillcolor="silver" stroked="f">
          <v:fill opacity=".5"/>
          <v:textpath style="font-family:&quot;Times New Roman&quot;;font-size:1pt" string="BORRADOR 6/6/19"/>
          <w10:wrap anchorx="margin" anchory="margin"/>
        </v:shape>
      </w:pict>
    </w:r>
    <w:r>
      <w:pict w14:anchorId="5D343301">
        <v:shape id="_x0000_s2051" type="#_x0000_t136" style="position:absolute;margin-left:0;margin-top:0;width:568.8pt;height:94.8pt;rotation:315;z-index:-251653120;mso-position-horizontal:center;mso-position-horizontal-relative:margin;mso-position-vertical:center;mso-position-vertical-relative:margin" o:allowincell="f" fillcolor="silver" stroked="f">
          <v:fill opacity=".5"/>
          <v:textpath style="font-family:&quot;Times New Roman&quot;;font-size:1pt" string="DRAFT 6/6/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597E4" w14:textId="77777777" w:rsidR="003B3A23" w:rsidRDefault="00087722" w:rsidP="00EF7A8C">
    <w:r>
      <w:rPr>
        <w:noProof/>
      </w:rPr>
      <w:pict w14:anchorId="36959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585.45pt;height:78.05pt;rotation:315;z-index:-251641856;mso-position-horizontal:center;mso-position-horizontal-relative:margin;mso-position-vertical:center;mso-position-vertical-relative:margin" o:allowincell="f" fillcolor="silver" stroked="f">
          <v:fill opacity=".5"/>
          <v:textpath style="font-family:&quot;Times New Roman&quot;;font-size:1pt" string="BORRADOR 6/6/19"/>
          <w10:wrap anchorx="margin" anchory="margin"/>
        </v:shape>
      </w:pict>
    </w:r>
    <w:r>
      <w:rPr>
        <w:noProof/>
      </w:rPr>
      <w:pict w14:anchorId="22DDB724">
        <v:shape id="_x0000_s2052" type="#_x0000_t136" style="position:absolute;margin-left:0;margin-top:0;width:568.8pt;height:94.8pt;rotation:315;z-index:-251651072;mso-position-horizontal:center;mso-position-horizontal-relative:margin;mso-position-vertical:center;mso-position-vertical-relative:margin" o:allowincell="f" fillcolor="silver" stroked="f">
          <v:fill opacity=".5"/>
          <v:textpath style="font-family:&quot;Times New Roman&quot;;font-size:1pt" string="DRAFT 6/6/19"/>
          <w10:wrap anchorx="margin" anchory="margin"/>
        </v:shape>
      </w:pict>
    </w:r>
  </w:p>
  <w:p w14:paraId="74C0B75A" w14:textId="77777777" w:rsidR="003B3A23" w:rsidRDefault="003B3A2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EFCDA" w14:textId="4922772E" w:rsidR="003B3A23" w:rsidRDefault="003B3A23" w:rsidP="002517BD">
    <w:pPr>
      <w:pStyle w:val="Header"/>
      <w:rPr>
        <w:lang w:val="es-ES" w:eastAsia="es-ES"/>
      </w:rPr>
    </w:pPr>
    <w:r>
      <w:rPr>
        <w:lang w:eastAsia="en-GB"/>
      </w:rPr>
      <w:drawing>
        <wp:anchor distT="0" distB="0" distL="114300" distR="114300" simplePos="0" relativeHeight="251659264" behindDoc="0" locked="0" layoutInCell="1" allowOverlap="1" wp14:anchorId="3B71495E" wp14:editId="233FF7D9">
          <wp:simplePos x="0" y="0"/>
          <wp:positionH relativeFrom="column">
            <wp:posOffset>178274</wp:posOffset>
          </wp:positionH>
          <wp:positionV relativeFrom="page">
            <wp:posOffset>388620</wp:posOffset>
          </wp:positionV>
          <wp:extent cx="3258000" cy="504000"/>
          <wp:effectExtent l="0" t="0" r="0" b="0"/>
          <wp:wrapTopAndBottom/>
          <wp:docPr id="1" name="Picture 1" descr="odc_S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c_S_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8000" cy="504000"/>
                  </a:xfrm>
                  <a:prstGeom prst="rect">
                    <a:avLst/>
                  </a:prstGeom>
                  <a:noFill/>
                </pic:spPr>
              </pic:pic>
            </a:graphicData>
          </a:graphic>
          <wp14:sizeRelH relativeFrom="page">
            <wp14:pctWidth>0</wp14:pctWidth>
          </wp14:sizeRelH>
          <wp14:sizeRelV relativeFrom="page">
            <wp14:pctHeight>0</wp14:pctHeight>
          </wp14:sizeRelV>
        </wp:anchor>
      </w:drawing>
    </w:r>
  </w:p>
  <w:p w14:paraId="6C56E2CD" w14:textId="77777777" w:rsidR="003B3A23" w:rsidRDefault="003B3A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B4189" w14:textId="77777777" w:rsidR="003B3A23" w:rsidRDefault="00087722">
    <w:pPr>
      <w:pStyle w:val="Header"/>
    </w:pPr>
    <w:r>
      <w:pict w14:anchorId="392781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585.45pt;height:78.05pt;rotation:315;z-index:-251637760;mso-position-horizontal:center;mso-position-horizontal-relative:margin;mso-position-vertical:center;mso-position-vertical-relative:margin" o:allowincell="f" fillcolor="silver" stroked="f">
          <v:fill opacity=".5"/>
          <v:textpath style="font-family:&quot;Times New Roman&quot;;font-size:1pt" string="BORRADOR 6/6/19"/>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F84D2" w14:textId="547156F6" w:rsidR="003B3A23" w:rsidRDefault="003B3A2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6343" w14:textId="33C98147" w:rsidR="003B3A23" w:rsidRDefault="003B3A23" w:rsidP="002517BD">
    <w:pPr>
      <w:pStyle w:val="Header"/>
      <w:rPr>
        <w:lang w:val="es-ES" w:eastAsia="es-ES"/>
      </w:rPr>
    </w:pPr>
  </w:p>
  <w:p w14:paraId="2450F8C7" w14:textId="77777777" w:rsidR="003B3A23" w:rsidRDefault="003B3A2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4D28F" w14:textId="77777777" w:rsidR="003B3A23" w:rsidRDefault="00087722">
    <w:pPr>
      <w:pStyle w:val="Header"/>
    </w:pPr>
    <w:r>
      <w:pict w14:anchorId="4F52AC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margin-left:0;margin-top:0;width:585.45pt;height:78.05pt;rotation:315;z-index:-251631616;mso-position-horizontal:center;mso-position-horizontal-relative:margin;mso-position-vertical:center;mso-position-vertical-relative:margin" o:allowincell="f" fillcolor="silver" stroked="f">
          <v:fill opacity=".5"/>
          <v:textpath style="font-family:&quot;Times New Roman&quot;;font-size:1pt" string="BORRADOR 6/6/19"/>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75857" w14:textId="00220B6E" w:rsidR="003B3A23" w:rsidRDefault="003B3A2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BC928" w14:textId="3CCD41E0" w:rsidR="003B3A23" w:rsidRDefault="003B3A23" w:rsidP="002517BD">
    <w:pPr>
      <w:pStyle w:val="Header"/>
      <w:rPr>
        <w:lang w:val="es-ES" w:eastAsia="es-ES"/>
      </w:rPr>
    </w:pPr>
  </w:p>
  <w:p w14:paraId="0400D548" w14:textId="77777777" w:rsidR="003B3A23" w:rsidRDefault="003B3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1BC"/>
    <w:multiLevelType w:val="multilevel"/>
    <w:tmpl w:val="BE28A398"/>
    <w:lvl w:ilvl="0">
      <w:start w:val="1"/>
      <w:numFmt w:val="decimal"/>
      <w:lvlText w:val="%1."/>
      <w:lvlJc w:val="left"/>
      <w:pPr>
        <w:ind w:left="1740" w:hanging="480"/>
      </w:pPr>
      <w:rPr>
        <w:rFonts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 w15:restartNumberingAfterBreak="0">
    <w:nsid w:val="02342B6C"/>
    <w:multiLevelType w:val="multilevel"/>
    <w:tmpl w:val="EBE442D8"/>
    <w:lvl w:ilvl="0">
      <w:start w:val="1"/>
      <w:numFmt w:val="lowerLetter"/>
      <w:lvlText w:val="%1."/>
      <w:lvlJc w:val="left"/>
      <w:pPr>
        <w:ind w:left="2107" w:hanging="360"/>
      </w:pPr>
      <w:rPr>
        <w:rFonts w:hint="default"/>
      </w:rPr>
    </w:lvl>
    <w:lvl w:ilvl="1">
      <w:start w:val="1"/>
      <w:numFmt w:val="lowerLetter"/>
      <w:lvlText w:val="%2."/>
      <w:lvlJc w:val="left"/>
      <w:pPr>
        <w:ind w:left="2827" w:hanging="360"/>
      </w:pPr>
    </w:lvl>
    <w:lvl w:ilvl="2">
      <w:start w:val="1"/>
      <w:numFmt w:val="lowerRoman"/>
      <w:lvlText w:val="%3."/>
      <w:lvlJc w:val="right"/>
      <w:pPr>
        <w:ind w:left="3547" w:hanging="180"/>
      </w:pPr>
    </w:lvl>
    <w:lvl w:ilvl="3">
      <w:start w:val="1"/>
      <w:numFmt w:val="decimal"/>
      <w:lvlText w:val="%4."/>
      <w:lvlJc w:val="left"/>
      <w:pPr>
        <w:ind w:left="4267" w:hanging="360"/>
      </w:pPr>
    </w:lvl>
    <w:lvl w:ilvl="4">
      <w:start w:val="1"/>
      <w:numFmt w:val="lowerLetter"/>
      <w:lvlText w:val="%5."/>
      <w:lvlJc w:val="left"/>
      <w:pPr>
        <w:ind w:left="4987" w:hanging="360"/>
      </w:pPr>
    </w:lvl>
    <w:lvl w:ilvl="5">
      <w:start w:val="1"/>
      <w:numFmt w:val="lowerRoman"/>
      <w:lvlText w:val="%6."/>
      <w:lvlJc w:val="right"/>
      <w:pPr>
        <w:ind w:left="5707" w:hanging="180"/>
      </w:pPr>
    </w:lvl>
    <w:lvl w:ilvl="6">
      <w:start w:val="1"/>
      <w:numFmt w:val="decimal"/>
      <w:lvlText w:val="%7."/>
      <w:lvlJc w:val="left"/>
      <w:pPr>
        <w:ind w:left="6427" w:hanging="360"/>
      </w:pPr>
    </w:lvl>
    <w:lvl w:ilvl="7">
      <w:start w:val="1"/>
      <w:numFmt w:val="lowerLetter"/>
      <w:lvlText w:val="%8."/>
      <w:lvlJc w:val="left"/>
      <w:pPr>
        <w:ind w:left="7147" w:hanging="360"/>
      </w:pPr>
    </w:lvl>
    <w:lvl w:ilvl="8">
      <w:start w:val="1"/>
      <w:numFmt w:val="lowerRoman"/>
      <w:lvlText w:val="%9."/>
      <w:lvlJc w:val="right"/>
      <w:pPr>
        <w:ind w:left="7867" w:hanging="180"/>
      </w:pPr>
    </w:lvl>
  </w:abstractNum>
  <w:abstractNum w:abstractNumId="2" w15:restartNumberingAfterBreak="0">
    <w:nsid w:val="1AC23759"/>
    <w:multiLevelType w:val="hybridMultilevel"/>
    <w:tmpl w:val="EBE442D8"/>
    <w:lvl w:ilvl="0" w:tplc="CD5A750C">
      <w:start w:val="1"/>
      <w:numFmt w:val="lowerLetter"/>
      <w:lvlText w:val="%1."/>
      <w:lvlJc w:val="left"/>
      <w:pPr>
        <w:ind w:left="2107" w:hanging="360"/>
      </w:pPr>
      <w:rPr>
        <w:rFonts w:hint="default"/>
      </w:rPr>
    </w:lvl>
    <w:lvl w:ilvl="1" w:tplc="04090019" w:tentative="1">
      <w:start w:val="1"/>
      <w:numFmt w:val="lowerLetter"/>
      <w:lvlText w:val="%2."/>
      <w:lvlJc w:val="left"/>
      <w:pPr>
        <w:ind w:left="2827" w:hanging="360"/>
      </w:pPr>
    </w:lvl>
    <w:lvl w:ilvl="2" w:tplc="0409001B" w:tentative="1">
      <w:start w:val="1"/>
      <w:numFmt w:val="lowerRoman"/>
      <w:lvlText w:val="%3."/>
      <w:lvlJc w:val="right"/>
      <w:pPr>
        <w:ind w:left="3547" w:hanging="180"/>
      </w:pPr>
    </w:lvl>
    <w:lvl w:ilvl="3" w:tplc="0409000F" w:tentative="1">
      <w:start w:val="1"/>
      <w:numFmt w:val="decimal"/>
      <w:lvlText w:val="%4."/>
      <w:lvlJc w:val="left"/>
      <w:pPr>
        <w:ind w:left="4267" w:hanging="360"/>
      </w:pPr>
    </w:lvl>
    <w:lvl w:ilvl="4" w:tplc="04090019" w:tentative="1">
      <w:start w:val="1"/>
      <w:numFmt w:val="lowerLetter"/>
      <w:lvlText w:val="%5."/>
      <w:lvlJc w:val="left"/>
      <w:pPr>
        <w:ind w:left="4987" w:hanging="360"/>
      </w:pPr>
    </w:lvl>
    <w:lvl w:ilvl="5" w:tplc="0409001B" w:tentative="1">
      <w:start w:val="1"/>
      <w:numFmt w:val="lowerRoman"/>
      <w:lvlText w:val="%6."/>
      <w:lvlJc w:val="right"/>
      <w:pPr>
        <w:ind w:left="5707" w:hanging="180"/>
      </w:pPr>
    </w:lvl>
    <w:lvl w:ilvl="6" w:tplc="0409000F" w:tentative="1">
      <w:start w:val="1"/>
      <w:numFmt w:val="decimal"/>
      <w:lvlText w:val="%7."/>
      <w:lvlJc w:val="left"/>
      <w:pPr>
        <w:ind w:left="6427" w:hanging="360"/>
      </w:pPr>
    </w:lvl>
    <w:lvl w:ilvl="7" w:tplc="04090019" w:tentative="1">
      <w:start w:val="1"/>
      <w:numFmt w:val="lowerLetter"/>
      <w:lvlText w:val="%8."/>
      <w:lvlJc w:val="left"/>
      <w:pPr>
        <w:ind w:left="7147" w:hanging="360"/>
      </w:pPr>
    </w:lvl>
    <w:lvl w:ilvl="8" w:tplc="0409001B" w:tentative="1">
      <w:start w:val="1"/>
      <w:numFmt w:val="lowerRoman"/>
      <w:lvlText w:val="%9."/>
      <w:lvlJc w:val="right"/>
      <w:pPr>
        <w:ind w:left="7867" w:hanging="180"/>
      </w:pPr>
    </w:lvl>
  </w:abstractNum>
  <w:abstractNum w:abstractNumId="3" w15:restartNumberingAfterBreak="0">
    <w:nsid w:val="1B1D590A"/>
    <w:multiLevelType w:val="hybridMultilevel"/>
    <w:tmpl w:val="BBE0FC7C"/>
    <w:lvl w:ilvl="0" w:tplc="4F58746C">
      <w:start w:val="3"/>
      <w:numFmt w:val="lowerLetter"/>
      <w:lvlText w:val="%1."/>
      <w:lvlJc w:val="left"/>
      <w:pPr>
        <w:ind w:left="2107" w:hanging="360"/>
      </w:pPr>
      <w:rPr>
        <w:rFonts w:hint="default"/>
      </w:rPr>
    </w:lvl>
    <w:lvl w:ilvl="1" w:tplc="04090019" w:tentative="1">
      <w:start w:val="1"/>
      <w:numFmt w:val="lowerLetter"/>
      <w:lvlText w:val="%2."/>
      <w:lvlJc w:val="left"/>
      <w:pPr>
        <w:ind w:left="2827" w:hanging="360"/>
      </w:pPr>
    </w:lvl>
    <w:lvl w:ilvl="2" w:tplc="0409001B" w:tentative="1">
      <w:start w:val="1"/>
      <w:numFmt w:val="lowerRoman"/>
      <w:lvlText w:val="%3."/>
      <w:lvlJc w:val="right"/>
      <w:pPr>
        <w:ind w:left="3547" w:hanging="180"/>
      </w:pPr>
    </w:lvl>
    <w:lvl w:ilvl="3" w:tplc="0409000F" w:tentative="1">
      <w:start w:val="1"/>
      <w:numFmt w:val="decimal"/>
      <w:lvlText w:val="%4."/>
      <w:lvlJc w:val="left"/>
      <w:pPr>
        <w:ind w:left="4267" w:hanging="360"/>
      </w:pPr>
    </w:lvl>
    <w:lvl w:ilvl="4" w:tplc="04090019" w:tentative="1">
      <w:start w:val="1"/>
      <w:numFmt w:val="lowerLetter"/>
      <w:lvlText w:val="%5."/>
      <w:lvlJc w:val="left"/>
      <w:pPr>
        <w:ind w:left="4987" w:hanging="360"/>
      </w:pPr>
    </w:lvl>
    <w:lvl w:ilvl="5" w:tplc="0409001B" w:tentative="1">
      <w:start w:val="1"/>
      <w:numFmt w:val="lowerRoman"/>
      <w:lvlText w:val="%6."/>
      <w:lvlJc w:val="right"/>
      <w:pPr>
        <w:ind w:left="5707" w:hanging="180"/>
      </w:pPr>
    </w:lvl>
    <w:lvl w:ilvl="6" w:tplc="0409000F" w:tentative="1">
      <w:start w:val="1"/>
      <w:numFmt w:val="decimal"/>
      <w:lvlText w:val="%7."/>
      <w:lvlJc w:val="left"/>
      <w:pPr>
        <w:ind w:left="6427" w:hanging="360"/>
      </w:pPr>
    </w:lvl>
    <w:lvl w:ilvl="7" w:tplc="04090019" w:tentative="1">
      <w:start w:val="1"/>
      <w:numFmt w:val="lowerLetter"/>
      <w:lvlText w:val="%8."/>
      <w:lvlJc w:val="left"/>
      <w:pPr>
        <w:ind w:left="7147" w:hanging="360"/>
      </w:pPr>
    </w:lvl>
    <w:lvl w:ilvl="8" w:tplc="0409001B" w:tentative="1">
      <w:start w:val="1"/>
      <w:numFmt w:val="lowerRoman"/>
      <w:lvlText w:val="%9."/>
      <w:lvlJc w:val="right"/>
      <w:pPr>
        <w:ind w:left="7867" w:hanging="180"/>
      </w:pPr>
    </w:lvl>
  </w:abstractNum>
  <w:abstractNum w:abstractNumId="4" w15:restartNumberingAfterBreak="0">
    <w:nsid w:val="2ECC062C"/>
    <w:multiLevelType w:val="multilevel"/>
    <w:tmpl w:val="39944664"/>
    <w:lvl w:ilvl="0">
      <w:start w:val="3"/>
      <w:numFmt w:val="decimal"/>
      <w:lvlText w:val="%1."/>
      <w:lvlJc w:val="left"/>
      <w:pPr>
        <w:ind w:left="1627" w:hanging="360"/>
      </w:pPr>
      <w:rPr>
        <w:rFonts w:hint="default"/>
      </w:rPr>
    </w:lvl>
    <w:lvl w:ilvl="1">
      <w:start w:val="1"/>
      <w:numFmt w:val="lowerLetter"/>
      <w:lvlText w:val="%2."/>
      <w:lvlJc w:val="left"/>
      <w:pPr>
        <w:ind w:left="2347" w:hanging="360"/>
      </w:pPr>
    </w:lvl>
    <w:lvl w:ilvl="2">
      <w:start w:val="1"/>
      <w:numFmt w:val="lowerRoman"/>
      <w:lvlText w:val="%3."/>
      <w:lvlJc w:val="right"/>
      <w:pPr>
        <w:ind w:left="3067" w:hanging="180"/>
      </w:pPr>
    </w:lvl>
    <w:lvl w:ilvl="3">
      <w:start w:val="1"/>
      <w:numFmt w:val="decimal"/>
      <w:lvlText w:val="%4."/>
      <w:lvlJc w:val="left"/>
      <w:pPr>
        <w:ind w:left="3787" w:hanging="360"/>
      </w:pPr>
    </w:lvl>
    <w:lvl w:ilvl="4">
      <w:start w:val="1"/>
      <w:numFmt w:val="lowerLetter"/>
      <w:lvlText w:val="%5."/>
      <w:lvlJc w:val="left"/>
      <w:pPr>
        <w:ind w:left="4507" w:hanging="360"/>
      </w:pPr>
    </w:lvl>
    <w:lvl w:ilvl="5">
      <w:start w:val="1"/>
      <w:numFmt w:val="lowerRoman"/>
      <w:lvlText w:val="%6."/>
      <w:lvlJc w:val="right"/>
      <w:pPr>
        <w:ind w:left="5227" w:hanging="180"/>
      </w:pPr>
    </w:lvl>
    <w:lvl w:ilvl="6">
      <w:start w:val="1"/>
      <w:numFmt w:val="decimal"/>
      <w:lvlText w:val="%7."/>
      <w:lvlJc w:val="left"/>
      <w:pPr>
        <w:ind w:left="5947" w:hanging="360"/>
      </w:pPr>
    </w:lvl>
    <w:lvl w:ilvl="7">
      <w:start w:val="1"/>
      <w:numFmt w:val="lowerLetter"/>
      <w:lvlText w:val="%8."/>
      <w:lvlJc w:val="left"/>
      <w:pPr>
        <w:ind w:left="6667" w:hanging="360"/>
      </w:pPr>
    </w:lvl>
    <w:lvl w:ilvl="8">
      <w:start w:val="1"/>
      <w:numFmt w:val="lowerRoman"/>
      <w:lvlText w:val="%9."/>
      <w:lvlJc w:val="right"/>
      <w:pPr>
        <w:ind w:left="7387" w:hanging="180"/>
      </w:pPr>
    </w:lvl>
  </w:abstractNum>
  <w:abstractNum w:abstractNumId="5" w15:restartNumberingAfterBreak="0">
    <w:nsid w:val="2F673B53"/>
    <w:multiLevelType w:val="hybridMultilevel"/>
    <w:tmpl w:val="93721944"/>
    <w:lvl w:ilvl="0" w:tplc="656EB2D8">
      <w:start w:val="1"/>
      <w:numFmt w:val="lowerLetter"/>
      <w:lvlText w:val="(%1)"/>
      <w:lvlJc w:val="left"/>
      <w:pPr>
        <w:ind w:left="2227" w:hanging="480"/>
      </w:pPr>
      <w:rPr>
        <w:rFonts w:hint="default"/>
      </w:rPr>
    </w:lvl>
    <w:lvl w:ilvl="1" w:tplc="04090019" w:tentative="1">
      <w:start w:val="1"/>
      <w:numFmt w:val="lowerLetter"/>
      <w:lvlText w:val="%2."/>
      <w:lvlJc w:val="left"/>
      <w:pPr>
        <w:ind w:left="2827" w:hanging="360"/>
      </w:pPr>
    </w:lvl>
    <w:lvl w:ilvl="2" w:tplc="0409001B" w:tentative="1">
      <w:start w:val="1"/>
      <w:numFmt w:val="lowerRoman"/>
      <w:lvlText w:val="%3."/>
      <w:lvlJc w:val="right"/>
      <w:pPr>
        <w:ind w:left="3547" w:hanging="180"/>
      </w:pPr>
    </w:lvl>
    <w:lvl w:ilvl="3" w:tplc="0409000F" w:tentative="1">
      <w:start w:val="1"/>
      <w:numFmt w:val="decimal"/>
      <w:lvlText w:val="%4."/>
      <w:lvlJc w:val="left"/>
      <w:pPr>
        <w:ind w:left="4267" w:hanging="360"/>
      </w:pPr>
    </w:lvl>
    <w:lvl w:ilvl="4" w:tplc="04090019" w:tentative="1">
      <w:start w:val="1"/>
      <w:numFmt w:val="lowerLetter"/>
      <w:lvlText w:val="%5."/>
      <w:lvlJc w:val="left"/>
      <w:pPr>
        <w:ind w:left="4987" w:hanging="360"/>
      </w:pPr>
    </w:lvl>
    <w:lvl w:ilvl="5" w:tplc="0409001B" w:tentative="1">
      <w:start w:val="1"/>
      <w:numFmt w:val="lowerRoman"/>
      <w:lvlText w:val="%6."/>
      <w:lvlJc w:val="right"/>
      <w:pPr>
        <w:ind w:left="5707" w:hanging="180"/>
      </w:pPr>
    </w:lvl>
    <w:lvl w:ilvl="6" w:tplc="0409000F" w:tentative="1">
      <w:start w:val="1"/>
      <w:numFmt w:val="decimal"/>
      <w:lvlText w:val="%7."/>
      <w:lvlJc w:val="left"/>
      <w:pPr>
        <w:ind w:left="6427" w:hanging="360"/>
      </w:pPr>
    </w:lvl>
    <w:lvl w:ilvl="7" w:tplc="04090019" w:tentative="1">
      <w:start w:val="1"/>
      <w:numFmt w:val="lowerLetter"/>
      <w:lvlText w:val="%8."/>
      <w:lvlJc w:val="left"/>
      <w:pPr>
        <w:ind w:left="7147" w:hanging="360"/>
      </w:pPr>
    </w:lvl>
    <w:lvl w:ilvl="8" w:tplc="0409001B" w:tentative="1">
      <w:start w:val="1"/>
      <w:numFmt w:val="lowerRoman"/>
      <w:lvlText w:val="%9."/>
      <w:lvlJc w:val="right"/>
      <w:pPr>
        <w:ind w:left="7867" w:hanging="180"/>
      </w:pPr>
    </w:lvl>
  </w:abstractNum>
  <w:abstractNum w:abstractNumId="6" w15:restartNumberingAfterBreak="0">
    <w:nsid w:val="42BA0B3E"/>
    <w:multiLevelType w:val="hybridMultilevel"/>
    <w:tmpl w:val="BE28A398"/>
    <w:lvl w:ilvl="0" w:tplc="D834D7C8">
      <w:start w:val="1"/>
      <w:numFmt w:val="decimal"/>
      <w:lvlText w:val="%1."/>
      <w:lvlJc w:val="left"/>
      <w:pPr>
        <w:ind w:left="1740" w:hanging="48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52AF5393"/>
    <w:multiLevelType w:val="hybridMultilevel"/>
    <w:tmpl w:val="82F0A866"/>
    <w:lvl w:ilvl="0" w:tplc="E45E6502">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 w15:restartNumberingAfterBreak="0">
    <w:nsid w:val="54271241"/>
    <w:multiLevelType w:val="multilevel"/>
    <w:tmpl w:val="BE28A398"/>
    <w:lvl w:ilvl="0">
      <w:start w:val="1"/>
      <w:numFmt w:val="decimal"/>
      <w:lvlText w:val="%1."/>
      <w:lvlJc w:val="left"/>
      <w:pPr>
        <w:ind w:left="1740" w:hanging="480"/>
      </w:pPr>
      <w:rPr>
        <w:rFonts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9" w15:restartNumberingAfterBreak="0">
    <w:nsid w:val="5AB47752"/>
    <w:multiLevelType w:val="hybridMultilevel"/>
    <w:tmpl w:val="39944664"/>
    <w:lvl w:ilvl="0" w:tplc="0B1CA7FE">
      <w:start w:val="3"/>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0" w15:restartNumberingAfterBreak="0">
    <w:nsid w:val="5C4C187A"/>
    <w:multiLevelType w:val="hybridMultilevel"/>
    <w:tmpl w:val="03C63F9E"/>
    <w:lvl w:ilvl="0" w:tplc="FCC83EFE">
      <w:start w:val="3"/>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1" w15:restartNumberingAfterBreak="0">
    <w:nsid w:val="6D761DF2"/>
    <w:multiLevelType w:val="multilevel"/>
    <w:tmpl w:val="BE28A398"/>
    <w:lvl w:ilvl="0">
      <w:start w:val="1"/>
      <w:numFmt w:val="decimal"/>
      <w:lvlText w:val="%1."/>
      <w:lvlJc w:val="left"/>
      <w:pPr>
        <w:ind w:left="1740" w:hanging="480"/>
      </w:pPr>
      <w:rPr>
        <w:rFonts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2" w15:restartNumberingAfterBreak="0">
    <w:nsid w:val="7D753D2B"/>
    <w:multiLevelType w:val="multilevel"/>
    <w:tmpl w:val="39944664"/>
    <w:lvl w:ilvl="0">
      <w:start w:val="3"/>
      <w:numFmt w:val="decimal"/>
      <w:lvlText w:val="%1."/>
      <w:lvlJc w:val="left"/>
      <w:pPr>
        <w:ind w:left="1627" w:hanging="360"/>
      </w:pPr>
      <w:rPr>
        <w:rFonts w:hint="default"/>
      </w:rPr>
    </w:lvl>
    <w:lvl w:ilvl="1">
      <w:start w:val="1"/>
      <w:numFmt w:val="lowerLetter"/>
      <w:lvlText w:val="%2."/>
      <w:lvlJc w:val="left"/>
      <w:pPr>
        <w:ind w:left="2347" w:hanging="360"/>
      </w:pPr>
    </w:lvl>
    <w:lvl w:ilvl="2">
      <w:start w:val="1"/>
      <w:numFmt w:val="lowerRoman"/>
      <w:lvlText w:val="%3."/>
      <w:lvlJc w:val="right"/>
      <w:pPr>
        <w:ind w:left="3067" w:hanging="180"/>
      </w:pPr>
    </w:lvl>
    <w:lvl w:ilvl="3">
      <w:start w:val="1"/>
      <w:numFmt w:val="decimal"/>
      <w:lvlText w:val="%4."/>
      <w:lvlJc w:val="left"/>
      <w:pPr>
        <w:ind w:left="3787" w:hanging="360"/>
      </w:pPr>
    </w:lvl>
    <w:lvl w:ilvl="4">
      <w:start w:val="1"/>
      <w:numFmt w:val="lowerLetter"/>
      <w:lvlText w:val="%5."/>
      <w:lvlJc w:val="left"/>
      <w:pPr>
        <w:ind w:left="4507" w:hanging="360"/>
      </w:pPr>
    </w:lvl>
    <w:lvl w:ilvl="5">
      <w:start w:val="1"/>
      <w:numFmt w:val="lowerRoman"/>
      <w:lvlText w:val="%6."/>
      <w:lvlJc w:val="right"/>
      <w:pPr>
        <w:ind w:left="5227" w:hanging="180"/>
      </w:pPr>
    </w:lvl>
    <w:lvl w:ilvl="6">
      <w:start w:val="1"/>
      <w:numFmt w:val="decimal"/>
      <w:lvlText w:val="%7."/>
      <w:lvlJc w:val="left"/>
      <w:pPr>
        <w:ind w:left="5947" w:hanging="360"/>
      </w:pPr>
    </w:lvl>
    <w:lvl w:ilvl="7">
      <w:start w:val="1"/>
      <w:numFmt w:val="lowerLetter"/>
      <w:lvlText w:val="%8."/>
      <w:lvlJc w:val="left"/>
      <w:pPr>
        <w:ind w:left="6667" w:hanging="360"/>
      </w:pPr>
    </w:lvl>
    <w:lvl w:ilvl="8">
      <w:start w:val="1"/>
      <w:numFmt w:val="lowerRoman"/>
      <w:lvlText w:val="%9."/>
      <w:lvlJc w:val="right"/>
      <w:pPr>
        <w:ind w:left="7387" w:hanging="180"/>
      </w:pPr>
    </w:lvl>
  </w:abstractNum>
  <w:num w:numId="1">
    <w:abstractNumId w:val="6"/>
  </w:num>
  <w:num w:numId="2">
    <w:abstractNumId w:val="0"/>
  </w:num>
  <w:num w:numId="3">
    <w:abstractNumId w:val="8"/>
  </w:num>
  <w:num w:numId="4">
    <w:abstractNumId w:val="2"/>
  </w:num>
  <w:num w:numId="5">
    <w:abstractNumId w:val="3"/>
  </w:num>
  <w:num w:numId="6">
    <w:abstractNumId w:val="1"/>
  </w:num>
  <w:num w:numId="7">
    <w:abstractNumId w:val="11"/>
  </w:num>
  <w:num w:numId="8">
    <w:abstractNumId w:val="7"/>
  </w:num>
  <w:num w:numId="9">
    <w:abstractNumId w:val="9"/>
  </w:num>
  <w:num w:numId="10">
    <w:abstractNumId w:val="4"/>
  </w:num>
  <w:num w:numId="11">
    <w:abstractNumId w:val="12"/>
  </w:num>
  <w:num w:numId="12">
    <w:abstractNumId w:val="5"/>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smine Didaoui">
    <w15:presenceInfo w15:providerId="None" w15:userId="Yasmine Didao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trackRevisions/>
  <w:defaultTabStop w:val="475"/>
  <w:doNotHyphenateCaps/>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0DB"/>
    <w:rsid w:val="00000441"/>
    <w:rsid w:val="000104FB"/>
    <w:rsid w:val="00017D30"/>
    <w:rsid w:val="00023767"/>
    <w:rsid w:val="00036DE8"/>
    <w:rsid w:val="0004238F"/>
    <w:rsid w:val="00043863"/>
    <w:rsid w:val="00047D8F"/>
    <w:rsid w:val="00051C68"/>
    <w:rsid w:val="000522D6"/>
    <w:rsid w:val="00073DD5"/>
    <w:rsid w:val="00074AB3"/>
    <w:rsid w:val="0007502E"/>
    <w:rsid w:val="0007677C"/>
    <w:rsid w:val="00083897"/>
    <w:rsid w:val="00084AA5"/>
    <w:rsid w:val="00086BCB"/>
    <w:rsid w:val="00087722"/>
    <w:rsid w:val="000937BC"/>
    <w:rsid w:val="000A6B19"/>
    <w:rsid w:val="000A793B"/>
    <w:rsid w:val="000A7D38"/>
    <w:rsid w:val="000B0068"/>
    <w:rsid w:val="000B5270"/>
    <w:rsid w:val="000B7F94"/>
    <w:rsid w:val="000C31FB"/>
    <w:rsid w:val="000C33FC"/>
    <w:rsid w:val="000D0E94"/>
    <w:rsid w:val="000E0626"/>
    <w:rsid w:val="000E15D1"/>
    <w:rsid w:val="000E652E"/>
    <w:rsid w:val="000F6AE7"/>
    <w:rsid w:val="000F7C62"/>
    <w:rsid w:val="001031B8"/>
    <w:rsid w:val="0010380E"/>
    <w:rsid w:val="00105F5B"/>
    <w:rsid w:val="00110028"/>
    <w:rsid w:val="00112A43"/>
    <w:rsid w:val="00112E4C"/>
    <w:rsid w:val="001133EF"/>
    <w:rsid w:val="00115648"/>
    <w:rsid w:val="001237B9"/>
    <w:rsid w:val="00126D3F"/>
    <w:rsid w:val="00136C0A"/>
    <w:rsid w:val="00137939"/>
    <w:rsid w:val="0014091A"/>
    <w:rsid w:val="00143F3A"/>
    <w:rsid w:val="00144229"/>
    <w:rsid w:val="001546DA"/>
    <w:rsid w:val="0015535B"/>
    <w:rsid w:val="00165B72"/>
    <w:rsid w:val="00170088"/>
    <w:rsid w:val="001714C1"/>
    <w:rsid w:val="001720DB"/>
    <w:rsid w:val="00173E6A"/>
    <w:rsid w:val="00183A1D"/>
    <w:rsid w:val="00196F5B"/>
    <w:rsid w:val="001A3782"/>
    <w:rsid w:val="001A4110"/>
    <w:rsid w:val="001A7590"/>
    <w:rsid w:val="001B5BFB"/>
    <w:rsid w:val="001B6FC6"/>
    <w:rsid w:val="001C231C"/>
    <w:rsid w:val="001C6143"/>
    <w:rsid w:val="001F107F"/>
    <w:rsid w:val="001F1D16"/>
    <w:rsid w:val="001F7009"/>
    <w:rsid w:val="002070B9"/>
    <w:rsid w:val="002101A6"/>
    <w:rsid w:val="00210FD2"/>
    <w:rsid w:val="002122E8"/>
    <w:rsid w:val="0022370C"/>
    <w:rsid w:val="002271CD"/>
    <w:rsid w:val="00227C95"/>
    <w:rsid w:val="002341BB"/>
    <w:rsid w:val="00236B80"/>
    <w:rsid w:val="002517BD"/>
    <w:rsid w:val="00254A9B"/>
    <w:rsid w:val="0025508F"/>
    <w:rsid w:val="0025585D"/>
    <w:rsid w:val="00256AE5"/>
    <w:rsid w:val="00257DDA"/>
    <w:rsid w:val="00262E46"/>
    <w:rsid w:val="002645C7"/>
    <w:rsid w:val="00266983"/>
    <w:rsid w:val="00272CE9"/>
    <w:rsid w:val="00273301"/>
    <w:rsid w:val="002745C0"/>
    <w:rsid w:val="0027697F"/>
    <w:rsid w:val="00290595"/>
    <w:rsid w:val="00292F48"/>
    <w:rsid w:val="0029300C"/>
    <w:rsid w:val="00294BF9"/>
    <w:rsid w:val="002950D2"/>
    <w:rsid w:val="00296663"/>
    <w:rsid w:val="002A5602"/>
    <w:rsid w:val="002B00BE"/>
    <w:rsid w:val="002B663F"/>
    <w:rsid w:val="002C30CD"/>
    <w:rsid w:val="002C4906"/>
    <w:rsid w:val="002D2CCA"/>
    <w:rsid w:val="002D75E1"/>
    <w:rsid w:val="002E77B0"/>
    <w:rsid w:val="002F2E02"/>
    <w:rsid w:val="002F7128"/>
    <w:rsid w:val="00303CFF"/>
    <w:rsid w:val="00306B99"/>
    <w:rsid w:val="00323C9F"/>
    <w:rsid w:val="003261C6"/>
    <w:rsid w:val="00330D8D"/>
    <w:rsid w:val="0034516A"/>
    <w:rsid w:val="00347732"/>
    <w:rsid w:val="003518B1"/>
    <w:rsid w:val="00351A51"/>
    <w:rsid w:val="00351B04"/>
    <w:rsid w:val="003620CD"/>
    <w:rsid w:val="0036438C"/>
    <w:rsid w:val="0036537A"/>
    <w:rsid w:val="00372300"/>
    <w:rsid w:val="00372A2D"/>
    <w:rsid w:val="00373744"/>
    <w:rsid w:val="00375231"/>
    <w:rsid w:val="003767A5"/>
    <w:rsid w:val="00390C33"/>
    <w:rsid w:val="00393BDE"/>
    <w:rsid w:val="003973B7"/>
    <w:rsid w:val="003A0281"/>
    <w:rsid w:val="003A1D61"/>
    <w:rsid w:val="003A2725"/>
    <w:rsid w:val="003A64F5"/>
    <w:rsid w:val="003B1065"/>
    <w:rsid w:val="003B3803"/>
    <w:rsid w:val="003B3A23"/>
    <w:rsid w:val="003C4A81"/>
    <w:rsid w:val="003C7FAD"/>
    <w:rsid w:val="003D7E2C"/>
    <w:rsid w:val="003E1811"/>
    <w:rsid w:val="003F2537"/>
    <w:rsid w:val="003F2B95"/>
    <w:rsid w:val="003F4CAB"/>
    <w:rsid w:val="003F645B"/>
    <w:rsid w:val="00404EE6"/>
    <w:rsid w:val="00404F64"/>
    <w:rsid w:val="0041111A"/>
    <w:rsid w:val="0041404A"/>
    <w:rsid w:val="00431469"/>
    <w:rsid w:val="00435965"/>
    <w:rsid w:val="004373AE"/>
    <w:rsid w:val="0044779D"/>
    <w:rsid w:val="0045462A"/>
    <w:rsid w:val="004626F5"/>
    <w:rsid w:val="004634DC"/>
    <w:rsid w:val="004726C1"/>
    <w:rsid w:val="00476F79"/>
    <w:rsid w:val="00486E13"/>
    <w:rsid w:val="004A0486"/>
    <w:rsid w:val="004A07AA"/>
    <w:rsid w:val="004A3CE4"/>
    <w:rsid w:val="004A3D48"/>
    <w:rsid w:val="004A537F"/>
    <w:rsid w:val="004A60F4"/>
    <w:rsid w:val="004A6D0E"/>
    <w:rsid w:val="004B180F"/>
    <w:rsid w:val="004B3391"/>
    <w:rsid w:val="004C0E39"/>
    <w:rsid w:val="004C2173"/>
    <w:rsid w:val="004C28EF"/>
    <w:rsid w:val="004E2311"/>
    <w:rsid w:val="004E3188"/>
    <w:rsid w:val="004E6AD4"/>
    <w:rsid w:val="004E6CCD"/>
    <w:rsid w:val="004F0725"/>
    <w:rsid w:val="004F5D06"/>
    <w:rsid w:val="005007F8"/>
    <w:rsid w:val="00505D09"/>
    <w:rsid w:val="00523B72"/>
    <w:rsid w:val="005256F6"/>
    <w:rsid w:val="005277C3"/>
    <w:rsid w:val="00534A30"/>
    <w:rsid w:val="005376B3"/>
    <w:rsid w:val="00541245"/>
    <w:rsid w:val="00544E03"/>
    <w:rsid w:val="00551663"/>
    <w:rsid w:val="00562D9C"/>
    <w:rsid w:val="0056535C"/>
    <w:rsid w:val="0057046F"/>
    <w:rsid w:val="005722A5"/>
    <w:rsid w:val="00584357"/>
    <w:rsid w:val="005877A9"/>
    <w:rsid w:val="00591EC9"/>
    <w:rsid w:val="0059534D"/>
    <w:rsid w:val="00597C2E"/>
    <w:rsid w:val="005A290B"/>
    <w:rsid w:val="005A7377"/>
    <w:rsid w:val="005B0139"/>
    <w:rsid w:val="005B28A1"/>
    <w:rsid w:val="005B2D1E"/>
    <w:rsid w:val="005B341A"/>
    <w:rsid w:val="005B5CD4"/>
    <w:rsid w:val="005C2048"/>
    <w:rsid w:val="005C7639"/>
    <w:rsid w:val="005D0B12"/>
    <w:rsid w:val="005D1499"/>
    <w:rsid w:val="005D2626"/>
    <w:rsid w:val="005D4D9F"/>
    <w:rsid w:val="005F002C"/>
    <w:rsid w:val="005F68AB"/>
    <w:rsid w:val="005F7B83"/>
    <w:rsid w:val="006047A9"/>
    <w:rsid w:val="00610C41"/>
    <w:rsid w:val="0062399D"/>
    <w:rsid w:val="006245ED"/>
    <w:rsid w:val="0062527A"/>
    <w:rsid w:val="00626D37"/>
    <w:rsid w:val="00632530"/>
    <w:rsid w:val="00646CD7"/>
    <w:rsid w:val="00646EA5"/>
    <w:rsid w:val="00655ABD"/>
    <w:rsid w:val="006668AB"/>
    <w:rsid w:val="00677728"/>
    <w:rsid w:val="00680BED"/>
    <w:rsid w:val="00682A62"/>
    <w:rsid w:val="00684440"/>
    <w:rsid w:val="00684501"/>
    <w:rsid w:val="0068531B"/>
    <w:rsid w:val="0069715C"/>
    <w:rsid w:val="006A23D1"/>
    <w:rsid w:val="006A5AEB"/>
    <w:rsid w:val="006B29BE"/>
    <w:rsid w:val="006B7418"/>
    <w:rsid w:val="006B7C9B"/>
    <w:rsid w:val="006D5A2C"/>
    <w:rsid w:val="006D6FDF"/>
    <w:rsid w:val="006E60AC"/>
    <w:rsid w:val="00702266"/>
    <w:rsid w:val="007116E7"/>
    <w:rsid w:val="007211E8"/>
    <w:rsid w:val="0072232F"/>
    <w:rsid w:val="0072290D"/>
    <w:rsid w:val="00727723"/>
    <w:rsid w:val="00730F94"/>
    <w:rsid w:val="00731101"/>
    <w:rsid w:val="0073161F"/>
    <w:rsid w:val="0073194D"/>
    <w:rsid w:val="00731C01"/>
    <w:rsid w:val="00741AE0"/>
    <w:rsid w:val="007533BC"/>
    <w:rsid w:val="00754377"/>
    <w:rsid w:val="007563A9"/>
    <w:rsid w:val="00767F23"/>
    <w:rsid w:val="0077305F"/>
    <w:rsid w:val="00773506"/>
    <w:rsid w:val="00780EF4"/>
    <w:rsid w:val="007854E2"/>
    <w:rsid w:val="00787D81"/>
    <w:rsid w:val="007906D8"/>
    <w:rsid w:val="00790E13"/>
    <w:rsid w:val="007960F1"/>
    <w:rsid w:val="00796FA4"/>
    <w:rsid w:val="007A543B"/>
    <w:rsid w:val="007B1DCB"/>
    <w:rsid w:val="007B212C"/>
    <w:rsid w:val="007B5AB3"/>
    <w:rsid w:val="007C0EF6"/>
    <w:rsid w:val="007D0C97"/>
    <w:rsid w:val="007E385D"/>
    <w:rsid w:val="007E57B9"/>
    <w:rsid w:val="007E76B6"/>
    <w:rsid w:val="00800456"/>
    <w:rsid w:val="00804D4F"/>
    <w:rsid w:val="00805037"/>
    <w:rsid w:val="00806E06"/>
    <w:rsid w:val="00807926"/>
    <w:rsid w:val="0082540B"/>
    <w:rsid w:val="008254C9"/>
    <w:rsid w:val="00827B9A"/>
    <w:rsid w:val="00832851"/>
    <w:rsid w:val="0087495A"/>
    <w:rsid w:val="00881D61"/>
    <w:rsid w:val="00885F30"/>
    <w:rsid w:val="00890CE6"/>
    <w:rsid w:val="008A14D9"/>
    <w:rsid w:val="008A6B63"/>
    <w:rsid w:val="008B1077"/>
    <w:rsid w:val="008B50D1"/>
    <w:rsid w:val="008C3A62"/>
    <w:rsid w:val="008C4C86"/>
    <w:rsid w:val="008D23D3"/>
    <w:rsid w:val="008D5FB6"/>
    <w:rsid w:val="008D6594"/>
    <w:rsid w:val="008F287A"/>
    <w:rsid w:val="0090142A"/>
    <w:rsid w:val="00903BA5"/>
    <w:rsid w:val="00913E1D"/>
    <w:rsid w:val="0092632D"/>
    <w:rsid w:val="00934B57"/>
    <w:rsid w:val="00952DD3"/>
    <w:rsid w:val="009541B1"/>
    <w:rsid w:val="009573BC"/>
    <w:rsid w:val="0095772B"/>
    <w:rsid w:val="00957819"/>
    <w:rsid w:val="0096657F"/>
    <w:rsid w:val="00973CBB"/>
    <w:rsid w:val="009778E6"/>
    <w:rsid w:val="009806AB"/>
    <w:rsid w:val="00984ADC"/>
    <w:rsid w:val="00987789"/>
    <w:rsid w:val="0099365F"/>
    <w:rsid w:val="00996E31"/>
    <w:rsid w:val="00996FC6"/>
    <w:rsid w:val="009A7A52"/>
    <w:rsid w:val="009B14D3"/>
    <w:rsid w:val="009B3665"/>
    <w:rsid w:val="009B5682"/>
    <w:rsid w:val="009C2538"/>
    <w:rsid w:val="009C3622"/>
    <w:rsid w:val="009D01ED"/>
    <w:rsid w:val="009D0B6B"/>
    <w:rsid w:val="009D1A47"/>
    <w:rsid w:val="009E0BCD"/>
    <w:rsid w:val="009E413A"/>
    <w:rsid w:val="009E60F6"/>
    <w:rsid w:val="009F15F8"/>
    <w:rsid w:val="009F4645"/>
    <w:rsid w:val="009F5C79"/>
    <w:rsid w:val="00A011A9"/>
    <w:rsid w:val="00A16EF1"/>
    <w:rsid w:val="00A21A18"/>
    <w:rsid w:val="00A23E8E"/>
    <w:rsid w:val="00A30E7C"/>
    <w:rsid w:val="00A318F8"/>
    <w:rsid w:val="00A31EDB"/>
    <w:rsid w:val="00A3212B"/>
    <w:rsid w:val="00A42047"/>
    <w:rsid w:val="00A47A45"/>
    <w:rsid w:val="00A506A8"/>
    <w:rsid w:val="00A62CB4"/>
    <w:rsid w:val="00A716FA"/>
    <w:rsid w:val="00A71C16"/>
    <w:rsid w:val="00A72BEB"/>
    <w:rsid w:val="00A73D3A"/>
    <w:rsid w:val="00A92BC8"/>
    <w:rsid w:val="00AA1AE8"/>
    <w:rsid w:val="00AC3DEB"/>
    <w:rsid w:val="00AE36F2"/>
    <w:rsid w:val="00AF3DBC"/>
    <w:rsid w:val="00AF6D85"/>
    <w:rsid w:val="00B02E96"/>
    <w:rsid w:val="00B049C3"/>
    <w:rsid w:val="00B10A30"/>
    <w:rsid w:val="00B169EA"/>
    <w:rsid w:val="00B2092B"/>
    <w:rsid w:val="00B21900"/>
    <w:rsid w:val="00B23A3E"/>
    <w:rsid w:val="00B32CC9"/>
    <w:rsid w:val="00B33B32"/>
    <w:rsid w:val="00B34B0A"/>
    <w:rsid w:val="00B36BEA"/>
    <w:rsid w:val="00B444EB"/>
    <w:rsid w:val="00B4481C"/>
    <w:rsid w:val="00B72170"/>
    <w:rsid w:val="00B73AD4"/>
    <w:rsid w:val="00B81783"/>
    <w:rsid w:val="00B8330A"/>
    <w:rsid w:val="00B83C1F"/>
    <w:rsid w:val="00B83F02"/>
    <w:rsid w:val="00B93DC2"/>
    <w:rsid w:val="00B93EC5"/>
    <w:rsid w:val="00B946B5"/>
    <w:rsid w:val="00B9748F"/>
    <w:rsid w:val="00BA553C"/>
    <w:rsid w:val="00BA63BC"/>
    <w:rsid w:val="00BB46AB"/>
    <w:rsid w:val="00BB5A64"/>
    <w:rsid w:val="00BC134D"/>
    <w:rsid w:val="00BC7D66"/>
    <w:rsid w:val="00BD0599"/>
    <w:rsid w:val="00BD0FA2"/>
    <w:rsid w:val="00BD4A17"/>
    <w:rsid w:val="00BD5491"/>
    <w:rsid w:val="00BE057C"/>
    <w:rsid w:val="00BE2A59"/>
    <w:rsid w:val="00BE53BA"/>
    <w:rsid w:val="00BE72D4"/>
    <w:rsid w:val="00BF3651"/>
    <w:rsid w:val="00BF7437"/>
    <w:rsid w:val="00BF7AB2"/>
    <w:rsid w:val="00C05597"/>
    <w:rsid w:val="00C065C6"/>
    <w:rsid w:val="00C06855"/>
    <w:rsid w:val="00C13985"/>
    <w:rsid w:val="00C1643D"/>
    <w:rsid w:val="00C20AC2"/>
    <w:rsid w:val="00C26493"/>
    <w:rsid w:val="00C266AC"/>
    <w:rsid w:val="00C31D0A"/>
    <w:rsid w:val="00C36508"/>
    <w:rsid w:val="00C40C7F"/>
    <w:rsid w:val="00C41AF7"/>
    <w:rsid w:val="00C43D54"/>
    <w:rsid w:val="00C447F1"/>
    <w:rsid w:val="00C508D6"/>
    <w:rsid w:val="00C54F20"/>
    <w:rsid w:val="00C55A1A"/>
    <w:rsid w:val="00C81313"/>
    <w:rsid w:val="00C82913"/>
    <w:rsid w:val="00C91619"/>
    <w:rsid w:val="00CB1612"/>
    <w:rsid w:val="00CC43DE"/>
    <w:rsid w:val="00CD3774"/>
    <w:rsid w:val="00CE1382"/>
    <w:rsid w:val="00CE146D"/>
    <w:rsid w:val="00CE70F9"/>
    <w:rsid w:val="00CF21C5"/>
    <w:rsid w:val="00D019DD"/>
    <w:rsid w:val="00D04407"/>
    <w:rsid w:val="00D12205"/>
    <w:rsid w:val="00D12E08"/>
    <w:rsid w:val="00D14C00"/>
    <w:rsid w:val="00D15CCA"/>
    <w:rsid w:val="00D34E43"/>
    <w:rsid w:val="00D36DA5"/>
    <w:rsid w:val="00D47357"/>
    <w:rsid w:val="00D50C4B"/>
    <w:rsid w:val="00D50DF8"/>
    <w:rsid w:val="00D66256"/>
    <w:rsid w:val="00D7137A"/>
    <w:rsid w:val="00D75206"/>
    <w:rsid w:val="00D862A4"/>
    <w:rsid w:val="00D8718E"/>
    <w:rsid w:val="00D90112"/>
    <w:rsid w:val="00D94E81"/>
    <w:rsid w:val="00D9637E"/>
    <w:rsid w:val="00DA34F8"/>
    <w:rsid w:val="00DB54CB"/>
    <w:rsid w:val="00DB7699"/>
    <w:rsid w:val="00DB7ABD"/>
    <w:rsid w:val="00DD5F67"/>
    <w:rsid w:val="00DE77F4"/>
    <w:rsid w:val="00DF1E23"/>
    <w:rsid w:val="00DF7482"/>
    <w:rsid w:val="00E015EC"/>
    <w:rsid w:val="00E1117E"/>
    <w:rsid w:val="00E13348"/>
    <w:rsid w:val="00E14254"/>
    <w:rsid w:val="00E205F6"/>
    <w:rsid w:val="00E22D92"/>
    <w:rsid w:val="00E2548C"/>
    <w:rsid w:val="00E35799"/>
    <w:rsid w:val="00E367A3"/>
    <w:rsid w:val="00E41050"/>
    <w:rsid w:val="00E456DF"/>
    <w:rsid w:val="00E51528"/>
    <w:rsid w:val="00E632E3"/>
    <w:rsid w:val="00E63EE4"/>
    <w:rsid w:val="00E67D03"/>
    <w:rsid w:val="00E70E51"/>
    <w:rsid w:val="00E749C9"/>
    <w:rsid w:val="00E77817"/>
    <w:rsid w:val="00E77976"/>
    <w:rsid w:val="00E82227"/>
    <w:rsid w:val="00E84498"/>
    <w:rsid w:val="00E912DA"/>
    <w:rsid w:val="00E91877"/>
    <w:rsid w:val="00E9410D"/>
    <w:rsid w:val="00E97C06"/>
    <w:rsid w:val="00EA1B0F"/>
    <w:rsid w:val="00EA3585"/>
    <w:rsid w:val="00EA4E59"/>
    <w:rsid w:val="00EA60E8"/>
    <w:rsid w:val="00EA791A"/>
    <w:rsid w:val="00EB1DB6"/>
    <w:rsid w:val="00EB6AAA"/>
    <w:rsid w:val="00EB74A3"/>
    <w:rsid w:val="00EC1F3D"/>
    <w:rsid w:val="00EC222B"/>
    <w:rsid w:val="00EC42EF"/>
    <w:rsid w:val="00EC6F8E"/>
    <w:rsid w:val="00EE2598"/>
    <w:rsid w:val="00EE2670"/>
    <w:rsid w:val="00EE3AF8"/>
    <w:rsid w:val="00EE4806"/>
    <w:rsid w:val="00EE6044"/>
    <w:rsid w:val="00EF2137"/>
    <w:rsid w:val="00EF2AC8"/>
    <w:rsid w:val="00EF63AE"/>
    <w:rsid w:val="00EF7A8C"/>
    <w:rsid w:val="00F03704"/>
    <w:rsid w:val="00F20C3E"/>
    <w:rsid w:val="00F230F6"/>
    <w:rsid w:val="00F25CBC"/>
    <w:rsid w:val="00F27123"/>
    <w:rsid w:val="00F33F92"/>
    <w:rsid w:val="00F35826"/>
    <w:rsid w:val="00F3731B"/>
    <w:rsid w:val="00F43619"/>
    <w:rsid w:val="00F47F0B"/>
    <w:rsid w:val="00F575A4"/>
    <w:rsid w:val="00F576C0"/>
    <w:rsid w:val="00F74D4A"/>
    <w:rsid w:val="00F753E5"/>
    <w:rsid w:val="00F84A55"/>
    <w:rsid w:val="00F86355"/>
    <w:rsid w:val="00FB1782"/>
    <w:rsid w:val="00FB4BF4"/>
    <w:rsid w:val="00FC2C3C"/>
    <w:rsid w:val="00FD08E6"/>
    <w:rsid w:val="00FD492E"/>
    <w:rsid w:val="00FD525D"/>
    <w:rsid w:val="00FE562C"/>
    <w:rsid w:val="00FE7A92"/>
    <w:rsid w:val="00FF2E6A"/>
    <w:rsid w:val="00FF7A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47CDEF5C"/>
  <w15:docId w15:val="{ED13462C-D34D-407D-BBE3-1A742E23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abs>
        <w:tab w:val="left" w:pos="459"/>
        <w:tab w:val="left" w:pos="924"/>
        <w:tab w:val="left" w:pos="1383"/>
      </w:tabs>
      <w:suppressAutoHyphens/>
    </w:pPr>
    <w:rPr>
      <w:w w:val="103"/>
      <w:kern w:val="14"/>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6"/>
    </w:rPr>
  </w:style>
  <w:style w:type="character" w:styleId="FootnoteReference">
    <w:name w:val="footnote reference"/>
    <w:semiHidden/>
    <w:rPr>
      <w:spacing w:val="0"/>
      <w:w w:val="130"/>
      <w:position w:val="4"/>
      <w:vertAlign w:val="superscript"/>
    </w:rPr>
  </w:style>
  <w:style w:type="character" w:styleId="EndnoteReference">
    <w:name w:val="endnote reference"/>
    <w:semiHidden/>
    <w:rPr>
      <w:spacing w:val="0"/>
      <w:w w:val="130"/>
      <w:position w:val="4"/>
      <w:vertAlign w:val="superscript"/>
    </w:rPr>
  </w:style>
  <w:style w:type="paragraph" w:styleId="FootnoteText">
    <w:name w:val="footnote text"/>
    <w:basedOn w:val="Normal"/>
    <w:semiHidden/>
    <w:pPr>
      <w:widowControl w:val="0"/>
      <w:ind w:firstLine="459"/>
    </w:pPr>
    <w:rPr>
      <w:spacing w:val="5"/>
      <w:w w:val="104"/>
      <w:sz w:val="19"/>
    </w:rPr>
  </w:style>
  <w:style w:type="paragraph" w:styleId="EndnoteText">
    <w:name w:val="endnote text"/>
    <w:basedOn w:val="FootnoteText"/>
    <w:semiHidden/>
  </w:style>
  <w:style w:type="paragraph" w:styleId="Footer">
    <w:name w:val="footer"/>
    <w:pPr>
      <w:tabs>
        <w:tab w:val="left" w:pos="459"/>
        <w:tab w:val="left" w:pos="924"/>
        <w:tab w:val="left" w:pos="1383"/>
      </w:tabs>
    </w:pPr>
    <w:rPr>
      <w:noProof/>
      <w:sz w:val="22"/>
    </w:rPr>
  </w:style>
  <w:style w:type="paragraph" w:styleId="Header">
    <w:name w:val="header"/>
    <w:link w:val="HeaderChar"/>
    <w:rPr>
      <w:noProof/>
      <w:sz w:val="22"/>
    </w:rPr>
  </w:style>
  <w:style w:type="character" w:styleId="LineNumber">
    <w:name w:val="line number"/>
    <w:semiHidden/>
    <w:rPr>
      <w:sz w:val="14"/>
    </w:rPr>
  </w:style>
  <w:style w:type="character" w:styleId="PageNumber">
    <w:name w:val="page number"/>
    <w:rPr>
      <w:rFonts w:ascii="Times New Roman" w:hAnsi="Times New Roman"/>
      <w:sz w:val="22"/>
    </w:rPr>
  </w:style>
  <w:style w:type="paragraph" w:customStyle="1" w:styleId="HCh">
    <w:name w:val="_ H _Ch"/>
    <w:basedOn w:val="Normal"/>
    <w:next w:val="Normal"/>
    <w:rsid w:val="005376B3"/>
    <w:pPr>
      <w:keepNext/>
      <w:keepLines/>
      <w:tabs>
        <w:tab w:val="clear" w:pos="459"/>
        <w:tab w:val="clear" w:pos="924"/>
        <w:tab w:val="clear" w:pos="1383"/>
      </w:tabs>
      <w:suppressAutoHyphens w:val="0"/>
      <w:spacing w:line="300" w:lineRule="exact"/>
      <w:outlineLvl w:val="0"/>
    </w:pPr>
    <w:rPr>
      <w:b/>
      <w:spacing w:val="-2"/>
      <w:w w:val="100"/>
      <w:kern w:val="0"/>
      <w:sz w:val="28"/>
      <w:szCs w:val="28"/>
      <w:lang w:eastAsia="en-US"/>
    </w:rPr>
  </w:style>
  <w:style w:type="paragraph" w:customStyle="1" w:styleId="SingleTxt">
    <w:name w:val="__Single Txt"/>
    <w:basedOn w:val="Normal"/>
    <w:rsid w:val="005376B3"/>
    <w:pPr>
      <w:tabs>
        <w:tab w:val="clear" w:pos="459"/>
        <w:tab w:val="clear" w:pos="924"/>
        <w:tab w:val="clear" w:pos="1383"/>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rPr>
      <w:w w:val="100"/>
      <w:kern w:val="0"/>
      <w:sz w:val="24"/>
      <w:szCs w:val="24"/>
      <w:lang w:eastAsia="en-US"/>
    </w:rPr>
  </w:style>
  <w:style w:type="character" w:styleId="Hyperlink">
    <w:name w:val="Hyperlink"/>
    <w:rsid w:val="005376B3"/>
    <w:rPr>
      <w:color w:val="0000FF"/>
      <w:u w:val="single"/>
    </w:rPr>
  </w:style>
  <w:style w:type="paragraph" w:customStyle="1" w:styleId="H23">
    <w:name w:val="_ H_2/3"/>
    <w:basedOn w:val="Normal"/>
    <w:next w:val="SingleTxt"/>
    <w:rsid w:val="00375231"/>
    <w:pPr>
      <w:keepNext/>
      <w:keepLines/>
      <w:tabs>
        <w:tab w:val="clear" w:pos="459"/>
        <w:tab w:val="clear" w:pos="924"/>
        <w:tab w:val="clear" w:pos="1383"/>
      </w:tabs>
      <w:suppressAutoHyphens w:val="0"/>
      <w:spacing w:line="240" w:lineRule="exact"/>
      <w:outlineLvl w:val="1"/>
    </w:pPr>
    <w:rPr>
      <w:b/>
      <w:bCs/>
      <w:spacing w:val="2"/>
      <w:w w:val="100"/>
      <w:kern w:val="0"/>
      <w:sz w:val="20"/>
      <w:lang w:eastAsia="en-US"/>
    </w:rPr>
  </w:style>
  <w:style w:type="paragraph" w:customStyle="1" w:styleId="H56">
    <w:name w:val="_ H_5/6"/>
    <w:basedOn w:val="Normal"/>
    <w:next w:val="SingleTxt"/>
    <w:rsid w:val="00A71C16"/>
    <w:pPr>
      <w:keepNext/>
      <w:keepLines/>
      <w:tabs>
        <w:tab w:val="clear" w:pos="459"/>
        <w:tab w:val="clear" w:pos="924"/>
        <w:tab w:val="clear" w:pos="1383"/>
        <w:tab w:val="right" w:pos="360"/>
      </w:tabs>
      <w:suppressAutoHyphens w:val="0"/>
      <w:outlineLvl w:val="4"/>
    </w:pPr>
    <w:rPr>
      <w:w w:val="100"/>
      <w:kern w:val="0"/>
      <w:sz w:val="24"/>
      <w:szCs w:val="24"/>
      <w:lang w:eastAsia="en-US"/>
    </w:rPr>
  </w:style>
  <w:style w:type="character" w:customStyle="1" w:styleId="HeaderChar">
    <w:name w:val="Header Char"/>
    <w:basedOn w:val="DefaultParagraphFont"/>
    <w:link w:val="Header"/>
    <w:rsid w:val="002517BD"/>
    <w:rPr>
      <w:noProof/>
      <w:sz w:val="22"/>
    </w:rPr>
  </w:style>
  <w:style w:type="paragraph" w:styleId="NormalWeb">
    <w:name w:val="Normal (Web)"/>
    <w:basedOn w:val="Normal"/>
    <w:uiPriority w:val="99"/>
    <w:semiHidden/>
    <w:unhideWhenUsed/>
    <w:rsid w:val="0041404A"/>
    <w:pPr>
      <w:tabs>
        <w:tab w:val="clear" w:pos="459"/>
        <w:tab w:val="clear" w:pos="924"/>
        <w:tab w:val="clear" w:pos="1383"/>
      </w:tabs>
      <w:suppressAutoHyphens w:val="0"/>
      <w:spacing w:before="100" w:beforeAutospacing="1" w:after="100" w:afterAutospacing="1"/>
    </w:pPr>
    <w:rPr>
      <w:rFonts w:eastAsiaTheme="minorEastAsia"/>
      <w:w w:val="100"/>
      <w:kern w:val="0"/>
      <w:sz w:val="24"/>
      <w:szCs w:val="24"/>
    </w:rPr>
  </w:style>
  <w:style w:type="paragraph" w:styleId="BalloonText">
    <w:name w:val="Balloon Text"/>
    <w:basedOn w:val="Normal"/>
    <w:link w:val="BalloonTextChar"/>
    <w:uiPriority w:val="99"/>
    <w:semiHidden/>
    <w:unhideWhenUsed/>
    <w:rsid w:val="00D01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DD"/>
    <w:rPr>
      <w:rFonts w:ascii="Segoe UI" w:hAnsi="Segoe UI" w:cs="Segoe UI"/>
      <w:w w:val="103"/>
      <w:kern w:val="1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undocs.org/CCPR/C/GC/3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A1DB3-49B9-4927-B49E-A5D5475B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4265</Words>
  <Characters>24317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28525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 Gonzalez Lopez</dc:creator>
  <cp:lastModifiedBy>Yasmine Didaoui</cp:lastModifiedBy>
  <cp:revision>4</cp:revision>
  <cp:lastPrinted>2019-08-06T09:39:00Z</cp:lastPrinted>
  <dcterms:created xsi:type="dcterms:W3CDTF">2019-08-06T08:14:00Z</dcterms:created>
  <dcterms:modified xsi:type="dcterms:W3CDTF">2019-08-06T09:39:00Z</dcterms:modified>
</cp:coreProperties>
</file>