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04" w:rsidRDefault="00866D04" w:rsidP="00D065B8">
      <w:pPr>
        <w:jc w:val="center"/>
        <w:rPr>
          <w:rFonts w:ascii="Myriad Pro" w:eastAsiaTheme="minorHAnsi" w:hAnsi="Myriad Pro" w:cs="Arial"/>
          <w:b/>
          <w:sz w:val="22"/>
          <w:szCs w:val="22"/>
        </w:rPr>
      </w:pPr>
    </w:p>
    <w:p w:rsidR="00D065B8" w:rsidRPr="009B53BA" w:rsidRDefault="00D065B8" w:rsidP="00D065B8">
      <w:pPr>
        <w:jc w:val="center"/>
        <w:rPr>
          <w:rFonts w:ascii="Myriad Pro" w:eastAsiaTheme="minorHAnsi" w:hAnsi="Myriad Pro" w:cs="Arial"/>
          <w:b/>
          <w:sz w:val="22"/>
          <w:szCs w:val="22"/>
        </w:rPr>
      </w:pPr>
      <w:bookmarkStart w:id="0" w:name="_GoBack"/>
      <w:bookmarkEnd w:id="0"/>
      <w:r w:rsidRPr="009B53BA">
        <w:rPr>
          <w:rFonts w:ascii="Myriad Pro" w:eastAsiaTheme="minorHAnsi" w:hAnsi="Myriad Pro" w:cs="Arial"/>
          <w:b/>
          <w:sz w:val="22"/>
          <w:szCs w:val="22"/>
        </w:rPr>
        <w:t xml:space="preserve">INDIVIDUAL CONSULTANT PROCUREMENT </w:t>
      </w:r>
    </w:p>
    <w:p w:rsidR="00D065B8" w:rsidRPr="009B53BA" w:rsidRDefault="00D065B8" w:rsidP="00D065B8">
      <w:pPr>
        <w:widowControl w:val="0"/>
        <w:autoSpaceDE w:val="0"/>
        <w:autoSpaceDN w:val="0"/>
        <w:adjustRightInd w:val="0"/>
        <w:spacing w:before="34"/>
        <w:ind w:left="2492" w:right="2497"/>
        <w:jc w:val="center"/>
        <w:rPr>
          <w:rFonts w:ascii="Myriad Pro" w:eastAsiaTheme="minorHAnsi" w:hAnsi="Myriad Pro" w:cs="Arial"/>
          <w:b/>
          <w:sz w:val="22"/>
          <w:szCs w:val="22"/>
        </w:rPr>
      </w:pPr>
      <w:r w:rsidRPr="009B53BA">
        <w:rPr>
          <w:rFonts w:ascii="Myriad Pro" w:eastAsiaTheme="minorHAnsi" w:hAnsi="Myriad Pro" w:cs="Arial"/>
          <w:b/>
          <w:sz w:val="22"/>
          <w:szCs w:val="22"/>
        </w:rPr>
        <w:t>NOTICE</w:t>
      </w:r>
    </w:p>
    <w:p w:rsidR="00D065B8" w:rsidRPr="009B53BA" w:rsidRDefault="00D065B8" w:rsidP="00D065B8">
      <w:pPr>
        <w:widowControl w:val="0"/>
        <w:autoSpaceDE w:val="0"/>
        <w:autoSpaceDN w:val="0"/>
        <w:adjustRightInd w:val="0"/>
        <w:spacing w:before="34"/>
        <w:ind w:left="2492" w:right="2497"/>
        <w:jc w:val="center"/>
        <w:rPr>
          <w:rFonts w:ascii="Myriad Pro" w:eastAsiaTheme="minorHAnsi" w:hAnsi="Myriad Pro" w:cs="Arial"/>
          <w:b/>
          <w:sz w:val="22"/>
          <w:szCs w:val="22"/>
        </w:rPr>
      </w:pPr>
      <w:r w:rsidRPr="009B53BA">
        <w:rPr>
          <w:rFonts w:ascii="Myriad Pro" w:eastAsiaTheme="minorHAnsi" w:hAnsi="Myriad Pro" w:cs="Arial"/>
          <w:b/>
          <w:sz w:val="22"/>
          <w:szCs w:val="22"/>
        </w:rPr>
        <w:t xml:space="preserve">For Individual Consultant </w:t>
      </w:r>
    </w:p>
    <w:p w:rsidR="00D065B8" w:rsidRPr="009B53BA" w:rsidRDefault="00D065B8" w:rsidP="00D065B8">
      <w:pPr>
        <w:widowControl w:val="0"/>
        <w:tabs>
          <w:tab w:val="left" w:pos="0"/>
        </w:tabs>
        <w:autoSpaceDE w:val="0"/>
        <w:autoSpaceDN w:val="0"/>
        <w:adjustRightInd w:val="0"/>
        <w:spacing w:before="34"/>
        <w:jc w:val="center"/>
        <w:rPr>
          <w:rFonts w:ascii="Myriad Pro" w:eastAsiaTheme="minorHAnsi" w:hAnsi="Myriad Pro" w:cs="Arial"/>
          <w:b/>
          <w:sz w:val="22"/>
          <w:szCs w:val="22"/>
        </w:rPr>
      </w:pPr>
      <w:r w:rsidRPr="009B53BA">
        <w:rPr>
          <w:rFonts w:ascii="Myriad Pro" w:eastAsiaTheme="minorHAnsi" w:hAnsi="Myriad Pro" w:cs="Arial"/>
          <w:b/>
          <w:sz w:val="22"/>
          <w:szCs w:val="22"/>
        </w:rPr>
        <w:t>International Consultant</w:t>
      </w:r>
    </w:p>
    <w:p w:rsidR="00D065B8" w:rsidRPr="009B53BA" w:rsidRDefault="00D065B8" w:rsidP="00D065B8">
      <w:pPr>
        <w:widowControl w:val="0"/>
        <w:autoSpaceDE w:val="0"/>
        <w:autoSpaceDN w:val="0"/>
        <w:adjustRightInd w:val="0"/>
        <w:spacing w:before="34"/>
        <w:ind w:left="2492" w:right="2497"/>
        <w:jc w:val="center"/>
        <w:rPr>
          <w:rFonts w:ascii="Myriad Pro" w:eastAsiaTheme="minorHAnsi" w:hAnsi="Myriad Pro" w:cs="Arial"/>
          <w:b/>
          <w:sz w:val="22"/>
          <w:szCs w:val="22"/>
        </w:rPr>
      </w:pPr>
      <w:r w:rsidRPr="009B53BA">
        <w:rPr>
          <w:rFonts w:ascii="Myriad Pro" w:eastAsiaTheme="minorHAnsi" w:hAnsi="Myriad Pro" w:cs="Arial"/>
          <w:b/>
          <w:sz w:val="22"/>
          <w:szCs w:val="22"/>
        </w:rPr>
        <w:t xml:space="preserve">Date of issue: </w:t>
      </w:r>
      <w:r>
        <w:rPr>
          <w:rFonts w:ascii="Myriad Pro" w:eastAsiaTheme="minorHAnsi" w:hAnsi="Myriad Pro" w:cs="Arial"/>
          <w:b/>
          <w:sz w:val="22"/>
          <w:szCs w:val="22"/>
        </w:rPr>
        <w:t>15 .2.</w:t>
      </w:r>
      <w:r w:rsidRPr="009B53BA">
        <w:rPr>
          <w:rFonts w:ascii="Myriad Pro" w:eastAsiaTheme="minorHAnsi" w:hAnsi="Myriad Pro" w:cs="Arial"/>
          <w:b/>
          <w:sz w:val="22"/>
          <w:szCs w:val="22"/>
        </w:rPr>
        <w:t>201</w:t>
      </w:r>
      <w:r>
        <w:rPr>
          <w:rFonts w:ascii="Myriad Pro" w:eastAsiaTheme="minorHAnsi" w:hAnsi="Myriad Pro" w:cs="Arial"/>
          <w:b/>
          <w:sz w:val="22"/>
          <w:szCs w:val="22"/>
        </w:rPr>
        <w:t>5</w:t>
      </w:r>
    </w:p>
    <w:p w:rsidR="00D065B8" w:rsidRPr="009B53BA" w:rsidRDefault="00D065B8" w:rsidP="00D065B8">
      <w:pPr>
        <w:tabs>
          <w:tab w:val="left" w:pos="1410"/>
        </w:tabs>
        <w:jc w:val="center"/>
        <w:rPr>
          <w:rFonts w:ascii="Myriad Pro" w:eastAsiaTheme="minorHAnsi" w:hAnsi="Myriad Pro"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553"/>
      </w:tblGrid>
      <w:tr w:rsidR="00D065B8" w:rsidRPr="009B53BA" w:rsidTr="000420CA">
        <w:tc>
          <w:tcPr>
            <w:tcW w:w="1761" w:type="pct"/>
          </w:tcPr>
          <w:p w:rsidR="00D065B8" w:rsidRPr="009B53BA" w:rsidRDefault="00D065B8" w:rsidP="000420CA">
            <w:pPr>
              <w:pStyle w:val="BodyText3"/>
              <w:spacing w:after="0"/>
              <w:rPr>
                <w:rFonts w:ascii="Myriad Pro" w:eastAsiaTheme="minorHAnsi" w:hAnsi="Myriad Pro" w:cs="Arial"/>
                <w:b/>
                <w:spacing w:val="0"/>
                <w:sz w:val="22"/>
                <w:szCs w:val="22"/>
              </w:rPr>
            </w:pPr>
            <w:r w:rsidRPr="009B53BA">
              <w:rPr>
                <w:rFonts w:ascii="Myriad Pro" w:eastAsiaTheme="minorHAnsi" w:hAnsi="Myriad Pro" w:cs="Arial"/>
                <w:b/>
                <w:spacing w:val="0"/>
                <w:sz w:val="22"/>
                <w:szCs w:val="22"/>
              </w:rPr>
              <w:t xml:space="preserve">Country/Location:     </w:t>
            </w:r>
          </w:p>
        </w:tc>
        <w:tc>
          <w:tcPr>
            <w:tcW w:w="3239" w:type="pct"/>
          </w:tcPr>
          <w:p w:rsidR="00D065B8" w:rsidRPr="009B53BA" w:rsidRDefault="00D065B8" w:rsidP="000420CA">
            <w:pPr>
              <w:rPr>
                <w:rFonts w:ascii="Myriad Pro" w:eastAsiaTheme="minorHAnsi" w:hAnsi="Myriad Pro" w:cs="Arial"/>
                <w:sz w:val="22"/>
                <w:szCs w:val="22"/>
              </w:rPr>
            </w:pPr>
            <w:r w:rsidRPr="009B53BA">
              <w:rPr>
                <w:rFonts w:ascii="Myriad Pro" w:eastAsiaTheme="minorHAnsi" w:hAnsi="Myriad Pro" w:cs="Arial"/>
                <w:sz w:val="22"/>
                <w:szCs w:val="22"/>
              </w:rPr>
              <w:t xml:space="preserve">Vientiane, Lao PDR   </w:t>
            </w:r>
          </w:p>
        </w:tc>
      </w:tr>
      <w:tr w:rsidR="00D065B8" w:rsidRPr="009B53BA" w:rsidTr="000420CA">
        <w:tc>
          <w:tcPr>
            <w:tcW w:w="1761" w:type="pct"/>
          </w:tcPr>
          <w:p w:rsidR="00D065B8" w:rsidRPr="009B53BA" w:rsidRDefault="00D065B8" w:rsidP="000420CA">
            <w:pPr>
              <w:pStyle w:val="BodyText3"/>
              <w:spacing w:after="0"/>
              <w:rPr>
                <w:rFonts w:ascii="Myriad Pro" w:eastAsiaTheme="minorHAnsi" w:hAnsi="Myriad Pro" w:cs="Arial"/>
                <w:b/>
                <w:spacing w:val="0"/>
                <w:sz w:val="22"/>
                <w:szCs w:val="22"/>
              </w:rPr>
            </w:pPr>
            <w:r w:rsidRPr="009B53BA">
              <w:rPr>
                <w:rFonts w:ascii="Myriad Pro" w:eastAsiaTheme="minorHAnsi" w:hAnsi="Myriad Pro" w:cs="Arial"/>
                <w:b/>
                <w:spacing w:val="0"/>
                <w:sz w:val="22"/>
                <w:szCs w:val="22"/>
              </w:rPr>
              <w:t xml:space="preserve">Description of assignment:  </w:t>
            </w:r>
          </w:p>
        </w:tc>
        <w:tc>
          <w:tcPr>
            <w:tcW w:w="3239" w:type="pct"/>
          </w:tcPr>
          <w:p w:rsidR="00D065B8" w:rsidRPr="004A43A2" w:rsidRDefault="00D065B8" w:rsidP="000420CA">
            <w:pPr>
              <w:rPr>
                <w:rFonts w:ascii="Myriad Pro" w:eastAsiaTheme="minorHAnsi" w:hAnsi="Myriad Pro" w:cs="Arial"/>
                <w:bCs/>
                <w:sz w:val="22"/>
                <w:szCs w:val="22"/>
              </w:rPr>
            </w:pPr>
            <w:r w:rsidRPr="00F21C58">
              <w:rPr>
                <w:rFonts w:asciiTheme="minorHAnsi" w:hAnsiTheme="minorHAnsi"/>
                <w:b/>
                <w:bCs/>
                <w:sz w:val="22"/>
                <w:szCs w:val="22"/>
              </w:rPr>
              <w:t>Junior Advisor on Crime Prevention and Criminal Justice, international</w:t>
            </w:r>
            <w:r w:rsidRPr="004A43A2">
              <w:rPr>
                <w:rFonts w:ascii="Myriad Pro" w:eastAsiaTheme="minorHAnsi" w:hAnsi="Myriad Pro" w:cs="Arial"/>
                <w:bCs/>
                <w:sz w:val="22"/>
                <w:szCs w:val="22"/>
              </w:rPr>
              <w:t xml:space="preserve"> </w:t>
            </w:r>
          </w:p>
        </w:tc>
      </w:tr>
      <w:tr w:rsidR="00D065B8" w:rsidRPr="009B53BA" w:rsidTr="000420CA">
        <w:tc>
          <w:tcPr>
            <w:tcW w:w="1761" w:type="pct"/>
          </w:tcPr>
          <w:p w:rsidR="00D065B8" w:rsidRPr="009B53BA" w:rsidRDefault="00D065B8" w:rsidP="000420CA">
            <w:pPr>
              <w:pStyle w:val="BodyText3"/>
              <w:spacing w:after="0"/>
              <w:rPr>
                <w:rFonts w:ascii="Myriad Pro" w:eastAsiaTheme="minorHAnsi" w:hAnsi="Myriad Pro" w:cs="Arial"/>
                <w:b/>
                <w:spacing w:val="0"/>
                <w:sz w:val="22"/>
                <w:szCs w:val="22"/>
              </w:rPr>
            </w:pPr>
            <w:r w:rsidRPr="009B53BA">
              <w:rPr>
                <w:rFonts w:ascii="Myriad Pro" w:eastAsiaTheme="minorHAnsi" w:hAnsi="Myriad Pro" w:cs="Arial"/>
                <w:b/>
                <w:spacing w:val="0"/>
                <w:sz w:val="22"/>
                <w:szCs w:val="22"/>
              </w:rPr>
              <w:t>Project Title:</w:t>
            </w:r>
          </w:p>
        </w:tc>
        <w:tc>
          <w:tcPr>
            <w:tcW w:w="3239" w:type="pct"/>
          </w:tcPr>
          <w:p w:rsidR="00D065B8" w:rsidRPr="00797EBE" w:rsidRDefault="00D065B8" w:rsidP="000420CA">
            <w:pPr>
              <w:rPr>
                <w:rFonts w:ascii="Myriad Pro" w:eastAsiaTheme="minorHAnsi" w:hAnsi="Myriad Pro" w:cs="Arial"/>
                <w:b/>
                <w:bCs/>
                <w:sz w:val="22"/>
                <w:szCs w:val="22"/>
              </w:rPr>
            </w:pPr>
            <w:r w:rsidRPr="00797EBE">
              <w:rPr>
                <w:rFonts w:ascii="Myriad Pro" w:eastAsiaTheme="minorHAnsi" w:hAnsi="Myriad Pro" w:cs="Arial"/>
                <w:b/>
                <w:bCs/>
                <w:sz w:val="22"/>
                <w:szCs w:val="22"/>
              </w:rPr>
              <w:t>NA- This IC is to support the Office Criminal Justice portfolio.</w:t>
            </w:r>
          </w:p>
        </w:tc>
      </w:tr>
      <w:tr w:rsidR="00D065B8" w:rsidRPr="009B53BA" w:rsidTr="000420CA">
        <w:tc>
          <w:tcPr>
            <w:tcW w:w="1761" w:type="pct"/>
          </w:tcPr>
          <w:p w:rsidR="00D065B8" w:rsidRPr="009B53BA" w:rsidRDefault="00D065B8" w:rsidP="000420CA">
            <w:pPr>
              <w:pStyle w:val="BodyText3"/>
              <w:spacing w:after="0"/>
              <w:rPr>
                <w:rFonts w:ascii="Myriad Pro" w:eastAsiaTheme="minorHAnsi" w:hAnsi="Myriad Pro" w:cs="Arial"/>
                <w:b/>
                <w:spacing w:val="0"/>
                <w:sz w:val="22"/>
                <w:szCs w:val="22"/>
              </w:rPr>
            </w:pPr>
            <w:r w:rsidRPr="009B53BA">
              <w:rPr>
                <w:rFonts w:ascii="Myriad Pro" w:eastAsiaTheme="minorHAnsi" w:hAnsi="Myriad Pro" w:cs="Arial"/>
                <w:b/>
                <w:spacing w:val="0"/>
                <w:sz w:val="22"/>
                <w:szCs w:val="22"/>
              </w:rPr>
              <w:t>Deadline for submission application</w:t>
            </w:r>
          </w:p>
        </w:tc>
        <w:tc>
          <w:tcPr>
            <w:tcW w:w="3239" w:type="pct"/>
          </w:tcPr>
          <w:p w:rsidR="00D065B8" w:rsidRPr="009B53BA" w:rsidRDefault="00D065B8" w:rsidP="000420CA">
            <w:pPr>
              <w:pStyle w:val="BodyText3"/>
              <w:spacing w:after="0"/>
              <w:rPr>
                <w:rFonts w:ascii="Myriad Pro" w:eastAsiaTheme="minorHAnsi" w:hAnsi="Myriad Pro" w:cs="Arial"/>
                <w:spacing w:val="0"/>
                <w:sz w:val="22"/>
                <w:szCs w:val="22"/>
              </w:rPr>
            </w:pPr>
            <w:proofErr w:type="gramStart"/>
            <w:r>
              <w:rPr>
                <w:rFonts w:ascii="Myriad Pro" w:eastAsiaTheme="minorHAnsi" w:hAnsi="Myriad Pro" w:cs="Arial"/>
                <w:spacing w:val="0"/>
                <w:sz w:val="22"/>
                <w:szCs w:val="22"/>
              </w:rPr>
              <w:t xml:space="preserve">Friday </w:t>
            </w:r>
            <w:r w:rsidRPr="009B53BA">
              <w:rPr>
                <w:rFonts w:ascii="Myriad Pro" w:eastAsiaTheme="minorHAnsi" w:hAnsi="Myriad Pro" w:cs="Arial"/>
                <w:spacing w:val="0"/>
                <w:sz w:val="22"/>
                <w:szCs w:val="22"/>
              </w:rPr>
              <w:t>,</w:t>
            </w:r>
            <w:proofErr w:type="gramEnd"/>
            <w:r w:rsidRPr="009B53BA">
              <w:rPr>
                <w:rFonts w:ascii="Myriad Pro" w:eastAsiaTheme="minorHAnsi" w:hAnsi="Myriad Pro" w:cs="Arial"/>
                <w:spacing w:val="0"/>
                <w:sz w:val="22"/>
                <w:szCs w:val="22"/>
              </w:rPr>
              <w:t xml:space="preserve"> </w:t>
            </w:r>
            <w:r>
              <w:rPr>
                <w:rFonts w:ascii="Myriad Pro" w:eastAsiaTheme="minorHAnsi" w:hAnsi="Myriad Pro" w:cs="Arial"/>
                <w:spacing w:val="0"/>
                <w:sz w:val="22"/>
                <w:szCs w:val="22"/>
              </w:rPr>
              <w:t xml:space="preserve"> 30 January</w:t>
            </w:r>
            <w:r w:rsidRPr="009B53BA">
              <w:rPr>
                <w:rFonts w:ascii="Myriad Pro" w:eastAsiaTheme="minorHAnsi" w:hAnsi="Myriad Pro" w:cs="Arial"/>
                <w:spacing w:val="0"/>
                <w:sz w:val="22"/>
                <w:szCs w:val="22"/>
              </w:rPr>
              <w:t xml:space="preserve"> 201</w:t>
            </w:r>
            <w:r>
              <w:rPr>
                <w:rFonts w:ascii="Myriad Pro" w:eastAsiaTheme="minorHAnsi" w:hAnsi="Myriad Pro" w:cs="Arial"/>
                <w:spacing w:val="0"/>
                <w:sz w:val="22"/>
                <w:szCs w:val="22"/>
              </w:rPr>
              <w:t>5</w:t>
            </w:r>
            <w:r w:rsidRPr="009B53BA">
              <w:rPr>
                <w:rFonts w:ascii="Myriad Pro" w:eastAsiaTheme="minorHAnsi" w:hAnsi="Myriad Pro" w:cs="Arial"/>
                <w:spacing w:val="0"/>
                <w:sz w:val="22"/>
                <w:szCs w:val="22"/>
              </w:rPr>
              <w:t xml:space="preserve">. Late or incomplete proposals will be rejected.   </w:t>
            </w:r>
          </w:p>
        </w:tc>
      </w:tr>
      <w:tr w:rsidR="00D065B8" w:rsidRPr="009B53BA" w:rsidTr="000420CA">
        <w:trPr>
          <w:trHeight w:val="287"/>
        </w:trPr>
        <w:tc>
          <w:tcPr>
            <w:tcW w:w="1761" w:type="pct"/>
          </w:tcPr>
          <w:p w:rsidR="00D065B8" w:rsidRPr="009B53BA" w:rsidRDefault="00D065B8" w:rsidP="000420CA">
            <w:pPr>
              <w:pStyle w:val="BodyText3"/>
              <w:spacing w:after="0"/>
              <w:rPr>
                <w:rFonts w:ascii="Myriad Pro" w:eastAsiaTheme="minorHAnsi" w:hAnsi="Myriad Pro" w:cs="Arial"/>
                <w:b/>
                <w:spacing w:val="0"/>
                <w:sz w:val="22"/>
                <w:szCs w:val="22"/>
              </w:rPr>
            </w:pPr>
            <w:r w:rsidRPr="009B53BA">
              <w:rPr>
                <w:rFonts w:ascii="Myriad Pro" w:eastAsiaTheme="minorHAnsi" w:hAnsi="Myriad Pro" w:cs="Arial"/>
                <w:b/>
                <w:spacing w:val="0"/>
                <w:sz w:val="22"/>
                <w:szCs w:val="22"/>
              </w:rPr>
              <w:t xml:space="preserve">Type of Contract: </w:t>
            </w:r>
          </w:p>
        </w:tc>
        <w:tc>
          <w:tcPr>
            <w:tcW w:w="3239" w:type="pct"/>
          </w:tcPr>
          <w:p w:rsidR="00D065B8" w:rsidRPr="009B53BA" w:rsidRDefault="00D065B8" w:rsidP="000420CA">
            <w:pPr>
              <w:pStyle w:val="BodyText3"/>
              <w:spacing w:after="0"/>
              <w:rPr>
                <w:rFonts w:ascii="Myriad Pro" w:eastAsiaTheme="minorHAnsi" w:hAnsi="Myriad Pro" w:cs="Arial"/>
                <w:spacing w:val="0"/>
                <w:sz w:val="22"/>
                <w:szCs w:val="22"/>
              </w:rPr>
            </w:pPr>
            <w:r w:rsidRPr="009B53BA">
              <w:rPr>
                <w:rFonts w:ascii="Myriad Pro" w:eastAsiaTheme="minorHAnsi" w:hAnsi="Myriad Pro" w:cs="Arial"/>
                <w:spacing w:val="0"/>
                <w:sz w:val="22"/>
                <w:szCs w:val="22"/>
              </w:rPr>
              <w:t>Individual Contract  (but work as part of the team)</w:t>
            </w:r>
          </w:p>
        </w:tc>
      </w:tr>
      <w:tr w:rsidR="00D065B8" w:rsidRPr="009B53BA" w:rsidTr="000420CA">
        <w:tc>
          <w:tcPr>
            <w:tcW w:w="1761" w:type="pct"/>
          </w:tcPr>
          <w:p w:rsidR="00D065B8" w:rsidRPr="009B53BA" w:rsidRDefault="00D065B8" w:rsidP="000420CA">
            <w:pPr>
              <w:pStyle w:val="BodyText3"/>
              <w:spacing w:after="0"/>
              <w:rPr>
                <w:rFonts w:ascii="Myriad Pro" w:eastAsiaTheme="minorHAnsi" w:hAnsi="Myriad Pro" w:cs="Arial"/>
                <w:b/>
                <w:spacing w:val="0"/>
                <w:sz w:val="22"/>
                <w:szCs w:val="22"/>
              </w:rPr>
            </w:pPr>
            <w:r w:rsidRPr="009B53BA">
              <w:rPr>
                <w:rFonts w:ascii="Myriad Pro" w:eastAsiaTheme="minorHAnsi" w:hAnsi="Myriad Pro" w:cs="Arial"/>
                <w:b/>
                <w:spacing w:val="0"/>
                <w:sz w:val="22"/>
                <w:szCs w:val="22"/>
              </w:rPr>
              <w:t>Period of assignment/Duration:</w:t>
            </w:r>
          </w:p>
        </w:tc>
        <w:tc>
          <w:tcPr>
            <w:tcW w:w="3239" w:type="pct"/>
          </w:tcPr>
          <w:p w:rsidR="00D065B8" w:rsidRPr="009B53BA" w:rsidRDefault="00D065B8" w:rsidP="000420CA">
            <w:pPr>
              <w:pStyle w:val="BodyText3"/>
              <w:spacing w:after="0"/>
              <w:rPr>
                <w:rFonts w:ascii="Myriad Pro" w:eastAsiaTheme="minorHAnsi" w:hAnsi="Myriad Pro" w:cs="Arial"/>
                <w:sz w:val="22"/>
                <w:szCs w:val="22"/>
              </w:rPr>
            </w:pPr>
            <w:r>
              <w:rPr>
                <w:rFonts w:ascii="Myriad Pro" w:eastAsiaTheme="minorHAnsi" w:hAnsi="Myriad Pro" w:cs="Arial"/>
                <w:spacing w:val="0"/>
                <w:sz w:val="22"/>
                <w:szCs w:val="22"/>
              </w:rPr>
              <w:t>3 months</w:t>
            </w:r>
            <w:r w:rsidRPr="009B53BA">
              <w:rPr>
                <w:rFonts w:ascii="Myriad Pro" w:eastAsiaTheme="minorHAnsi" w:hAnsi="Myriad Pro" w:cs="Arial"/>
                <w:spacing w:val="0"/>
                <w:sz w:val="22"/>
                <w:szCs w:val="22"/>
              </w:rPr>
              <w:t xml:space="preserve"> (</w:t>
            </w:r>
            <w:r>
              <w:rPr>
                <w:rFonts w:ascii="Myriad Pro" w:eastAsiaTheme="minorHAnsi" w:hAnsi="Myriad Pro" w:cs="Arial"/>
                <w:spacing w:val="0"/>
                <w:sz w:val="22"/>
                <w:szCs w:val="22"/>
              </w:rPr>
              <w:t>Renewable)</w:t>
            </w:r>
          </w:p>
        </w:tc>
      </w:tr>
      <w:tr w:rsidR="00D065B8" w:rsidRPr="009B53BA" w:rsidTr="000420CA">
        <w:tc>
          <w:tcPr>
            <w:tcW w:w="1761" w:type="pct"/>
          </w:tcPr>
          <w:p w:rsidR="00D065B8" w:rsidRPr="009B53BA" w:rsidRDefault="00D065B8" w:rsidP="000420CA">
            <w:pPr>
              <w:pStyle w:val="BodyText3"/>
              <w:spacing w:after="0"/>
              <w:rPr>
                <w:rFonts w:ascii="Myriad Pro" w:eastAsiaTheme="minorHAnsi" w:hAnsi="Myriad Pro" w:cs="Arial"/>
                <w:b/>
                <w:spacing w:val="0"/>
                <w:sz w:val="22"/>
                <w:szCs w:val="22"/>
              </w:rPr>
            </w:pPr>
            <w:r w:rsidRPr="009B53BA">
              <w:rPr>
                <w:rFonts w:ascii="Myriad Pro" w:eastAsiaTheme="minorHAnsi" w:hAnsi="Myriad Pro" w:cs="Arial"/>
                <w:b/>
                <w:spacing w:val="0"/>
                <w:sz w:val="22"/>
                <w:szCs w:val="22"/>
              </w:rPr>
              <w:t xml:space="preserve">Starting Date : </w:t>
            </w:r>
          </w:p>
        </w:tc>
        <w:tc>
          <w:tcPr>
            <w:tcW w:w="3239" w:type="pct"/>
          </w:tcPr>
          <w:p w:rsidR="00D065B8" w:rsidRPr="009B53BA" w:rsidRDefault="00D065B8" w:rsidP="000420CA">
            <w:pPr>
              <w:rPr>
                <w:rFonts w:ascii="Myriad Pro" w:eastAsiaTheme="minorHAnsi" w:hAnsi="Myriad Pro" w:cs="Arial"/>
                <w:sz w:val="22"/>
                <w:szCs w:val="22"/>
              </w:rPr>
            </w:pPr>
            <w:r>
              <w:rPr>
                <w:rFonts w:ascii="Myriad Pro" w:eastAsiaTheme="minorHAnsi" w:hAnsi="Myriad Pro" w:cs="Arial"/>
                <w:sz w:val="22"/>
                <w:szCs w:val="22"/>
              </w:rPr>
              <w:t>08 February 2015</w:t>
            </w:r>
            <w:r w:rsidRPr="009B53BA">
              <w:rPr>
                <w:rFonts w:ascii="Myriad Pro" w:eastAsiaTheme="minorHAnsi" w:hAnsi="Myriad Pro" w:cs="Arial"/>
                <w:sz w:val="22"/>
                <w:szCs w:val="22"/>
              </w:rPr>
              <w:t xml:space="preserve"> </w:t>
            </w:r>
          </w:p>
        </w:tc>
      </w:tr>
    </w:tbl>
    <w:p w:rsidR="00D065B8" w:rsidRPr="009B53BA" w:rsidRDefault="00D065B8" w:rsidP="00D065B8">
      <w:pPr>
        <w:pStyle w:val="BodyText3"/>
        <w:spacing w:after="0"/>
        <w:jc w:val="both"/>
        <w:rPr>
          <w:rFonts w:ascii="Myriad Pro" w:hAnsi="Myriad Pro" w:cstheme="minorHAnsi"/>
          <w:b/>
          <w:bCs/>
          <w:caps/>
          <w:sz w:val="22"/>
          <w:szCs w:val="22"/>
        </w:rPr>
      </w:pPr>
    </w:p>
    <w:p w:rsidR="00D065B8" w:rsidRPr="009B53BA" w:rsidRDefault="00D065B8" w:rsidP="00D065B8">
      <w:pPr>
        <w:pStyle w:val="Heading3"/>
        <w:shd w:val="clear" w:color="auto" w:fill="DDD9C3" w:themeFill="background2" w:themeFillShade="E6"/>
        <w:jc w:val="both"/>
        <w:rPr>
          <w:rFonts w:ascii="Myriad Pro" w:eastAsiaTheme="minorHAnsi" w:hAnsi="Myriad Pro" w:cs="Arial"/>
          <w:bCs/>
          <w:sz w:val="22"/>
          <w:szCs w:val="22"/>
        </w:rPr>
      </w:pPr>
      <w:r>
        <w:rPr>
          <w:rFonts w:ascii="Myriad Pro" w:eastAsiaTheme="minorHAnsi" w:hAnsi="Myriad Pro" w:cs="Arial"/>
          <w:b/>
          <w:sz w:val="22"/>
          <w:szCs w:val="22"/>
        </w:rPr>
        <w:t>General Background</w:t>
      </w:r>
      <w:r w:rsidRPr="009B53BA">
        <w:rPr>
          <w:rFonts w:ascii="Myriad Pro" w:eastAsiaTheme="minorHAnsi" w:hAnsi="Myriad Pro" w:cs="Arial"/>
          <w:sz w:val="22"/>
          <w:szCs w:val="22"/>
        </w:rPr>
        <w:t xml:space="preserve">: </w:t>
      </w:r>
    </w:p>
    <w:p w:rsidR="00D065B8" w:rsidRPr="00F21C58" w:rsidRDefault="00D065B8" w:rsidP="00D065B8">
      <w:pPr>
        <w:shd w:val="clear" w:color="auto" w:fill="DDD9C3" w:themeFill="background2" w:themeFillShade="E6"/>
        <w:rPr>
          <w:rFonts w:asciiTheme="minorHAnsi" w:hAnsiTheme="minorHAnsi"/>
          <w:sz w:val="22"/>
          <w:szCs w:val="22"/>
        </w:rPr>
      </w:pPr>
      <w:r w:rsidRPr="00F21C58">
        <w:rPr>
          <w:rFonts w:asciiTheme="minorHAnsi" w:hAnsiTheme="minorHAnsi"/>
          <w:sz w:val="22"/>
          <w:szCs w:val="22"/>
        </w:rPr>
        <w:t xml:space="preserve">Crime and drug challenges in Southeast Asia are multifaceted, and many are transnational in nature. A combination of threats posed by transnational </w:t>
      </w:r>
      <w:proofErr w:type="spellStart"/>
      <w:r w:rsidRPr="00F21C58">
        <w:rPr>
          <w:rFonts w:asciiTheme="minorHAnsi" w:hAnsiTheme="minorHAnsi"/>
          <w:sz w:val="22"/>
          <w:szCs w:val="22"/>
        </w:rPr>
        <w:t>organised</w:t>
      </w:r>
      <w:proofErr w:type="spellEnd"/>
      <w:r w:rsidRPr="00F21C58">
        <w:rPr>
          <w:rFonts w:asciiTheme="minorHAnsi" w:hAnsiTheme="minorHAnsi"/>
          <w:sz w:val="22"/>
          <w:szCs w:val="22"/>
        </w:rPr>
        <w:t xml:space="preserve"> crime in the manufacture, trafficking and use of illicit drugs, trafficking of persons, smuggling of migrants, and environmental crimes such as the trade of illegal timber, have been facilitated by the ease of money laundering, widespread corruption practices and a relatively weak border control framework.</w:t>
      </w:r>
    </w:p>
    <w:p w:rsidR="00D065B8" w:rsidRPr="00F21C58" w:rsidRDefault="00D065B8" w:rsidP="00D065B8">
      <w:pPr>
        <w:shd w:val="clear" w:color="auto" w:fill="DDD9C3" w:themeFill="background2" w:themeFillShade="E6"/>
        <w:jc w:val="both"/>
        <w:rPr>
          <w:rFonts w:asciiTheme="minorHAnsi" w:hAnsiTheme="minorHAnsi"/>
          <w:sz w:val="22"/>
          <w:szCs w:val="22"/>
        </w:rPr>
      </w:pPr>
      <w:r w:rsidRPr="00F21C58">
        <w:rPr>
          <w:rFonts w:asciiTheme="minorHAnsi" w:hAnsiTheme="minorHAnsi"/>
          <w:sz w:val="22"/>
          <w:szCs w:val="22"/>
        </w:rPr>
        <w:t xml:space="preserve">In response to regional integration processes and related infrastructure and trade facilitation plans in Southeast Asia over the coming years, UNODC supports related ASEAN frameworks to identify and address transnational crime challenges and promote justice and the rule of law as a foundation for regional cooperation on economic, social, political and security </w:t>
      </w:r>
    </w:p>
    <w:p w:rsidR="00D065B8" w:rsidRDefault="00D065B8" w:rsidP="00D065B8">
      <w:pPr>
        <w:pStyle w:val="BodyText3"/>
        <w:spacing w:before="240" w:after="0" w:line="271" w:lineRule="auto"/>
        <w:rPr>
          <w:rFonts w:ascii="Myriad Pro" w:hAnsi="Myriad Pro"/>
          <w:b/>
          <w:color w:val="000000" w:themeColor="text1"/>
          <w:sz w:val="22"/>
          <w:szCs w:val="22"/>
        </w:rPr>
      </w:pPr>
      <w:r w:rsidRPr="009B53BA">
        <w:rPr>
          <w:rFonts w:ascii="Myriad Pro" w:hAnsi="Myriad Pro"/>
          <w:b/>
          <w:color w:val="000000" w:themeColor="text1"/>
          <w:sz w:val="22"/>
          <w:szCs w:val="22"/>
        </w:rPr>
        <w:t>Project Context</w:t>
      </w:r>
      <w:r>
        <w:rPr>
          <w:rFonts w:ascii="Myriad Pro" w:hAnsi="Myriad Pro"/>
          <w:b/>
          <w:color w:val="000000" w:themeColor="text1"/>
          <w:sz w:val="22"/>
          <w:szCs w:val="22"/>
        </w:rPr>
        <w:t>:</w:t>
      </w:r>
    </w:p>
    <w:p w:rsidR="00D065B8" w:rsidRPr="00360352" w:rsidRDefault="00D065B8" w:rsidP="00D065B8">
      <w:pPr>
        <w:pStyle w:val="BodyText3"/>
        <w:spacing w:before="240" w:line="271" w:lineRule="auto"/>
        <w:rPr>
          <w:rFonts w:ascii="Myriad Pro" w:hAnsi="Myriad Pro"/>
          <w:color w:val="000000" w:themeColor="text1"/>
          <w:sz w:val="22"/>
          <w:szCs w:val="22"/>
        </w:rPr>
      </w:pPr>
      <w:r w:rsidRPr="00360352">
        <w:rPr>
          <w:rFonts w:ascii="Myriad Pro" w:hAnsi="Myriad Pro"/>
          <w:color w:val="000000" w:themeColor="text1"/>
          <w:sz w:val="22"/>
          <w:szCs w:val="22"/>
        </w:rPr>
        <w:t xml:space="preserve">Crime and drug challenges in Southeast Asia are multifaceted, and many are transnational in nature. A combination of threats posed by transnational </w:t>
      </w:r>
      <w:proofErr w:type="spellStart"/>
      <w:r w:rsidRPr="00360352">
        <w:rPr>
          <w:rFonts w:ascii="Myriad Pro" w:hAnsi="Myriad Pro"/>
          <w:color w:val="000000" w:themeColor="text1"/>
          <w:sz w:val="22"/>
          <w:szCs w:val="22"/>
        </w:rPr>
        <w:t>organised</w:t>
      </w:r>
      <w:proofErr w:type="spellEnd"/>
      <w:r w:rsidRPr="00360352">
        <w:rPr>
          <w:rFonts w:ascii="Myriad Pro" w:hAnsi="Myriad Pro"/>
          <w:color w:val="000000" w:themeColor="text1"/>
          <w:sz w:val="22"/>
          <w:szCs w:val="22"/>
        </w:rPr>
        <w:t xml:space="preserve"> crime in the manufacture, trafficking and use of illicit drugs, trafficking of persons, smuggling of migrants, and environmental crimes such as the trade of illegal timber, have been facilitated by the ease of money laundering, widespread corruption practices and a relatively weak border control framework.</w:t>
      </w:r>
    </w:p>
    <w:p w:rsidR="00D065B8" w:rsidRPr="00360352" w:rsidRDefault="00D065B8" w:rsidP="00D065B8">
      <w:pPr>
        <w:pStyle w:val="BodyText3"/>
        <w:spacing w:before="240" w:line="271" w:lineRule="auto"/>
        <w:rPr>
          <w:rFonts w:ascii="Myriad Pro" w:hAnsi="Myriad Pro"/>
          <w:color w:val="000000" w:themeColor="text1"/>
          <w:sz w:val="22"/>
          <w:szCs w:val="22"/>
        </w:rPr>
      </w:pPr>
      <w:r w:rsidRPr="00360352">
        <w:rPr>
          <w:rFonts w:ascii="Myriad Pro" w:hAnsi="Myriad Pro"/>
          <w:color w:val="000000" w:themeColor="text1"/>
          <w:sz w:val="22"/>
          <w:szCs w:val="22"/>
        </w:rPr>
        <w:t xml:space="preserve">In response to regional integration processes and related infrastructure and trade facilitation plans in Southeast Asia over the coming years, UNODC supports related ASEAN frameworks to identify and address transnational crime challenges and promote justice and the rule of law as a foundation for regional cooperation on economic, social, political and security </w:t>
      </w:r>
    </w:p>
    <w:p w:rsidR="00D065B8" w:rsidRPr="009B53BA" w:rsidRDefault="00D065B8" w:rsidP="00D065B8">
      <w:pPr>
        <w:pStyle w:val="BodyText3"/>
        <w:spacing w:before="240" w:after="0" w:line="271" w:lineRule="auto"/>
        <w:rPr>
          <w:rFonts w:ascii="Myriad Pro" w:hAnsi="Myriad Pro"/>
          <w:b/>
          <w:color w:val="000000" w:themeColor="text1"/>
          <w:sz w:val="22"/>
          <w:szCs w:val="22"/>
        </w:rPr>
      </w:pPr>
    </w:p>
    <w:p w:rsidR="00D065B8" w:rsidRDefault="00D065B8" w:rsidP="00D065B8">
      <w:pPr>
        <w:pStyle w:val="BodyText3"/>
        <w:shd w:val="clear" w:color="auto" w:fill="DDD9C3" w:themeFill="background2" w:themeFillShade="E6"/>
        <w:spacing w:after="0" w:line="271" w:lineRule="auto"/>
        <w:rPr>
          <w:rFonts w:ascii="Myriad Pro" w:hAnsi="Myriad Pro"/>
          <w:b/>
          <w:color w:val="000000" w:themeColor="text1"/>
          <w:sz w:val="22"/>
          <w:szCs w:val="22"/>
        </w:rPr>
      </w:pPr>
      <w:r w:rsidRPr="009B53BA">
        <w:rPr>
          <w:rFonts w:ascii="Myriad Pro" w:hAnsi="Myriad Pro"/>
          <w:b/>
          <w:color w:val="000000" w:themeColor="text1"/>
          <w:sz w:val="22"/>
          <w:szCs w:val="22"/>
        </w:rPr>
        <w:t>Scope of work</w:t>
      </w:r>
    </w:p>
    <w:p w:rsidR="00D065B8" w:rsidRDefault="00D065B8" w:rsidP="00D065B8">
      <w:pPr>
        <w:pStyle w:val="BodyText3"/>
        <w:shd w:val="clear" w:color="auto" w:fill="DDD9C3" w:themeFill="background2" w:themeFillShade="E6"/>
        <w:spacing w:after="0" w:line="271" w:lineRule="auto"/>
        <w:rPr>
          <w:rFonts w:ascii="Myriad Pro" w:hAnsi="Myriad Pro"/>
          <w:b/>
          <w:color w:val="000000" w:themeColor="text1"/>
          <w:sz w:val="22"/>
          <w:szCs w:val="22"/>
        </w:rPr>
      </w:pPr>
    </w:p>
    <w:p w:rsidR="00D065B8" w:rsidRPr="00F21C58" w:rsidRDefault="00D065B8" w:rsidP="00D065B8">
      <w:pPr>
        <w:shd w:val="clear" w:color="auto" w:fill="DDD9C3" w:themeFill="background2" w:themeFillShade="E6"/>
        <w:rPr>
          <w:rFonts w:asciiTheme="minorHAnsi" w:hAnsiTheme="minorHAnsi"/>
          <w:spacing w:val="-2"/>
          <w:sz w:val="22"/>
          <w:szCs w:val="22"/>
        </w:rPr>
      </w:pPr>
      <w:r>
        <w:rPr>
          <w:rFonts w:asciiTheme="minorHAnsi" w:hAnsiTheme="minorHAnsi"/>
          <w:spacing w:val="-2"/>
          <w:sz w:val="22"/>
          <w:szCs w:val="22"/>
        </w:rPr>
        <w:t xml:space="preserve">As part of the UNODC </w:t>
      </w:r>
      <w:proofErr w:type="gramStart"/>
      <w:r>
        <w:rPr>
          <w:rFonts w:asciiTheme="minorHAnsi" w:hAnsiTheme="minorHAnsi"/>
          <w:spacing w:val="-2"/>
          <w:sz w:val="22"/>
          <w:szCs w:val="22"/>
        </w:rPr>
        <w:t xml:space="preserve">Regional </w:t>
      </w:r>
      <w:r w:rsidRPr="00F21C58">
        <w:rPr>
          <w:rFonts w:asciiTheme="minorHAnsi" w:hAnsiTheme="minorHAnsi"/>
          <w:spacing w:val="-2"/>
          <w:sz w:val="22"/>
          <w:szCs w:val="22"/>
        </w:rPr>
        <w:t xml:space="preserve"> </w:t>
      </w:r>
      <w:proofErr w:type="spellStart"/>
      <w:r w:rsidRPr="00F21C58">
        <w:rPr>
          <w:rFonts w:asciiTheme="minorHAnsi" w:hAnsiTheme="minorHAnsi"/>
          <w:spacing w:val="-2"/>
          <w:sz w:val="22"/>
          <w:szCs w:val="22"/>
        </w:rPr>
        <w:t>programme</w:t>
      </w:r>
      <w:proofErr w:type="spellEnd"/>
      <w:proofErr w:type="gramEnd"/>
      <w:r w:rsidRPr="00F21C58">
        <w:rPr>
          <w:rFonts w:asciiTheme="minorHAnsi" w:hAnsiTheme="minorHAnsi"/>
          <w:spacing w:val="-2"/>
          <w:sz w:val="22"/>
          <w:szCs w:val="22"/>
        </w:rPr>
        <w:t xml:space="preserve"> on combating wildlife and forest crime</w:t>
      </w:r>
      <w:r>
        <w:rPr>
          <w:rFonts w:asciiTheme="minorHAnsi" w:hAnsiTheme="minorHAnsi"/>
          <w:spacing w:val="-2"/>
          <w:sz w:val="22"/>
          <w:szCs w:val="22"/>
        </w:rPr>
        <w:t xml:space="preserve"> and UNODC Country office work in the criminal Justice,</w:t>
      </w:r>
      <w:r w:rsidRPr="00F21C58">
        <w:rPr>
          <w:rFonts w:asciiTheme="minorHAnsi" w:hAnsiTheme="minorHAnsi"/>
          <w:spacing w:val="-2"/>
          <w:sz w:val="22"/>
          <w:szCs w:val="22"/>
        </w:rPr>
        <w:t xml:space="preserve"> the candidate will:</w:t>
      </w:r>
    </w:p>
    <w:p w:rsidR="00D065B8" w:rsidRPr="00F21C58" w:rsidRDefault="00D065B8" w:rsidP="00D065B8">
      <w:pPr>
        <w:shd w:val="clear" w:color="auto" w:fill="DDD9C3" w:themeFill="background2" w:themeFillShade="E6"/>
        <w:rPr>
          <w:rFonts w:asciiTheme="minorHAnsi" w:hAnsiTheme="minorHAnsi"/>
          <w:spacing w:val="-2"/>
          <w:sz w:val="22"/>
          <w:szCs w:val="22"/>
        </w:rPr>
      </w:pPr>
    </w:p>
    <w:p w:rsidR="00D065B8" w:rsidRPr="00F21C58" w:rsidRDefault="00D065B8" w:rsidP="00D065B8">
      <w:pPr>
        <w:numPr>
          <w:ilvl w:val="0"/>
          <w:numId w:val="15"/>
        </w:numPr>
        <w:shd w:val="clear" w:color="auto" w:fill="DDD9C3" w:themeFill="background2" w:themeFillShade="E6"/>
        <w:tabs>
          <w:tab w:val="clear" w:pos="1080"/>
          <w:tab w:val="num" w:pos="723"/>
        </w:tabs>
        <w:ind w:left="714" w:hanging="357"/>
        <w:rPr>
          <w:rFonts w:asciiTheme="minorHAnsi" w:hAnsiTheme="minorHAnsi"/>
          <w:sz w:val="22"/>
          <w:szCs w:val="22"/>
        </w:rPr>
      </w:pPr>
      <w:r w:rsidRPr="00F21C58">
        <w:rPr>
          <w:rFonts w:asciiTheme="minorHAnsi" w:hAnsiTheme="minorHAnsi"/>
          <w:sz w:val="22"/>
          <w:szCs w:val="22"/>
        </w:rPr>
        <w:t xml:space="preserve">Support the logistics of the mentorship </w:t>
      </w:r>
      <w:proofErr w:type="spellStart"/>
      <w:r w:rsidRPr="00F21C58">
        <w:rPr>
          <w:rFonts w:asciiTheme="minorHAnsi" w:hAnsiTheme="minorHAnsi"/>
          <w:sz w:val="22"/>
          <w:szCs w:val="22"/>
        </w:rPr>
        <w:t>programme</w:t>
      </w:r>
      <w:proofErr w:type="spellEnd"/>
      <w:r w:rsidRPr="00F21C58">
        <w:rPr>
          <w:rFonts w:asciiTheme="minorHAnsi" w:hAnsiTheme="minorHAnsi"/>
          <w:sz w:val="22"/>
          <w:szCs w:val="22"/>
        </w:rPr>
        <w:t xml:space="preserve"> for the Environmental Crime unit of the Police</w:t>
      </w:r>
    </w:p>
    <w:p w:rsidR="00D065B8" w:rsidRPr="00F21C58" w:rsidRDefault="00D065B8" w:rsidP="00D065B8">
      <w:pPr>
        <w:numPr>
          <w:ilvl w:val="0"/>
          <w:numId w:val="15"/>
        </w:numPr>
        <w:shd w:val="clear" w:color="auto" w:fill="DDD9C3" w:themeFill="background2" w:themeFillShade="E6"/>
        <w:tabs>
          <w:tab w:val="clear" w:pos="1080"/>
          <w:tab w:val="num" w:pos="723"/>
        </w:tabs>
        <w:ind w:left="714" w:hanging="357"/>
        <w:rPr>
          <w:rFonts w:asciiTheme="minorHAnsi" w:hAnsiTheme="minorHAnsi"/>
          <w:sz w:val="22"/>
          <w:szCs w:val="22"/>
        </w:rPr>
      </w:pPr>
      <w:r w:rsidRPr="00F21C58">
        <w:rPr>
          <w:rFonts w:asciiTheme="minorHAnsi" w:hAnsiTheme="minorHAnsi"/>
          <w:sz w:val="22"/>
          <w:szCs w:val="22"/>
        </w:rPr>
        <w:t xml:space="preserve">Support the </w:t>
      </w:r>
      <w:r>
        <w:rPr>
          <w:rFonts w:asciiTheme="minorHAnsi" w:hAnsiTheme="minorHAnsi"/>
          <w:sz w:val="22"/>
          <w:szCs w:val="22"/>
        </w:rPr>
        <w:t xml:space="preserve">country office activities </w:t>
      </w:r>
      <w:r w:rsidRPr="00F21C58">
        <w:rPr>
          <w:rFonts w:asciiTheme="minorHAnsi" w:hAnsiTheme="minorHAnsi"/>
          <w:sz w:val="22"/>
          <w:szCs w:val="22"/>
        </w:rPr>
        <w:t xml:space="preserve">for law enforcement officers to be conducted at border locations </w:t>
      </w:r>
    </w:p>
    <w:p w:rsidR="00D065B8" w:rsidRPr="00F21C58" w:rsidRDefault="00D065B8" w:rsidP="00D065B8">
      <w:pPr>
        <w:numPr>
          <w:ilvl w:val="0"/>
          <w:numId w:val="15"/>
        </w:numPr>
        <w:shd w:val="clear" w:color="auto" w:fill="DDD9C3" w:themeFill="background2" w:themeFillShade="E6"/>
        <w:tabs>
          <w:tab w:val="clear" w:pos="1080"/>
          <w:tab w:val="num" w:pos="723"/>
        </w:tabs>
        <w:ind w:left="714" w:hanging="357"/>
        <w:rPr>
          <w:rFonts w:asciiTheme="minorHAnsi" w:hAnsiTheme="minorHAnsi"/>
          <w:sz w:val="22"/>
          <w:szCs w:val="22"/>
        </w:rPr>
      </w:pPr>
      <w:r w:rsidRPr="00F21C58">
        <w:rPr>
          <w:rFonts w:asciiTheme="minorHAnsi" w:hAnsiTheme="minorHAnsi"/>
          <w:sz w:val="22"/>
          <w:szCs w:val="22"/>
        </w:rPr>
        <w:t>Provide general support</w:t>
      </w:r>
      <w:r>
        <w:rPr>
          <w:rFonts w:asciiTheme="minorHAnsi" w:hAnsiTheme="minorHAnsi"/>
          <w:sz w:val="22"/>
          <w:szCs w:val="22"/>
        </w:rPr>
        <w:t xml:space="preserve"> </w:t>
      </w:r>
      <w:r w:rsidRPr="00F21C58">
        <w:rPr>
          <w:rFonts w:asciiTheme="minorHAnsi" w:hAnsiTheme="minorHAnsi"/>
          <w:sz w:val="22"/>
          <w:szCs w:val="22"/>
        </w:rPr>
        <w:t>on criminal justice matters.</w:t>
      </w:r>
    </w:p>
    <w:p w:rsidR="00D065B8" w:rsidRPr="00360352" w:rsidRDefault="00D065B8" w:rsidP="00D065B8">
      <w:pPr>
        <w:numPr>
          <w:ilvl w:val="0"/>
          <w:numId w:val="15"/>
        </w:numPr>
        <w:shd w:val="clear" w:color="auto" w:fill="DDD9C3" w:themeFill="background2" w:themeFillShade="E6"/>
        <w:tabs>
          <w:tab w:val="clear" w:pos="1080"/>
          <w:tab w:val="num" w:pos="723"/>
        </w:tabs>
        <w:ind w:left="714" w:hanging="357"/>
        <w:rPr>
          <w:rFonts w:asciiTheme="minorHAnsi" w:hAnsiTheme="minorHAnsi"/>
          <w:sz w:val="22"/>
          <w:szCs w:val="22"/>
        </w:rPr>
      </w:pPr>
      <w:r w:rsidRPr="00F21C58">
        <w:rPr>
          <w:rFonts w:asciiTheme="minorHAnsi" w:hAnsiTheme="minorHAnsi"/>
          <w:color w:val="000000"/>
          <w:sz w:val="22"/>
          <w:szCs w:val="22"/>
        </w:rPr>
        <w:t>Conduct research on political and legal aspects of crime prevention and criminal justice reform and contribute to the preparation of background documents, presentations, summaries, talking points and speeches</w:t>
      </w:r>
      <w:r>
        <w:rPr>
          <w:rFonts w:asciiTheme="minorHAnsi" w:hAnsiTheme="minorHAnsi"/>
          <w:color w:val="000000"/>
          <w:sz w:val="22"/>
          <w:szCs w:val="22"/>
        </w:rPr>
        <w:t>.</w:t>
      </w:r>
    </w:p>
    <w:p w:rsidR="00D065B8" w:rsidRPr="00F21C58" w:rsidRDefault="00D065B8" w:rsidP="00D065B8">
      <w:pPr>
        <w:numPr>
          <w:ilvl w:val="0"/>
          <w:numId w:val="15"/>
        </w:numPr>
        <w:shd w:val="clear" w:color="auto" w:fill="DDD9C3" w:themeFill="background2" w:themeFillShade="E6"/>
        <w:tabs>
          <w:tab w:val="clear" w:pos="1080"/>
          <w:tab w:val="num" w:pos="723"/>
        </w:tabs>
        <w:ind w:left="714" w:hanging="357"/>
        <w:rPr>
          <w:rFonts w:asciiTheme="minorHAnsi" w:hAnsiTheme="minorHAnsi"/>
          <w:sz w:val="22"/>
          <w:szCs w:val="22"/>
        </w:rPr>
      </w:pPr>
      <w:r>
        <w:rPr>
          <w:rFonts w:asciiTheme="minorHAnsi" w:hAnsiTheme="minorHAnsi"/>
          <w:color w:val="000000"/>
          <w:sz w:val="22"/>
          <w:szCs w:val="22"/>
        </w:rPr>
        <w:lastRenderedPageBreak/>
        <w:t xml:space="preserve">Update the country office website by preparing web stories; manage the country office </w:t>
      </w:r>
      <w:proofErr w:type="spellStart"/>
      <w:r>
        <w:rPr>
          <w:rFonts w:asciiTheme="minorHAnsi" w:hAnsiTheme="minorHAnsi"/>
          <w:color w:val="000000"/>
          <w:sz w:val="22"/>
          <w:szCs w:val="22"/>
        </w:rPr>
        <w:t>facebook</w:t>
      </w:r>
      <w:proofErr w:type="spellEnd"/>
      <w:r>
        <w:rPr>
          <w:rFonts w:asciiTheme="minorHAnsi" w:hAnsiTheme="minorHAnsi"/>
          <w:color w:val="000000"/>
          <w:sz w:val="22"/>
          <w:szCs w:val="22"/>
        </w:rPr>
        <w:t xml:space="preserve"> page.</w:t>
      </w:r>
    </w:p>
    <w:p w:rsidR="00D065B8" w:rsidRPr="009B53BA" w:rsidRDefault="00D065B8" w:rsidP="00D065B8">
      <w:pPr>
        <w:jc w:val="both"/>
        <w:rPr>
          <w:rFonts w:ascii="Myriad Pro" w:hAnsi="Myriad Pro"/>
          <w:b/>
          <w:sz w:val="22"/>
          <w:szCs w:val="22"/>
        </w:rPr>
      </w:pPr>
    </w:p>
    <w:p w:rsidR="00D065B8" w:rsidRPr="009B53BA" w:rsidRDefault="00D065B8" w:rsidP="00D065B8">
      <w:pPr>
        <w:pStyle w:val="Heading2"/>
        <w:keepLines/>
        <w:numPr>
          <w:ilvl w:val="1"/>
          <w:numId w:val="0"/>
        </w:numPr>
        <w:ind w:left="576" w:hanging="576"/>
        <w:rPr>
          <w:rFonts w:ascii="Myriad Pro" w:hAnsi="Myriad Pro"/>
          <w:sz w:val="22"/>
          <w:szCs w:val="22"/>
        </w:rPr>
      </w:pPr>
      <w:bookmarkStart w:id="1" w:name="_Toc393697849"/>
      <w:r w:rsidRPr="009B53BA">
        <w:rPr>
          <w:rFonts w:ascii="Myriad Pro" w:hAnsi="Myriad Pro"/>
          <w:sz w:val="22"/>
          <w:szCs w:val="22"/>
        </w:rPr>
        <w:t>Product / Deliverables</w:t>
      </w:r>
      <w:bookmarkEnd w:id="1"/>
    </w:p>
    <w:p w:rsidR="00D065B8" w:rsidRPr="009B53BA" w:rsidRDefault="00D065B8" w:rsidP="00D065B8">
      <w:pPr>
        <w:pStyle w:val="ListParagraph"/>
        <w:rPr>
          <w:rFonts w:ascii="Myriad Pro" w:hAnsi="Myriad Pro" w:cs="Arial"/>
          <w:b/>
          <w:bCs/>
          <w:color w:val="0070C0"/>
          <w:sz w:val="22"/>
          <w:szCs w:val="22"/>
        </w:rPr>
      </w:pPr>
    </w:p>
    <w:p w:rsidR="00D065B8" w:rsidRPr="002B0331" w:rsidRDefault="00D065B8" w:rsidP="00D065B8">
      <w:pPr>
        <w:ind w:left="3"/>
        <w:rPr>
          <w:rFonts w:ascii="Calibri" w:hAnsi="Calibri"/>
          <w:sz w:val="22"/>
          <w:szCs w:val="22"/>
        </w:rPr>
      </w:pPr>
      <w:r w:rsidRPr="002B0331">
        <w:rPr>
          <w:rFonts w:ascii="Calibri" w:hAnsi="Calibri"/>
          <w:sz w:val="22"/>
          <w:szCs w:val="22"/>
        </w:rPr>
        <w:t>At the end of the assignment the following outputs will be produced:</w:t>
      </w:r>
    </w:p>
    <w:p w:rsidR="00D065B8" w:rsidRPr="002B0331" w:rsidRDefault="00D065B8" w:rsidP="00D065B8">
      <w:pPr>
        <w:rPr>
          <w:rFonts w:ascii="Calibri" w:hAnsi="Calibri"/>
          <w:sz w:val="22"/>
          <w:szCs w:val="22"/>
        </w:rPr>
      </w:pPr>
    </w:p>
    <w:p w:rsidR="00D065B8" w:rsidRPr="002B0331" w:rsidRDefault="00D065B8" w:rsidP="00D065B8">
      <w:pPr>
        <w:numPr>
          <w:ilvl w:val="0"/>
          <w:numId w:val="15"/>
        </w:numPr>
        <w:rPr>
          <w:rFonts w:ascii="Calibri" w:hAnsi="Calibri"/>
          <w:sz w:val="22"/>
          <w:szCs w:val="22"/>
        </w:rPr>
      </w:pPr>
      <w:r w:rsidRPr="002B0331">
        <w:rPr>
          <w:rFonts w:ascii="Calibri" w:hAnsi="Calibri"/>
          <w:sz w:val="22"/>
          <w:szCs w:val="22"/>
        </w:rPr>
        <w:t>Monthly reports providing clear description of the UNODC activities in relations to the designated areas of intervention of this assignment</w:t>
      </w:r>
    </w:p>
    <w:p w:rsidR="00D065B8" w:rsidRPr="002B0331" w:rsidRDefault="00D065B8" w:rsidP="00D065B8">
      <w:pPr>
        <w:numPr>
          <w:ilvl w:val="0"/>
          <w:numId w:val="15"/>
        </w:numPr>
        <w:rPr>
          <w:rFonts w:ascii="Calibri" w:hAnsi="Calibri"/>
          <w:sz w:val="22"/>
          <w:szCs w:val="22"/>
        </w:rPr>
      </w:pPr>
      <w:r w:rsidRPr="002B0331">
        <w:rPr>
          <w:rFonts w:ascii="Calibri" w:hAnsi="Calibri"/>
          <w:sz w:val="22"/>
          <w:szCs w:val="22"/>
        </w:rPr>
        <w:t>A detailed final report of the activities conducted by UNODC in Lao PDR in relation to the designated areas of intervention of this assignment</w:t>
      </w:r>
    </w:p>
    <w:p w:rsidR="00D065B8" w:rsidRDefault="00D065B8" w:rsidP="00D065B8">
      <w:pPr>
        <w:pStyle w:val="BodyText3"/>
        <w:spacing w:after="0" w:line="271" w:lineRule="auto"/>
        <w:rPr>
          <w:rFonts w:ascii="Myriad Pro" w:hAnsi="Myriad Pro"/>
          <w:b/>
          <w:color w:val="000000" w:themeColor="text1"/>
          <w:sz w:val="22"/>
          <w:szCs w:val="22"/>
        </w:rPr>
      </w:pPr>
    </w:p>
    <w:p w:rsidR="00D065B8" w:rsidRDefault="00D065B8" w:rsidP="00D065B8">
      <w:pPr>
        <w:pStyle w:val="BodyText3"/>
        <w:spacing w:after="0" w:line="271" w:lineRule="auto"/>
        <w:rPr>
          <w:rFonts w:ascii="Myriad Pro" w:hAnsi="Myriad Pro"/>
          <w:b/>
          <w:color w:val="000000" w:themeColor="text1"/>
          <w:sz w:val="22"/>
          <w:szCs w:val="22"/>
        </w:rPr>
      </w:pPr>
      <w:r w:rsidRPr="009B53BA">
        <w:rPr>
          <w:rFonts w:ascii="Myriad Pro" w:hAnsi="Myriad Pro"/>
          <w:b/>
          <w:color w:val="000000" w:themeColor="text1"/>
          <w:sz w:val="22"/>
          <w:szCs w:val="22"/>
        </w:rPr>
        <w:t>Duties and Responsibilities</w:t>
      </w:r>
    </w:p>
    <w:p w:rsidR="00D065B8" w:rsidRPr="009B53BA" w:rsidRDefault="00D065B8" w:rsidP="00D065B8">
      <w:pPr>
        <w:pStyle w:val="BodyText3"/>
        <w:spacing w:after="0" w:line="271" w:lineRule="auto"/>
        <w:rPr>
          <w:rFonts w:ascii="Myriad Pro" w:hAnsi="Myriad Pro"/>
          <w:b/>
          <w:color w:val="000000" w:themeColor="text1"/>
          <w:sz w:val="22"/>
          <w:szCs w:val="22"/>
        </w:rPr>
      </w:pPr>
    </w:p>
    <w:p w:rsidR="00D065B8" w:rsidRPr="00360352" w:rsidRDefault="00D065B8" w:rsidP="00D065B8">
      <w:pPr>
        <w:numPr>
          <w:ilvl w:val="0"/>
          <w:numId w:val="15"/>
        </w:numPr>
        <w:tabs>
          <w:tab w:val="clear" w:pos="1080"/>
          <w:tab w:val="num" w:pos="723"/>
        </w:tabs>
        <w:spacing w:before="240"/>
        <w:jc w:val="both"/>
        <w:rPr>
          <w:rFonts w:ascii="Calibri" w:hAnsi="Calibri"/>
          <w:sz w:val="22"/>
          <w:szCs w:val="22"/>
        </w:rPr>
      </w:pPr>
      <w:r w:rsidRPr="00360352">
        <w:rPr>
          <w:rFonts w:ascii="Calibri" w:hAnsi="Calibri"/>
          <w:sz w:val="22"/>
          <w:szCs w:val="22"/>
        </w:rPr>
        <w:t xml:space="preserve">Support the logistics of the mentorship </w:t>
      </w:r>
      <w:proofErr w:type="spellStart"/>
      <w:r w:rsidRPr="00360352">
        <w:rPr>
          <w:rFonts w:ascii="Calibri" w:hAnsi="Calibri"/>
          <w:sz w:val="22"/>
          <w:szCs w:val="22"/>
        </w:rPr>
        <w:t>programme</w:t>
      </w:r>
      <w:proofErr w:type="spellEnd"/>
      <w:r w:rsidRPr="00360352">
        <w:rPr>
          <w:rFonts w:ascii="Calibri" w:hAnsi="Calibri"/>
          <w:sz w:val="22"/>
          <w:szCs w:val="22"/>
        </w:rPr>
        <w:t xml:space="preserve"> for the Environmental Crime unit of the Police</w:t>
      </w:r>
    </w:p>
    <w:p w:rsidR="00D065B8" w:rsidRPr="00360352" w:rsidRDefault="00D065B8" w:rsidP="00D065B8">
      <w:pPr>
        <w:numPr>
          <w:ilvl w:val="0"/>
          <w:numId w:val="15"/>
        </w:numPr>
        <w:tabs>
          <w:tab w:val="clear" w:pos="1080"/>
          <w:tab w:val="num" w:pos="723"/>
        </w:tabs>
        <w:spacing w:before="240"/>
        <w:jc w:val="both"/>
        <w:rPr>
          <w:rFonts w:ascii="Calibri" w:hAnsi="Calibri"/>
          <w:sz w:val="22"/>
          <w:szCs w:val="22"/>
        </w:rPr>
      </w:pPr>
      <w:r w:rsidRPr="00360352">
        <w:rPr>
          <w:rFonts w:ascii="Calibri" w:hAnsi="Calibri"/>
          <w:sz w:val="22"/>
          <w:szCs w:val="22"/>
        </w:rPr>
        <w:t xml:space="preserve">Support the country office activities for law enforcement officers to be conducted at border locations </w:t>
      </w:r>
    </w:p>
    <w:p w:rsidR="00D065B8" w:rsidRPr="00360352" w:rsidRDefault="00D065B8" w:rsidP="00D065B8">
      <w:pPr>
        <w:numPr>
          <w:ilvl w:val="0"/>
          <w:numId w:val="15"/>
        </w:numPr>
        <w:tabs>
          <w:tab w:val="clear" w:pos="1080"/>
          <w:tab w:val="num" w:pos="723"/>
        </w:tabs>
        <w:spacing w:before="240"/>
        <w:jc w:val="both"/>
        <w:rPr>
          <w:rFonts w:ascii="Calibri" w:hAnsi="Calibri"/>
          <w:sz w:val="22"/>
          <w:szCs w:val="22"/>
        </w:rPr>
      </w:pPr>
      <w:r w:rsidRPr="00360352">
        <w:rPr>
          <w:rFonts w:ascii="Calibri" w:hAnsi="Calibri"/>
          <w:sz w:val="22"/>
          <w:szCs w:val="22"/>
        </w:rPr>
        <w:t>Provide general support on criminal justice matters.</w:t>
      </w:r>
    </w:p>
    <w:p w:rsidR="00D065B8" w:rsidRPr="00360352" w:rsidRDefault="00D065B8" w:rsidP="00D065B8">
      <w:pPr>
        <w:numPr>
          <w:ilvl w:val="0"/>
          <w:numId w:val="15"/>
        </w:numPr>
        <w:tabs>
          <w:tab w:val="clear" w:pos="1080"/>
          <w:tab w:val="num" w:pos="723"/>
        </w:tabs>
        <w:spacing w:before="240"/>
        <w:jc w:val="both"/>
        <w:rPr>
          <w:rFonts w:ascii="Calibri" w:hAnsi="Calibri"/>
          <w:sz w:val="22"/>
          <w:szCs w:val="22"/>
        </w:rPr>
      </w:pPr>
      <w:r w:rsidRPr="00360352">
        <w:rPr>
          <w:rFonts w:ascii="Calibri" w:hAnsi="Calibri"/>
          <w:sz w:val="22"/>
          <w:szCs w:val="22"/>
        </w:rPr>
        <w:t>Conduct research on political and legal aspects of crime prevention and criminal justice reform and contribute to the preparation of background documents, presentations, summaries, talking points and speeches.</w:t>
      </w:r>
    </w:p>
    <w:p w:rsidR="00D065B8" w:rsidRPr="00360352" w:rsidRDefault="00D065B8" w:rsidP="00D065B8">
      <w:pPr>
        <w:numPr>
          <w:ilvl w:val="0"/>
          <w:numId w:val="15"/>
        </w:numPr>
        <w:tabs>
          <w:tab w:val="clear" w:pos="1080"/>
          <w:tab w:val="num" w:pos="723"/>
        </w:tabs>
        <w:spacing w:before="240"/>
        <w:jc w:val="both"/>
        <w:rPr>
          <w:rFonts w:ascii="Calibri" w:hAnsi="Calibri"/>
          <w:sz w:val="22"/>
          <w:szCs w:val="22"/>
        </w:rPr>
      </w:pPr>
      <w:r w:rsidRPr="00360352">
        <w:rPr>
          <w:rFonts w:ascii="Calibri" w:hAnsi="Calibri"/>
          <w:sz w:val="22"/>
          <w:szCs w:val="22"/>
        </w:rPr>
        <w:t xml:space="preserve">Update the country office website by preparing web stories; manage the country office </w:t>
      </w:r>
      <w:proofErr w:type="spellStart"/>
      <w:r w:rsidRPr="00360352">
        <w:rPr>
          <w:rFonts w:ascii="Calibri" w:hAnsi="Calibri"/>
          <w:sz w:val="22"/>
          <w:szCs w:val="22"/>
        </w:rPr>
        <w:t>facebook</w:t>
      </w:r>
      <w:proofErr w:type="spellEnd"/>
      <w:r w:rsidRPr="00360352">
        <w:rPr>
          <w:rFonts w:ascii="Calibri" w:hAnsi="Calibri"/>
          <w:sz w:val="22"/>
          <w:szCs w:val="22"/>
        </w:rPr>
        <w:t xml:space="preserve"> page.</w:t>
      </w:r>
    </w:p>
    <w:p w:rsidR="00D065B8" w:rsidRPr="009B53BA" w:rsidRDefault="00D065B8" w:rsidP="00D065B8">
      <w:pPr>
        <w:pStyle w:val="ListParagraph"/>
        <w:contextualSpacing w:val="0"/>
        <w:jc w:val="both"/>
        <w:rPr>
          <w:rFonts w:ascii="Myriad Pro" w:hAnsi="Myriad Pro"/>
          <w:color w:val="000000"/>
          <w:sz w:val="22"/>
          <w:szCs w:val="22"/>
        </w:rPr>
      </w:pPr>
    </w:p>
    <w:p w:rsidR="00D065B8" w:rsidRDefault="00D065B8" w:rsidP="00D065B8">
      <w:pPr>
        <w:jc w:val="both"/>
        <w:rPr>
          <w:rFonts w:ascii="Myriad Pro" w:eastAsiaTheme="minorHAnsi" w:hAnsi="Myriad Pro" w:cs="Arial"/>
          <w:b/>
          <w:sz w:val="22"/>
          <w:szCs w:val="22"/>
        </w:rPr>
      </w:pPr>
      <w:r w:rsidRPr="009B53BA">
        <w:rPr>
          <w:rFonts w:ascii="Myriad Pro" w:eastAsiaTheme="minorHAnsi" w:hAnsi="Myriad Pro" w:cs="Arial"/>
          <w:b/>
          <w:sz w:val="22"/>
          <w:szCs w:val="22"/>
        </w:rPr>
        <w:t>Experience and qualification requirements:</w:t>
      </w:r>
    </w:p>
    <w:p w:rsidR="00D065B8" w:rsidRPr="002B0331" w:rsidRDefault="00D065B8" w:rsidP="00D065B8">
      <w:pPr>
        <w:numPr>
          <w:ilvl w:val="0"/>
          <w:numId w:val="21"/>
        </w:numPr>
        <w:spacing w:before="100" w:beforeAutospacing="1"/>
        <w:rPr>
          <w:rFonts w:ascii="Calibri" w:hAnsi="Calibri"/>
          <w:sz w:val="22"/>
          <w:szCs w:val="22"/>
        </w:rPr>
      </w:pPr>
      <w:r w:rsidRPr="002B0331">
        <w:rPr>
          <w:rFonts w:ascii="Calibri" w:hAnsi="Calibri"/>
          <w:sz w:val="22"/>
          <w:szCs w:val="22"/>
        </w:rPr>
        <w:t>At least a Master degree university degree in public policy, law, social/ political science, economics or other related field.</w:t>
      </w:r>
    </w:p>
    <w:p w:rsidR="00D065B8" w:rsidRPr="002B0331" w:rsidRDefault="00D065B8" w:rsidP="00D065B8">
      <w:pPr>
        <w:numPr>
          <w:ilvl w:val="0"/>
          <w:numId w:val="21"/>
        </w:numPr>
        <w:spacing w:before="100" w:beforeAutospacing="1"/>
        <w:rPr>
          <w:rFonts w:ascii="Calibri" w:hAnsi="Calibri"/>
          <w:sz w:val="22"/>
          <w:szCs w:val="22"/>
        </w:rPr>
      </w:pPr>
      <w:r w:rsidRPr="002B0331">
        <w:rPr>
          <w:rFonts w:ascii="Calibri" w:hAnsi="Calibri"/>
          <w:sz w:val="22"/>
          <w:szCs w:val="22"/>
        </w:rPr>
        <w:t xml:space="preserve">Since this is junior position, at least  1 years of experience in the area of project management preferably in the field of development and criminal justice </w:t>
      </w:r>
    </w:p>
    <w:p w:rsidR="00D065B8" w:rsidRPr="002B0331" w:rsidRDefault="00D065B8" w:rsidP="00D065B8">
      <w:pPr>
        <w:numPr>
          <w:ilvl w:val="0"/>
          <w:numId w:val="21"/>
        </w:numPr>
        <w:spacing w:before="100" w:beforeAutospacing="1"/>
        <w:rPr>
          <w:rFonts w:ascii="Calibri" w:hAnsi="Calibri"/>
          <w:sz w:val="22"/>
          <w:szCs w:val="22"/>
        </w:rPr>
      </w:pPr>
      <w:r w:rsidRPr="002B0331">
        <w:rPr>
          <w:rFonts w:ascii="Calibri" w:hAnsi="Calibri"/>
          <w:sz w:val="22"/>
          <w:szCs w:val="22"/>
        </w:rPr>
        <w:t>Previous experience with International Organizations in Lao PDR  is regarded as an asset</w:t>
      </w:r>
    </w:p>
    <w:p w:rsidR="00D065B8" w:rsidRPr="002B0331" w:rsidRDefault="00D065B8" w:rsidP="00D065B8">
      <w:pPr>
        <w:numPr>
          <w:ilvl w:val="0"/>
          <w:numId w:val="21"/>
        </w:numPr>
        <w:spacing w:before="100" w:beforeAutospacing="1"/>
        <w:rPr>
          <w:rFonts w:ascii="Calibri" w:hAnsi="Calibri"/>
          <w:sz w:val="22"/>
          <w:szCs w:val="22"/>
        </w:rPr>
      </w:pPr>
      <w:r w:rsidRPr="002B0331">
        <w:rPr>
          <w:rFonts w:ascii="Calibri" w:hAnsi="Calibri"/>
          <w:sz w:val="22"/>
          <w:szCs w:val="22"/>
        </w:rPr>
        <w:t>Fluency in English and understanding of the Lao is a plus.</w:t>
      </w:r>
    </w:p>
    <w:p w:rsidR="00D065B8" w:rsidRPr="009B53BA" w:rsidRDefault="00D065B8" w:rsidP="00D065B8">
      <w:pPr>
        <w:jc w:val="both"/>
        <w:rPr>
          <w:rFonts w:ascii="Myriad Pro" w:eastAsiaTheme="minorHAnsi" w:hAnsi="Myriad Pro" w:cs="Arial"/>
          <w:b/>
          <w:sz w:val="22"/>
          <w:szCs w:val="22"/>
        </w:rPr>
      </w:pPr>
    </w:p>
    <w:p w:rsidR="00D065B8" w:rsidRPr="009B53BA" w:rsidRDefault="00D065B8" w:rsidP="00D065B8">
      <w:pPr>
        <w:spacing w:line="271" w:lineRule="auto"/>
        <w:rPr>
          <w:rFonts w:ascii="Myriad Pro" w:hAnsi="Myriad Pro"/>
          <w:b/>
          <w:color w:val="000000" w:themeColor="text1"/>
          <w:sz w:val="22"/>
          <w:szCs w:val="22"/>
        </w:rPr>
      </w:pPr>
    </w:p>
    <w:p w:rsidR="00D065B8" w:rsidRPr="009B53BA" w:rsidRDefault="00D065B8" w:rsidP="00D065B8">
      <w:pPr>
        <w:pStyle w:val="BodyText3"/>
        <w:spacing w:after="0"/>
        <w:jc w:val="both"/>
        <w:rPr>
          <w:rFonts w:ascii="Myriad Pro" w:hAnsi="Myriad Pro" w:cstheme="minorHAnsi"/>
          <w:b/>
          <w:bCs/>
          <w:caps/>
          <w:sz w:val="22"/>
          <w:szCs w:val="22"/>
        </w:rPr>
      </w:pPr>
      <w:r w:rsidRPr="009B53BA">
        <w:rPr>
          <w:rFonts w:ascii="Myriad Pro" w:hAnsi="Myriad Pro" w:cstheme="minorHAnsi"/>
          <w:b/>
          <w:bCs/>
          <w:caps/>
          <w:sz w:val="22"/>
          <w:szCs w:val="22"/>
        </w:rPr>
        <w:t xml:space="preserve">Requirements for submission of proposals: </w:t>
      </w:r>
    </w:p>
    <w:p w:rsidR="00D065B8" w:rsidRPr="009B53BA" w:rsidRDefault="00D065B8" w:rsidP="00D065B8">
      <w:pPr>
        <w:pStyle w:val="BodyText3"/>
        <w:spacing w:after="0"/>
        <w:rPr>
          <w:rFonts w:ascii="Myriad Pro" w:hAnsi="Myriad Pro" w:cstheme="minorHAnsi"/>
          <w:bCs/>
          <w:sz w:val="22"/>
          <w:szCs w:val="22"/>
        </w:rPr>
      </w:pPr>
    </w:p>
    <w:p w:rsidR="00D065B8" w:rsidRPr="00AF31BE" w:rsidRDefault="00D065B8" w:rsidP="00D065B8">
      <w:pPr>
        <w:pStyle w:val="BodyText3"/>
        <w:rPr>
          <w:rFonts w:ascii="Myriad Pro" w:hAnsi="Myriad Pro" w:cstheme="minorHAnsi"/>
          <w:sz w:val="22"/>
          <w:szCs w:val="22"/>
        </w:rPr>
      </w:pPr>
      <w:r w:rsidRPr="00AF31BE">
        <w:rPr>
          <w:rFonts w:ascii="Myriad Pro" w:hAnsi="Myriad Pro" w:cstheme="minorHAnsi"/>
          <w:sz w:val="22"/>
          <w:szCs w:val="22"/>
        </w:rPr>
        <w:t xml:space="preserve">All interested and qualified candidates should apply online using the following links: </w:t>
      </w:r>
    </w:p>
    <w:p w:rsidR="00D065B8" w:rsidRPr="00AF31BE" w:rsidRDefault="00D065B8" w:rsidP="00D065B8">
      <w:pPr>
        <w:pStyle w:val="BodyText3"/>
        <w:rPr>
          <w:rFonts w:ascii="Myriad Pro" w:hAnsi="Myriad Pro" w:cstheme="minorHAnsi"/>
          <w:sz w:val="22"/>
          <w:szCs w:val="22"/>
        </w:rPr>
      </w:pPr>
      <w:r w:rsidRPr="00AF31BE">
        <w:rPr>
          <w:rFonts w:ascii="Myriad Pro" w:hAnsi="Myriad Pro" w:cstheme="minorHAnsi"/>
          <w:sz w:val="22"/>
          <w:szCs w:val="22"/>
        </w:rPr>
        <w:t>UNDP Lao PDR website at http://www.la.undp.org/content/lao_pdr/en/home/operations/jobs/ or</w:t>
      </w:r>
    </w:p>
    <w:p w:rsidR="00D065B8" w:rsidRDefault="00D065B8" w:rsidP="00D065B8">
      <w:pPr>
        <w:pStyle w:val="BodyText3"/>
        <w:spacing w:after="0"/>
        <w:rPr>
          <w:rFonts w:ascii="Myriad Pro" w:hAnsi="Myriad Pro" w:cstheme="minorHAnsi"/>
          <w:sz w:val="22"/>
          <w:szCs w:val="22"/>
        </w:rPr>
      </w:pPr>
      <w:r w:rsidRPr="00AF31BE">
        <w:rPr>
          <w:rFonts w:ascii="Myriad Pro" w:hAnsi="Myriad Pro" w:cstheme="minorHAnsi"/>
          <w:sz w:val="22"/>
          <w:szCs w:val="22"/>
        </w:rPr>
        <w:t xml:space="preserve">UNDP Jobs at </w:t>
      </w:r>
      <w:hyperlink r:id="rId12" w:history="1">
        <w:r w:rsidRPr="00AA4ACC">
          <w:rPr>
            <w:rStyle w:val="Hyperlink"/>
            <w:rFonts w:ascii="Myriad Pro" w:hAnsi="Myriad Pro" w:cstheme="minorHAnsi"/>
            <w:sz w:val="22"/>
            <w:szCs w:val="22"/>
          </w:rPr>
          <w:t>http://jobs.undp.org/cj_view_jobs.cfm</w:t>
        </w:r>
      </w:hyperlink>
      <w:r w:rsidRPr="00AF31BE">
        <w:rPr>
          <w:rFonts w:ascii="Myriad Pro" w:hAnsi="Myriad Pro" w:cstheme="minorHAnsi"/>
          <w:sz w:val="22"/>
          <w:szCs w:val="22"/>
        </w:rPr>
        <w:t>.</w:t>
      </w:r>
    </w:p>
    <w:p w:rsidR="00D065B8" w:rsidRPr="009B53BA" w:rsidRDefault="00D065B8" w:rsidP="00D065B8">
      <w:pPr>
        <w:pStyle w:val="BodyText3"/>
        <w:spacing w:after="0"/>
        <w:rPr>
          <w:rFonts w:ascii="Myriad Pro" w:hAnsi="Myriad Pro" w:cstheme="minorHAnsi"/>
          <w:bCs/>
          <w:sz w:val="22"/>
          <w:szCs w:val="22"/>
        </w:rPr>
      </w:pPr>
    </w:p>
    <w:p w:rsidR="00D065B8" w:rsidRPr="009B53BA" w:rsidRDefault="00D065B8" w:rsidP="00D065B8">
      <w:pPr>
        <w:jc w:val="both"/>
        <w:rPr>
          <w:rFonts w:ascii="Myriad Pro" w:hAnsi="Myriad Pro" w:cstheme="minorHAnsi"/>
          <w:b/>
          <w:bCs/>
          <w:spacing w:val="-2"/>
          <w:sz w:val="22"/>
          <w:szCs w:val="22"/>
        </w:rPr>
      </w:pPr>
      <w:r w:rsidRPr="009B53BA">
        <w:rPr>
          <w:rFonts w:ascii="Myriad Pro" w:hAnsi="Myriad Pro" w:cstheme="minorHAnsi"/>
          <w:b/>
          <w:bCs/>
          <w:spacing w:val="-2"/>
          <w:sz w:val="22"/>
          <w:szCs w:val="22"/>
        </w:rPr>
        <w:t xml:space="preserve">In order to make submission please read the attached relevant documents: </w:t>
      </w:r>
    </w:p>
    <w:p w:rsidR="00D065B8" w:rsidRPr="009B53BA" w:rsidRDefault="00D065B8" w:rsidP="00D065B8">
      <w:pPr>
        <w:pStyle w:val="ListParagraph"/>
        <w:numPr>
          <w:ilvl w:val="0"/>
          <w:numId w:val="18"/>
        </w:numPr>
        <w:jc w:val="both"/>
        <w:rPr>
          <w:rFonts w:ascii="Myriad Pro" w:hAnsi="Myriad Pro" w:cstheme="minorHAnsi"/>
          <w:spacing w:val="-2"/>
          <w:sz w:val="22"/>
          <w:szCs w:val="22"/>
        </w:rPr>
      </w:pPr>
      <w:r w:rsidRPr="009B53BA">
        <w:rPr>
          <w:rFonts w:ascii="Myriad Pro" w:hAnsi="Myriad Pro" w:cstheme="minorHAnsi"/>
          <w:spacing w:val="-2"/>
          <w:sz w:val="22"/>
          <w:szCs w:val="22"/>
        </w:rPr>
        <w:t>TOR (Annex I)</w:t>
      </w:r>
    </w:p>
    <w:p w:rsidR="00D065B8" w:rsidRPr="009B53BA" w:rsidRDefault="00D065B8" w:rsidP="00D065B8">
      <w:pPr>
        <w:pStyle w:val="ListParagraph"/>
        <w:numPr>
          <w:ilvl w:val="0"/>
          <w:numId w:val="18"/>
        </w:numPr>
        <w:jc w:val="both"/>
        <w:rPr>
          <w:rFonts w:ascii="Myriad Pro" w:hAnsi="Myriad Pro" w:cstheme="minorHAnsi"/>
          <w:spacing w:val="-2"/>
          <w:sz w:val="22"/>
          <w:szCs w:val="22"/>
        </w:rPr>
      </w:pPr>
      <w:hyperlink r:id="rId13" w:history="1">
        <w:r w:rsidRPr="009B53BA">
          <w:rPr>
            <w:rFonts w:ascii="Myriad Pro" w:hAnsi="Myriad Pro" w:cstheme="minorHAnsi"/>
            <w:spacing w:val="-2"/>
            <w:sz w:val="22"/>
            <w:szCs w:val="22"/>
          </w:rPr>
          <w:t>Individual Contract &amp;</w:t>
        </w:r>
      </w:hyperlink>
      <w:r w:rsidRPr="009B53BA">
        <w:rPr>
          <w:rFonts w:ascii="Myriad Pro" w:hAnsi="Myriad Pro" w:cstheme="minorHAnsi"/>
          <w:spacing w:val="-2"/>
          <w:sz w:val="22"/>
          <w:szCs w:val="22"/>
        </w:rPr>
        <w:t xml:space="preserve"> General Terms and Conditions (Annex II);</w:t>
      </w:r>
    </w:p>
    <w:p w:rsidR="00D065B8" w:rsidRPr="009B53BA" w:rsidRDefault="00D065B8" w:rsidP="00D065B8">
      <w:pPr>
        <w:pStyle w:val="ListParagraph"/>
        <w:numPr>
          <w:ilvl w:val="0"/>
          <w:numId w:val="18"/>
        </w:numPr>
        <w:rPr>
          <w:rFonts w:ascii="Myriad Pro" w:hAnsi="Myriad Pro" w:cs="Arial"/>
          <w:b/>
          <w:bCs/>
          <w:color w:val="000000"/>
          <w:sz w:val="22"/>
          <w:szCs w:val="22"/>
          <w:lang w:eastAsia="en-PH"/>
        </w:rPr>
      </w:pPr>
      <w:r w:rsidRPr="009B53BA">
        <w:rPr>
          <w:rFonts w:ascii="Myriad Pro" w:hAnsi="Myriad Pro" w:cs="Arial"/>
          <w:bCs/>
          <w:color w:val="000000"/>
          <w:sz w:val="22"/>
          <w:szCs w:val="22"/>
          <w:lang w:eastAsia="en-PH"/>
        </w:rPr>
        <w:t>OFFEROR’S LETTER TO UNDP CONFIRMING INTEREST AND AVAILABILITY (</w:t>
      </w:r>
      <w:r w:rsidRPr="009B53BA">
        <w:rPr>
          <w:rFonts w:ascii="Myriad Pro" w:hAnsi="Myriad Pro" w:cs="Arial"/>
          <w:b/>
          <w:bCs/>
          <w:color w:val="000000"/>
          <w:sz w:val="22"/>
          <w:szCs w:val="22"/>
          <w:lang w:eastAsia="en-PH"/>
        </w:rPr>
        <w:t>Annex III)</w:t>
      </w:r>
    </w:p>
    <w:p w:rsidR="00D065B8" w:rsidRPr="009B53BA" w:rsidRDefault="00D065B8" w:rsidP="00D065B8">
      <w:pPr>
        <w:pStyle w:val="ListParagraph"/>
        <w:jc w:val="both"/>
        <w:rPr>
          <w:rFonts w:ascii="Myriad Pro" w:hAnsi="Myriad Pro" w:cstheme="minorHAnsi"/>
          <w:spacing w:val="-2"/>
          <w:sz w:val="22"/>
          <w:szCs w:val="22"/>
        </w:rPr>
      </w:pPr>
    </w:p>
    <w:p w:rsidR="00D065B8" w:rsidRPr="009B53BA" w:rsidRDefault="00D065B8" w:rsidP="00D065B8">
      <w:pPr>
        <w:jc w:val="both"/>
        <w:rPr>
          <w:rFonts w:ascii="Myriad Pro" w:hAnsi="Myriad Pro" w:cstheme="minorHAnsi"/>
          <w:b/>
          <w:bCs/>
          <w:spacing w:val="-2"/>
          <w:sz w:val="22"/>
          <w:szCs w:val="22"/>
        </w:rPr>
      </w:pPr>
      <w:r w:rsidRPr="009B53BA">
        <w:rPr>
          <w:rFonts w:ascii="Myriad Pro" w:hAnsi="Myriad Pro" w:cstheme="minorHAnsi"/>
          <w:b/>
          <w:bCs/>
          <w:spacing w:val="-2"/>
          <w:sz w:val="22"/>
          <w:szCs w:val="22"/>
        </w:rPr>
        <w:t>Documents to be included when submitting the proposals:</w:t>
      </w:r>
    </w:p>
    <w:p w:rsidR="00D065B8" w:rsidRPr="009B53BA" w:rsidRDefault="00D065B8" w:rsidP="00D065B8">
      <w:pPr>
        <w:jc w:val="both"/>
        <w:rPr>
          <w:rFonts w:ascii="Myriad Pro" w:hAnsi="Myriad Pro" w:cstheme="minorHAnsi"/>
          <w:bCs/>
          <w:spacing w:val="-2"/>
          <w:sz w:val="22"/>
          <w:szCs w:val="22"/>
        </w:rPr>
      </w:pPr>
    </w:p>
    <w:p w:rsidR="00D065B8" w:rsidRPr="009B53BA" w:rsidRDefault="00D065B8" w:rsidP="00D065B8">
      <w:pPr>
        <w:jc w:val="both"/>
        <w:rPr>
          <w:rFonts w:ascii="Myriad Pro" w:hAnsi="Myriad Pro" w:cstheme="minorHAnsi"/>
          <w:spacing w:val="-2"/>
          <w:sz w:val="22"/>
          <w:szCs w:val="22"/>
        </w:rPr>
      </w:pPr>
      <w:r w:rsidRPr="009B53BA">
        <w:rPr>
          <w:rFonts w:ascii="Myriad Pro" w:hAnsi="Myriad Pro" w:cstheme="minorHAnsi"/>
          <w:spacing w:val="-2"/>
          <w:sz w:val="22"/>
          <w:szCs w:val="22"/>
        </w:rPr>
        <w:t>Interested individual consultants must submit the following documents/information to demonstrate their qualifications:</w:t>
      </w:r>
    </w:p>
    <w:p w:rsidR="00D065B8" w:rsidRPr="009B53BA" w:rsidRDefault="00D065B8" w:rsidP="00D065B8">
      <w:pPr>
        <w:pStyle w:val="ListParagraph"/>
        <w:numPr>
          <w:ilvl w:val="0"/>
          <w:numId w:val="16"/>
        </w:numPr>
        <w:jc w:val="both"/>
        <w:rPr>
          <w:rFonts w:ascii="Myriad Pro" w:hAnsi="Myriad Pro" w:cstheme="minorHAnsi"/>
          <w:spacing w:val="-2"/>
          <w:sz w:val="22"/>
          <w:szCs w:val="22"/>
        </w:rPr>
      </w:pPr>
      <w:r w:rsidRPr="009B53BA">
        <w:rPr>
          <w:rFonts w:ascii="Myriad Pro" w:hAnsi="Myriad Pro" w:cstheme="minorHAnsi"/>
          <w:spacing w:val="-2"/>
          <w:sz w:val="22"/>
          <w:szCs w:val="22"/>
        </w:rPr>
        <w:lastRenderedPageBreak/>
        <w:t>Technical and Financial Proposal as per Annex III “</w:t>
      </w:r>
      <w:r w:rsidRPr="009B53BA">
        <w:rPr>
          <w:rFonts w:ascii="Myriad Pro" w:hAnsi="Myriad Pro" w:cs="Arial"/>
          <w:bCs/>
          <w:color w:val="000000"/>
          <w:sz w:val="22"/>
          <w:szCs w:val="22"/>
          <w:lang w:eastAsia="en-PH"/>
        </w:rPr>
        <w:t>OFFEROR’S LETTER TO UNDP CONFIRMING INTEREST AND AVAILABILITY</w:t>
      </w:r>
      <w:r w:rsidRPr="009B53BA">
        <w:rPr>
          <w:rFonts w:ascii="Myriad Pro" w:hAnsi="Myriad Pro" w:cstheme="minorHAnsi"/>
          <w:spacing w:val="-2"/>
          <w:sz w:val="22"/>
          <w:szCs w:val="22"/>
        </w:rPr>
        <w:t xml:space="preserve">”  </w:t>
      </w:r>
    </w:p>
    <w:p w:rsidR="00D065B8" w:rsidRPr="009B53BA" w:rsidRDefault="00D065B8" w:rsidP="00D065B8">
      <w:pPr>
        <w:ind w:left="1080"/>
        <w:jc w:val="both"/>
        <w:rPr>
          <w:rFonts w:ascii="Myriad Pro" w:hAnsi="Myriad Pro" w:cstheme="minorHAnsi"/>
          <w:spacing w:val="-2"/>
          <w:sz w:val="22"/>
          <w:szCs w:val="22"/>
        </w:rPr>
      </w:pPr>
      <w:r w:rsidRPr="009B53BA">
        <w:rPr>
          <w:rFonts w:ascii="Myriad Pro" w:hAnsi="Myriad Pro" w:cstheme="minorHAnsi"/>
          <w:spacing w:val="-2"/>
          <w:sz w:val="22"/>
          <w:szCs w:val="22"/>
        </w:rPr>
        <w:t>(</w:t>
      </w:r>
      <w:proofErr w:type="spellStart"/>
      <w:r w:rsidRPr="009B53BA">
        <w:rPr>
          <w:rFonts w:ascii="Myriad Pro" w:hAnsi="Myriad Pro" w:cstheme="minorHAnsi"/>
          <w:spacing w:val="-2"/>
          <w:sz w:val="22"/>
          <w:szCs w:val="22"/>
        </w:rPr>
        <w:t>i</w:t>
      </w:r>
      <w:proofErr w:type="spellEnd"/>
      <w:r w:rsidRPr="009B53BA">
        <w:rPr>
          <w:rFonts w:ascii="Myriad Pro" w:hAnsi="Myriad Pro" w:cstheme="minorHAnsi"/>
          <w:spacing w:val="-2"/>
          <w:sz w:val="22"/>
          <w:szCs w:val="22"/>
        </w:rPr>
        <w:t>)    Explaining why you are the most suitable for the work;</w:t>
      </w:r>
    </w:p>
    <w:p w:rsidR="00D065B8" w:rsidRPr="009B53BA" w:rsidRDefault="00D065B8" w:rsidP="00D065B8">
      <w:pPr>
        <w:pStyle w:val="ListParagraph"/>
        <w:numPr>
          <w:ilvl w:val="0"/>
          <w:numId w:val="17"/>
        </w:numPr>
        <w:tabs>
          <w:tab w:val="left" w:pos="990"/>
        </w:tabs>
        <w:ind w:left="1440" w:hanging="360"/>
        <w:jc w:val="both"/>
        <w:rPr>
          <w:rFonts w:ascii="Myriad Pro" w:hAnsi="Myriad Pro" w:cstheme="minorHAnsi"/>
          <w:spacing w:val="-2"/>
          <w:sz w:val="22"/>
          <w:szCs w:val="22"/>
        </w:rPr>
      </w:pPr>
      <w:r w:rsidRPr="009B53BA">
        <w:rPr>
          <w:rFonts w:ascii="Myriad Pro" w:hAnsi="Myriad Pro" w:cstheme="minorHAnsi"/>
          <w:spacing w:val="-2"/>
          <w:sz w:val="22"/>
          <w:szCs w:val="22"/>
        </w:rPr>
        <w:t>Providing a brief methodology on how you will approach and conduct the work including the work schedule for the delivery of outputs/deliverable;</w:t>
      </w:r>
    </w:p>
    <w:p w:rsidR="00D065B8" w:rsidRDefault="00D065B8" w:rsidP="00D065B8">
      <w:pPr>
        <w:pStyle w:val="ListParagraph"/>
        <w:numPr>
          <w:ilvl w:val="0"/>
          <w:numId w:val="17"/>
        </w:numPr>
        <w:ind w:firstLine="0"/>
        <w:jc w:val="both"/>
        <w:rPr>
          <w:rFonts w:ascii="Myriad Pro" w:hAnsi="Myriad Pro" w:cstheme="minorHAnsi"/>
          <w:spacing w:val="-2"/>
          <w:sz w:val="22"/>
          <w:szCs w:val="22"/>
        </w:rPr>
      </w:pPr>
      <w:r w:rsidRPr="009B53BA">
        <w:rPr>
          <w:rFonts w:ascii="Myriad Pro" w:hAnsi="Myriad Pro" w:cstheme="minorHAnsi"/>
          <w:spacing w:val="-2"/>
          <w:sz w:val="22"/>
          <w:szCs w:val="22"/>
        </w:rPr>
        <w:t xml:space="preserve">CV including past experience in similar project and contact reference of at least 3 references for whom you have rendered preferably the similar services; </w:t>
      </w:r>
    </w:p>
    <w:p w:rsidR="00D065B8" w:rsidRPr="009B53BA" w:rsidRDefault="00D065B8" w:rsidP="00D065B8">
      <w:pPr>
        <w:pStyle w:val="ListParagraph"/>
        <w:numPr>
          <w:ilvl w:val="0"/>
          <w:numId w:val="17"/>
        </w:numPr>
        <w:ind w:firstLine="0"/>
        <w:jc w:val="both"/>
        <w:rPr>
          <w:rFonts w:ascii="Myriad Pro" w:hAnsi="Myriad Pro" w:cstheme="minorHAnsi"/>
          <w:spacing w:val="-2"/>
          <w:sz w:val="22"/>
          <w:szCs w:val="22"/>
        </w:rPr>
      </w:pPr>
      <w:r>
        <w:rPr>
          <w:rFonts w:ascii="Myriad Pro" w:hAnsi="Myriad Pro" w:cstheme="minorHAnsi"/>
          <w:spacing w:val="-2"/>
          <w:sz w:val="22"/>
          <w:szCs w:val="22"/>
        </w:rPr>
        <w:t xml:space="preserve">A writing sample on the current Legal situation of Lao PDR in English no more </w:t>
      </w:r>
      <w:proofErr w:type="gramStart"/>
      <w:r>
        <w:rPr>
          <w:rFonts w:ascii="Myriad Pro" w:hAnsi="Myriad Pro" w:cstheme="minorHAnsi"/>
          <w:spacing w:val="-2"/>
          <w:sz w:val="22"/>
          <w:szCs w:val="22"/>
        </w:rPr>
        <w:t>than  two</w:t>
      </w:r>
      <w:proofErr w:type="gramEnd"/>
      <w:r>
        <w:rPr>
          <w:rFonts w:ascii="Myriad Pro" w:hAnsi="Myriad Pro" w:cstheme="minorHAnsi"/>
          <w:spacing w:val="-2"/>
          <w:sz w:val="22"/>
          <w:szCs w:val="22"/>
        </w:rPr>
        <w:t xml:space="preserve"> paragraphs.</w:t>
      </w:r>
    </w:p>
    <w:p w:rsidR="00D065B8" w:rsidRPr="009B53BA" w:rsidRDefault="00D065B8" w:rsidP="00D065B8">
      <w:pPr>
        <w:pStyle w:val="ListParagraph"/>
        <w:autoSpaceDE w:val="0"/>
        <w:autoSpaceDN w:val="0"/>
        <w:adjustRightInd w:val="0"/>
        <w:spacing w:line="240" w:lineRule="atLeast"/>
        <w:ind w:left="1080"/>
        <w:jc w:val="both"/>
        <w:rPr>
          <w:rFonts w:ascii="Myriad Pro" w:hAnsi="Myriad Pro" w:cstheme="minorHAnsi"/>
          <w:b/>
          <w:bCs/>
          <w:spacing w:val="-2"/>
          <w:sz w:val="22"/>
          <w:szCs w:val="22"/>
        </w:rPr>
      </w:pPr>
    </w:p>
    <w:p w:rsidR="00D065B8" w:rsidRPr="009B53BA" w:rsidRDefault="00D065B8" w:rsidP="00D065B8">
      <w:pPr>
        <w:pStyle w:val="ListParagraph"/>
        <w:tabs>
          <w:tab w:val="left" w:pos="990"/>
        </w:tabs>
        <w:ind w:left="1080"/>
        <w:jc w:val="both"/>
        <w:rPr>
          <w:rFonts w:ascii="Myriad Pro" w:hAnsi="Myriad Pro" w:cstheme="minorHAnsi"/>
          <w:bCs/>
          <w:spacing w:val="-2"/>
          <w:sz w:val="22"/>
          <w:szCs w:val="22"/>
        </w:rPr>
      </w:pPr>
      <w:r w:rsidRPr="009B53BA">
        <w:rPr>
          <w:rFonts w:ascii="Myriad Pro" w:hAnsi="Myriad Pro" w:cstheme="minorHAnsi"/>
          <w:b/>
          <w:bCs/>
          <w:spacing w:val="-2"/>
          <w:sz w:val="22"/>
          <w:szCs w:val="22"/>
        </w:rPr>
        <w:t xml:space="preserve">Note: </w:t>
      </w:r>
      <w:r w:rsidRPr="009B53BA">
        <w:rPr>
          <w:rFonts w:ascii="Myriad Pro" w:hAnsi="Myriad Pro" w:cstheme="minorHAnsi"/>
          <w:bCs/>
          <w:spacing w:val="-2"/>
          <w:sz w:val="22"/>
          <w:szCs w:val="22"/>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 All envisaged travel costs must be included in the financial proposal. UNDP accept travel costs not exceeding of an economy class air ticket.</w:t>
      </w:r>
    </w:p>
    <w:p w:rsidR="00D065B8" w:rsidRPr="009B53BA" w:rsidRDefault="00D065B8" w:rsidP="00D065B8">
      <w:pPr>
        <w:pStyle w:val="ListParagraph"/>
        <w:ind w:left="1080"/>
        <w:jc w:val="both"/>
        <w:rPr>
          <w:rFonts w:ascii="Myriad Pro" w:hAnsi="Myriad Pro" w:cstheme="minorHAnsi"/>
          <w:b/>
          <w:spacing w:val="-2"/>
          <w:sz w:val="22"/>
          <w:szCs w:val="22"/>
        </w:rPr>
      </w:pPr>
    </w:p>
    <w:p w:rsidR="00D065B8" w:rsidRPr="009B53BA" w:rsidRDefault="00D065B8" w:rsidP="00D065B8">
      <w:pPr>
        <w:pStyle w:val="Heading3"/>
        <w:jc w:val="both"/>
        <w:rPr>
          <w:rFonts w:ascii="Myriad Pro" w:hAnsi="Myriad Pro" w:cstheme="minorHAnsi"/>
          <w:b/>
          <w:i/>
          <w:spacing w:val="-2"/>
          <w:sz w:val="22"/>
          <w:szCs w:val="22"/>
        </w:rPr>
      </w:pPr>
      <w:r w:rsidRPr="009B53BA">
        <w:rPr>
          <w:rFonts w:ascii="Myriad Pro" w:hAnsi="Myriad Pro" w:cstheme="minorHAnsi"/>
          <w:b/>
          <w:i/>
          <w:spacing w:val="-2"/>
          <w:sz w:val="22"/>
          <w:szCs w:val="22"/>
        </w:rPr>
        <w:t xml:space="preserve">Please kindly refer to the Terms of Reference Annex </w:t>
      </w:r>
      <w:proofErr w:type="gramStart"/>
      <w:r w:rsidRPr="009B53BA">
        <w:rPr>
          <w:rFonts w:ascii="Myriad Pro" w:hAnsi="Myriad Pro" w:cstheme="minorHAnsi"/>
          <w:b/>
          <w:i/>
          <w:spacing w:val="-2"/>
          <w:sz w:val="22"/>
          <w:szCs w:val="22"/>
        </w:rPr>
        <w:t>I</w:t>
      </w:r>
      <w:proofErr w:type="gramEnd"/>
      <w:r w:rsidRPr="009B53BA">
        <w:rPr>
          <w:rFonts w:ascii="Myriad Pro" w:hAnsi="Myriad Pro" w:cstheme="minorHAnsi"/>
          <w:b/>
          <w:i/>
          <w:spacing w:val="-2"/>
          <w:sz w:val="22"/>
          <w:szCs w:val="22"/>
        </w:rPr>
        <w:t xml:space="preserve"> for detailed information on:</w:t>
      </w:r>
    </w:p>
    <w:p w:rsidR="00D065B8" w:rsidRPr="009B53BA" w:rsidRDefault="00D065B8" w:rsidP="00D065B8">
      <w:pPr>
        <w:rPr>
          <w:rFonts w:ascii="Myriad Pro" w:hAnsi="Myriad Pro"/>
          <w:i/>
          <w:sz w:val="22"/>
          <w:szCs w:val="22"/>
          <w:lang w:eastAsia="nl-NL"/>
        </w:rPr>
      </w:pPr>
      <w:r w:rsidRPr="009B53BA">
        <w:rPr>
          <w:rFonts w:ascii="Myriad Pro" w:hAnsi="Myriad Pro"/>
          <w:i/>
          <w:sz w:val="22"/>
          <w:szCs w:val="22"/>
          <w:lang w:eastAsia="nl-NL"/>
        </w:rPr>
        <w:t>Project’s background</w:t>
      </w:r>
    </w:p>
    <w:p w:rsidR="00D065B8" w:rsidRPr="009B53BA" w:rsidRDefault="00D065B8" w:rsidP="00D065B8">
      <w:pPr>
        <w:rPr>
          <w:rFonts w:ascii="Myriad Pro" w:hAnsi="Myriad Pro"/>
          <w:i/>
          <w:sz w:val="22"/>
          <w:szCs w:val="22"/>
          <w:lang w:eastAsia="nl-NL"/>
        </w:rPr>
      </w:pPr>
      <w:r w:rsidRPr="009B53BA">
        <w:rPr>
          <w:rFonts w:ascii="Myriad Pro" w:hAnsi="Myriad Pro"/>
          <w:i/>
          <w:sz w:val="22"/>
          <w:szCs w:val="22"/>
          <w:lang w:eastAsia="nl-NL"/>
        </w:rPr>
        <w:t>Scope of work and Responsibilities</w:t>
      </w:r>
    </w:p>
    <w:p w:rsidR="00D065B8" w:rsidRPr="009B53BA" w:rsidRDefault="00D065B8" w:rsidP="00D065B8">
      <w:pPr>
        <w:rPr>
          <w:rFonts w:ascii="Myriad Pro" w:hAnsi="Myriad Pro"/>
          <w:i/>
          <w:sz w:val="22"/>
          <w:szCs w:val="22"/>
          <w:lang w:eastAsia="nl-NL"/>
        </w:rPr>
      </w:pPr>
      <w:r w:rsidRPr="009B53BA">
        <w:rPr>
          <w:rFonts w:ascii="Myriad Pro" w:hAnsi="Myriad Pro"/>
          <w:i/>
          <w:sz w:val="22"/>
          <w:szCs w:val="22"/>
          <w:lang w:eastAsia="nl-NL"/>
        </w:rPr>
        <w:t>Deliverables</w:t>
      </w:r>
    </w:p>
    <w:p w:rsidR="00D065B8" w:rsidRDefault="00D065B8" w:rsidP="00D065B8">
      <w:pPr>
        <w:rPr>
          <w:rFonts w:ascii="Myriad Pro" w:hAnsi="Myriad Pro"/>
          <w:i/>
          <w:sz w:val="22"/>
          <w:szCs w:val="22"/>
          <w:lang w:eastAsia="nl-NL"/>
        </w:rPr>
      </w:pPr>
      <w:r w:rsidRPr="009B53BA">
        <w:rPr>
          <w:rFonts w:ascii="Myriad Pro" w:hAnsi="Myriad Pro"/>
          <w:i/>
          <w:sz w:val="22"/>
          <w:szCs w:val="22"/>
          <w:lang w:eastAsia="nl-NL"/>
        </w:rPr>
        <w:t>Requirements for Experience and Qualifications</w:t>
      </w:r>
    </w:p>
    <w:p w:rsidR="00D065B8" w:rsidRDefault="00D065B8" w:rsidP="00D065B8">
      <w:pPr>
        <w:rPr>
          <w:rFonts w:ascii="Myriad Pro" w:hAnsi="Myriad Pro"/>
          <w:i/>
          <w:sz w:val="22"/>
          <w:szCs w:val="22"/>
          <w:lang w:eastAsia="nl-NL"/>
        </w:rPr>
      </w:pPr>
    </w:p>
    <w:p w:rsidR="00D065B8" w:rsidRPr="00251303" w:rsidRDefault="00D065B8" w:rsidP="00D065B8">
      <w:pPr>
        <w:jc w:val="both"/>
        <w:rPr>
          <w:rFonts w:ascii="Myriad Pro" w:hAnsi="Myriad Pro" w:cstheme="minorHAnsi"/>
          <w:b/>
          <w:sz w:val="22"/>
          <w:szCs w:val="22"/>
          <w:u w:val="single"/>
        </w:rPr>
      </w:pPr>
      <w:r w:rsidRPr="00251303">
        <w:rPr>
          <w:rFonts w:ascii="Myriad Pro" w:hAnsi="Myriad Pro" w:cstheme="minorHAnsi"/>
          <w:b/>
          <w:sz w:val="22"/>
          <w:szCs w:val="22"/>
          <w:u w:val="single"/>
        </w:rPr>
        <w:t>Competencies</w:t>
      </w:r>
    </w:p>
    <w:p w:rsidR="00D065B8" w:rsidRPr="00251303" w:rsidRDefault="00D065B8" w:rsidP="00D065B8">
      <w:pPr>
        <w:spacing w:before="100" w:beforeAutospacing="1" w:after="100" w:afterAutospacing="1" w:line="312" w:lineRule="auto"/>
        <w:rPr>
          <w:rFonts w:ascii="Myriad Pro" w:hAnsi="Myriad Pro" w:cstheme="minorHAnsi"/>
          <w:sz w:val="22"/>
          <w:szCs w:val="22"/>
        </w:rPr>
      </w:pPr>
      <w:r w:rsidRPr="00251303">
        <w:rPr>
          <w:rFonts w:ascii="Myriad Pro" w:hAnsi="Myriad Pro" w:cstheme="minorHAnsi"/>
          <w:sz w:val="22"/>
          <w:szCs w:val="22"/>
        </w:rPr>
        <w:t xml:space="preserve">Functional competencies: </w:t>
      </w:r>
    </w:p>
    <w:p w:rsidR="00D065B8" w:rsidRDefault="00D065B8" w:rsidP="00D065B8">
      <w:pPr>
        <w:numPr>
          <w:ilvl w:val="0"/>
          <w:numId w:val="20"/>
        </w:numPr>
        <w:spacing w:before="100" w:beforeAutospacing="1" w:after="100" w:afterAutospacing="1"/>
        <w:jc w:val="both"/>
        <w:rPr>
          <w:rFonts w:ascii="Myriad Pro" w:hAnsi="Myriad Pro" w:cstheme="minorHAnsi"/>
          <w:sz w:val="22"/>
          <w:szCs w:val="22"/>
        </w:rPr>
      </w:pPr>
      <w:r>
        <w:rPr>
          <w:rFonts w:ascii="Myriad Pro" w:hAnsi="Myriad Pro" w:cstheme="minorHAnsi"/>
          <w:sz w:val="22"/>
          <w:szCs w:val="22"/>
        </w:rPr>
        <w:t>Demonstrate skills and experience working in large financial inclusion projects in Laos.</w:t>
      </w:r>
    </w:p>
    <w:p w:rsidR="00D065B8" w:rsidRPr="00251303" w:rsidRDefault="00D065B8" w:rsidP="00D065B8">
      <w:pPr>
        <w:numPr>
          <w:ilvl w:val="0"/>
          <w:numId w:val="20"/>
        </w:numPr>
        <w:spacing w:before="100" w:beforeAutospacing="1" w:after="100" w:afterAutospacing="1"/>
        <w:jc w:val="both"/>
        <w:rPr>
          <w:rFonts w:ascii="Myriad Pro" w:hAnsi="Myriad Pro" w:cstheme="minorHAnsi"/>
          <w:sz w:val="22"/>
          <w:szCs w:val="22"/>
        </w:rPr>
      </w:pPr>
      <w:r>
        <w:rPr>
          <w:rFonts w:ascii="Myriad Pro" w:hAnsi="Myriad Pro" w:cstheme="minorHAnsi"/>
          <w:sz w:val="22"/>
          <w:szCs w:val="22"/>
        </w:rPr>
        <w:t>Share</w:t>
      </w:r>
      <w:r w:rsidRPr="00251303">
        <w:rPr>
          <w:rFonts w:ascii="Myriad Pro" w:hAnsi="Myriad Pro" w:cstheme="minorHAnsi"/>
          <w:sz w:val="22"/>
          <w:szCs w:val="22"/>
        </w:rPr>
        <w:t xml:space="preserve"> knowledge and experience.</w:t>
      </w:r>
    </w:p>
    <w:p w:rsidR="00D065B8" w:rsidRDefault="00D065B8" w:rsidP="00D065B8">
      <w:pPr>
        <w:numPr>
          <w:ilvl w:val="0"/>
          <w:numId w:val="20"/>
        </w:numPr>
        <w:spacing w:before="100" w:beforeAutospacing="1" w:after="100" w:afterAutospacing="1"/>
        <w:jc w:val="both"/>
        <w:rPr>
          <w:rFonts w:ascii="Myriad Pro" w:hAnsi="Myriad Pro" w:cstheme="minorHAnsi"/>
          <w:sz w:val="22"/>
          <w:szCs w:val="22"/>
        </w:rPr>
      </w:pPr>
      <w:r>
        <w:rPr>
          <w:rFonts w:ascii="Myriad Pro" w:hAnsi="Myriad Pro" w:cstheme="minorHAnsi"/>
          <w:sz w:val="22"/>
          <w:szCs w:val="22"/>
        </w:rPr>
        <w:t>Apply</w:t>
      </w:r>
      <w:r w:rsidRPr="00251303">
        <w:rPr>
          <w:rFonts w:ascii="Myriad Pro" w:hAnsi="Myriad Pro" w:cstheme="minorHAnsi"/>
          <w:sz w:val="22"/>
          <w:szCs w:val="22"/>
        </w:rPr>
        <w:t xml:space="preserve"> the required depth and breadth of knowledge and expertise to meet job demands.</w:t>
      </w:r>
    </w:p>
    <w:p w:rsidR="00D065B8" w:rsidRDefault="00D065B8" w:rsidP="00D065B8">
      <w:pPr>
        <w:numPr>
          <w:ilvl w:val="0"/>
          <w:numId w:val="20"/>
        </w:numPr>
        <w:spacing w:before="100" w:beforeAutospacing="1" w:after="100" w:afterAutospacing="1"/>
        <w:jc w:val="both"/>
        <w:rPr>
          <w:rFonts w:ascii="Myriad Pro" w:hAnsi="Myriad Pro" w:cstheme="minorHAnsi"/>
          <w:sz w:val="22"/>
          <w:szCs w:val="22"/>
        </w:rPr>
      </w:pPr>
      <w:r>
        <w:rPr>
          <w:rFonts w:ascii="Myriad Pro" w:hAnsi="Myriad Pro" w:cstheme="minorHAnsi"/>
          <w:sz w:val="22"/>
          <w:szCs w:val="22"/>
        </w:rPr>
        <w:t>Communicate</w:t>
      </w:r>
      <w:r w:rsidRPr="00100718">
        <w:rPr>
          <w:rFonts w:ascii="Myriad Pro" w:hAnsi="Myriad Pro" w:cstheme="minorHAnsi"/>
          <w:sz w:val="22"/>
          <w:szCs w:val="22"/>
        </w:rPr>
        <w:t xml:space="preserve"> in a transparent/open manner in order to facilitate clear messages</w:t>
      </w:r>
      <w:r>
        <w:rPr>
          <w:rFonts w:ascii="Myriad Pro" w:hAnsi="Myriad Pro" w:cstheme="minorHAnsi"/>
          <w:sz w:val="22"/>
          <w:szCs w:val="22"/>
        </w:rPr>
        <w:t xml:space="preserve"> and support learning.</w:t>
      </w:r>
    </w:p>
    <w:p w:rsidR="00D065B8" w:rsidRPr="00ED2985" w:rsidRDefault="00D065B8" w:rsidP="00D065B8">
      <w:pPr>
        <w:numPr>
          <w:ilvl w:val="0"/>
          <w:numId w:val="20"/>
        </w:numPr>
        <w:spacing w:before="100" w:beforeAutospacing="1" w:after="100" w:afterAutospacing="1"/>
        <w:jc w:val="both"/>
        <w:rPr>
          <w:rFonts w:ascii="Myriad Pro" w:hAnsi="Myriad Pro" w:cstheme="minorHAnsi"/>
          <w:sz w:val="22"/>
          <w:szCs w:val="22"/>
        </w:rPr>
      </w:pPr>
      <w:r w:rsidRPr="00ED2985">
        <w:rPr>
          <w:rFonts w:ascii="Myriad Pro" w:hAnsi="Myriad Pro" w:cstheme="minorHAnsi"/>
          <w:sz w:val="22"/>
          <w:szCs w:val="22"/>
        </w:rPr>
        <w:t>Possession of a designated level of technical skill or knowledge in a specific technical areas and the ability to keep up with current developments and trends in areas of expertise.</w:t>
      </w:r>
    </w:p>
    <w:p w:rsidR="00D065B8" w:rsidRPr="009B53BA" w:rsidRDefault="00D065B8" w:rsidP="00D065B8">
      <w:pPr>
        <w:shd w:val="clear" w:color="auto" w:fill="FFFFFF"/>
        <w:spacing w:before="100" w:beforeAutospacing="1" w:after="100" w:afterAutospacing="1" w:line="215" w:lineRule="atLeast"/>
        <w:rPr>
          <w:rFonts w:ascii="Myriad Pro" w:hAnsi="Myriad Pro"/>
          <w:i/>
          <w:color w:val="333333"/>
          <w:sz w:val="22"/>
          <w:szCs w:val="22"/>
        </w:rPr>
      </w:pPr>
      <w:r w:rsidRPr="009B53BA">
        <w:rPr>
          <w:rFonts w:ascii="Myriad Pro" w:hAnsi="Myriad Pro"/>
          <w:b/>
          <w:bCs/>
          <w:i/>
          <w:color w:val="333333"/>
          <w:sz w:val="22"/>
          <w:szCs w:val="22"/>
        </w:rPr>
        <w:t>Corporate Competencies:</w:t>
      </w:r>
    </w:p>
    <w:p w:rsidR="00D065B8" w:rsidRPr="009B53BA" w:rsidRDefault="00D065B8" w:rsidP="00D065B8">
      <w:pPr>
        <w:numPr>
          <w:ilvl w:val="0"/>
          <w:numId w:val="19"/>
        </w:numPr>
        <w:shd w:val="clear" w:color="auto" w:fill="FFFFFF"/>
        <w:spacing w:before="100" w:beforeAutospacing="1" w:after="100" w:afterAutospacing="1"/>
        <w:rPr>
          <w:rFonts w:ascii="Myriad Pro" w:hAnsi="Myriad Pro"/>
          <w:i/>
          <w:color w:val="333333"/>
          <w:sz w:val="22"/>
          <w:szCs w:val="22"/>
        </w:rPr>
      </w:pPr>
      <w:r w:rsidRPr="009B53BA">
        <w:rPr>
          <w:rFonts w:ascii="Myriad Pro" w:hAnsi="Myriad Pro"/>
          <w:i/>
          <w:color w:val="333333"/>
          <w:sz w:val="22"/>
          <w:szCs w:val="22"/>
        </w:rPr>
        <w:t>Demonstrates integrity by modeling the UN’s values and ethical standards; </w:t>
      </w:r>
    </w:p>
    <w:p w:rsidR="00D065B8" w:rsidRPr="009B53BA" w:rsidRDefault="00D065B8" w:rsidP="00D065B8">
      <w:pPr>
        <w:numPr>
          <w:ilvl w:val="0"/>
          <w:numId w:val="19"/>
        </w:numPr>
        <w:shd w:val="clear" w:color="auto" w:fill="FFFFFF"/>
        <w:spacing w:before="75" w:after="100" w:afterAutospacing="1"/>
        <w:rPr>
          <w:rFonts w:ascii="Myriad Pro" w:hAnsi="Myriad Pro"/>
          <w:i/>
          <w:color w:val="333333"/>
          <w:sz w:val="22"/>
          <w:szCs w:val="22"/>
        </w:rPr>
      </w:pPr>
      <w:r w:rsidRPr="009B53BA">
        <w:rPr>
          <w:rFonts w:ascii="Myriad Pro" w:hAnsi="Myriad Pro"/>
          <w:i/>
          <w:color w:val="333333"/>
          <w:sz w:val="22"/>
          <w:szCs w:val="22"/>
        </w:rPr>
        <w:t> Promotes the vision, miss</w:t>
      </w:r>
      <w:r>
        <w:rPr>
          <w:rFonts w:ascii="Myriad Pro" w:hAnsi="Myriad Pro"/>
          <w:i/>
          <w:color w:val="333333"/>
          <w:sz w:val="22"/>
          <w:szCs w:val="22"/>
        </w:rPr>
        <w:t>ion, and strategic goals of UNODC</w:t>
      </w:r>
      <w:r w:rsidRPr="009B53BA">
        <w:rPr>
          <w:rFonts w:ascii="Myriad Pro" w:hAnsi="Myriad Pro"/>
          <w:i/>
          <w:color w:val="333333"/>
          <w:sz w:val="22"/>
          <w:szCs w:val="22"/>
        </w:rPr>
        <w:t>; </w:t>
      </w:r>
    </w:p>
    <w:p w:rsidR="00D065B8" w:rsidRPr="009B53BA" w:rsidRDefault="00D065B8" w:rsidP="00D065B8">
      <w:pPr>
        <w:numPr>
          <w:ilvl w:val="0"/>
          <w:numId w:val="19"/>
        </w:numPr>
        <w:shd w:val="clear" w:color="auto" w:fill="FFFFFF"/>
        <w:spacing w:before="75" w:after="100" w:afterAutospacing="1"/>
        <w:rPr>
          <w:rFonts w:ascii="Myriad Pro" w:hAnsi="Myriad Pro"/>
          <w:i/>
          <w:color w:val="333333"/>
          <w:sz w:val="22"/>
          <w:szCs w:val="22"/>
        </w:rPr>
      </w:pPr>
      <w:r w:rsidRPr="009B53BA">
        <w:rPr>
          <w:rFonts w:ascii="Myriad Pro" w:hAnsi="Myriad Pro"/>
          <w:i/>
          <w:color w:val="333333"/>
          <w:sz w:val="22"/>
          <w:szCs w:val="22"/>
        </w:rPr>
        <w:t> Displays cultural, gender, religion, race, nationality and age sensitivity and adaptability;</w:t>
      </w:r>
    </w:p>
    <w:p w:rsidR="00D065B8" w:rsidRPr="009B53BA" w:rsidRDefault="00D065B8" w:rsidP="00D065B8">
      <w:pPr>
        <w:numPr>
          <w:ilvl w:val="0"/>
          <w:numId w:val="19"/>
        </w:numPr>
        <w:shd w:val="clear" w:color="auto" w:fill="FFFFFF"/>
        <w:spacing w:before="75" w:after="100" w:afterAutospacing="1"/>
        <w:rPr>
          <w:rFonts w:ascii="Myriad Pro" w:hAnsi="Myriad Pro"/>
          <w:i/>
          <w:color w:val="333333"/>
          <w:sz w:val="22"/>
          <w:szCs w:val="22"/>
        </w:rPr>
      </w:pPr>
      <w:r w:rsidRPr="009B53BA">
        <w:rPr>
          <w:rFonts w:ascii="Myriad Pro" w:hAnsi="Myriad Pro"/>
          <w:i/>
          <w:color w:val="333333"/>
          <w:sz w:val="22"/>
          <w:szCs w:val="22"/>
        </w:rPr>
        <w:t>Treats all people fairly without favoritism;</w:t>
      </w:r>
    </w:p>
    <w:p w:rsidR="00D065B8" w:rsidRPr="009B53BA" w:rsidRDefault="00D065B8" w:rsidP="00D065B8">
      <w:pPr>
        <w:numPr>
          <w:ilvl w:val="0"/>
          <w:numId w:val="19"/>
        </w:numPr>
        <w:shd w:val="clear" w:color="auto" w:fill="FFFFFF"/>
        <w:spacing w:before="75" w:after="100" w:afterAutospacing="1"/>
        <w:rPr>
          <w:rFonts w:ascii="Myriad Pro" w:hAnsi="Myriad Pro"/>
          <w:i/>
          <w:color w:val="333333"/>
          <w:sz w:val="22"/>
          <w:szCs w:val="22"/>
        </w:rPr>
      </w:pPr>
      <w:r w:rsidRPr="009B53BA">
        <w:rPr>
          <w:rFonts w:ascii="Myriad Pro" w:hAnsi="Myriad Pro"/>
          <w:i/>
          <w:color w:val="333333"/>
          <w:sz w:val="22"/>
          <w:szCs w:val="22"/>
        </w:rPr>
        <w:t>Fulfills all obligations to gender sensitivity and zero tolerance for sexual harassment</w:t>
      </w:r>
    </w:p>
    <w:p w:rsidR="00D065B8" w:rsidRPr="009B53BA" w:rsidRDefault="00D065B8" w:rsidP="00D065B8">
      <w:pPr>
        <w:rPr>
          <w:rFonts w:ascii="Myriad Pro" w:hAnsi="Myriad Pro" w:cstheme="minorHAnsi"/>
          <w:b/>
          <w:bCs/>
          <w:spacing w:val="-2"/>
          <w:sz w:val="22"/>
          <w:szCs w:val="22"/>
        </w:rPr>
      </w:pPr>
      <w:r w:rsidRPr="009B53BA">
        <w:rPr>
          <w:rFonts w:ascii="Myriad Pro" w:hAnsi="Myriad Pro" w:cstheme="minorHAnsi"/>
          <w:b/>
          <w:bCs/>
          <w:spacing w:val="-2"/>
          <w:sz w:val="22"/>
          <w:szCs w:val="22"/>
        </w:rPr>
        <w:t>Evaluation of Proposals:</w:t>
      </w:r>
    </w:p>
    <w:p w:rsidR="00D065B8" w:rsidRPr="009B53BA" w:rsidRDefault="00D065B8" w:rsidP="00D065B8">
      <w:pPr>
        <w:rPr>
          <w:rFonts w:ascii="Myriad Pro" w:hAnsi="Myriad Pro" w:cstheme="minorHAnsi"/>
          <w:b/>
          <w:bCs/>
          <w:spacing w:val="-2"/>
          <w:sz w:val="22"/>
          <w:szCs w:val="22"/>
        </w:rPr>
      </w:pPr>
      <w:r w:rsidRPr="009B53BA">
        <w:rPr>
          <w:rFonts w:ascii="Myriad Pro" w:hAnsi="Myriad Pro" w:cstheme="minorHAnsi"/>
          <w:b/>
          <w:bCs/>
          <w:spacing w:val="-2"/>
          <w:sz w:val="22"/>
          <w:szCs w:val="22"/>
        </w:rPr>
        <w:t xml:space="preserve"> </w:t>
      </w:r>
    </w:p>
    <w:p w:rsidR="00D065B8" w:rsidRDefault="00D065B8" w:rsidP="00D065B8">
      <w:pPr>
        <w:rPr>
          <w:rFonts w:ascii="Myriad Pro" w:hAnsi="Myriad Pro" w:cstheme="minorHAnsi"/>
          <w:bCs/>
          <w:spacing w:val="-2"/>
          <w:sz w:val="22"/>
          <w:szCs w:val="22"/>
        </w:rPr>
      </w:pPr>
      <w:r w:rsidRPr="009B53BA">
        <w:rPr>
          <w:rFonts w:ascii="Myriad Pro" w:hAnsi="Myriad Pro" w:cstheme="minorHAnsi"/>
          <w:bCs/>
          <w:spacing w:val="-2"/>
          <w:sz w:val="22"/>
          <w:szCs w:val="22"/>
        </w:rPr>
        <w:t>Individual consultants will be evaluated based on cumulative analysis and in line with the following evaluation criteria:  </w:t>
      </w:r>
    </w:p>
    <w:p w:rsidR="00D065B8" w:rsidRPr="00F21C58" w:rsidRDefault="00D065B8" w:rsidP="00D065B8">
      <w:pPr>
        <w:jc w:val="both"/>
        <w:rPr>
          <w:rFonts w:asciiTheme="minorHAnsi" w:hAnsiTheme="minorHAnsi" w:cs="Calibri"/>
          <w:sz w:val="22"/>
          <w:szCs w:val="22"/>
          <w:lang w:val="en-GB"/>
        </w:rPr>
      </w:pPr>
      <w:r w:rsidRPr="00F21C58">
        <w:rPr>
          <w:rFonts w:asciiTheme="minorHAnsi" w:hAnsiTheme="minorHAnsi" w:cs="Calibri"/>
          <w:sz w:val="22"/>
          <w:szCs w:val="22"/>
          <w:lang w:val="en-GB"/>
        </w:rPr>
        <w:t>Below please find the evaluation form for the technical proposals. The obtainable number of points specified for each evaluation criterion indicates the relative significance of weight of the item in the overall evaluation process.</w:t>
      </w:r>
    </w:p>
    <w:p w:rsidR="00D065B8" w:rsidRPr="00F21C58" w:rsidRDefault="00D065B8" w:rsidP="00D065B8">
      <w:pPr>
        <w:jc w:val="both"/>
        <w:rPr>
          <w:rFonts w:asciiTheme="minorHAnsi" w:hAnsiTheme="minorHAnsi" w:cs="Calibri"/>
          <w:sz w:val="22"/>
          <w:szCs w:val="22"/>
          <w:lang w:val="en-GB"/>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gridCol w:w="2019"/>
      </w:tblGrid>
      <w:tr w:rsidR="00D065B8" w:rsidRPr="00F21C58" w:rsidTr="000420CA">
        <w:trPr>
          <w:trHeight w:val="431"/>
          <w:jc w:val="right"/>
        </w:trPr>
        <w:tc>
          <w:tcPr>
            <w:tcW w:w="4002" w:type="pct"/>
          </w:tcPr>
          <w:p w:rsidR="00D065B8" w:rsidRPr="00F21C58" w:rsidRDefault="00D065B8" w:rsidP="000420CA">
            <w:pPr>
              <w:contextualSpacing/>
              <w:rPr>
                <w:rFonts w:asciiTheme="minorHAnsi" w:hAnsiTheme="minorHAnsi"/>
                <w:sz w:val="22"/>
                <w:szCs w:val="22"/>
                <w:lang w:val="en-GB"/>
              </w:rPr>
            </w:pPr>
            <w:r w:rsidRPr="00F21C58">
              <w:rPr>
                <w:rFonts w:asciiTheme="minorHAnsi" w:hAnsiTheme="minorHAnsi"/>
                <w:sz w:val="22"/>
                <w:szCs w:val="22"/>
                <w:lang w:val="en-GB"/>
              </w:rPr>
              <w:lastRenderedPageBreak/>
              <w:br w:type="page"/>
            </w:r>
            <w:r w:rsidRPr="00F21C58">
              <w:rPr>
                <w:rFonts w:asciiTheme="minorHAnsi" w:hAnsiTheme="minorHAnsi" w:cs="Calibri"/>
                <w:sz w:val="22"/>
                <w:szCs w:val="22"/>
                <w:u w:val="single"/>
                <w:lang w:val="en-GB"/>
              </w:rPr>
              <w:t>Evaluation Criteria</w:t>
            </w:r>
          </w:p>
        </w:tc>
        <w:tc>
          <w:tcPr>
            <w:tcW w:w="998" w:type="pct"/>
          </w:tcPr>
          <w:p w:rsidR="00D065B8" w:rsidRPr="00F21C58" w:rsidRDefault="00D065B8" w:rsidP="000420CA">
            <w:pPr>
              <w:contextualSpacing/>
              <w:rPr>
                <w:rFonts w:asciiTheme="minorHAnsi" w:hAnsiTheme="minorHAnsi" w:cs="Calibri"/>
                <w:sz w:val="22"/>
                <w:szCs w:val="22"/>
                <w:u w:val="single"/>
                <w:lang w:val="en-GB"/>
              </w:rPr>
            </w:pPr>
            <w:r w:rsidRPr="00F21C58">
              <w:rPr>
                <w:rFonts w:asciiTheme="minorHAnsi" w:hAnsiTheme="minorHAnsi" w:cs="Calibri"/>
                <w:sz w:val="22"/>
                <w:szCs w:val="22"/>
                <w:u w:val="single"/>
                <w:lang w:val="en-GB"/>
              </w:rPr>
              <w:t>Allocated Points</w:t>
            </w:r>
          </w:p>
        </w:tc>
      </w:tr>
      <w:tr w:rsidR="00D065B8" w:rsidRPr="00F21C58" w:rsidTr="000420CA">
        <w:trPr>
          <w:trHeight w:val="559"/>
          <w:jc w:val="right"/>
        </w:trPr>
        <w:tc>
          <w:tcPr>
            <w:tcW w:w="4002" w:type="pct"/>
          </w:tcPr>
          <w:p w:rsidR="00D065B8" w:rsidRPr="00F21C58" w:rsidRDefault="00D065B8" w:rsidP="000420CA">
            <w:pPr>
              <w:rPr>
                <w:rFonts w:asciiTheme="minorHAnsi" w:hAnsiTheme="minorHAnsi" w:cs="Calibri"/>
                <w:sz w:val="22"/>
                <w:szCs w:val="22"/>
                <w:u w:val="single"/>
                <w:lang w:val="en-GB"/>
              </w:rPr>
            </w:pPr>
            <w:r w:rsidRPr="00F21C58">
              <w:rPr>
                <w:rFonts w:asciiTheme="minorHAnsi" w:hAnsiTheme="minorHAnsi" w:cs="Calibri"/>
                <w:sz w:val="22"/>
                <w:szCs w:val="22"/>
                <w:u w:val="single"/>
                <w:lang w:val="en-GB"/>
              </w:rPr>
              <w:t>Diploma and  Experience</w:t>
            </w:r>
          </w:p>
          <w:p w:rsidR="00D065B8" w:rsidRPr="00F21C58" w:rsidRDefault="00D065B8" w:rsidP="000420CA">
            <w:pPr>
              <w:rPr>
                <w:rFonts w:asciiTheme="minorHAnsi" w:hAnsiTheme="minorHAnsi"/>
                <w:sz w:val="22"/>
                <w:szCs w:val="22"/>
                <w:lang w:val="en-GB"/>
              </w:rPr>
            </w:pPr>
          </w:p>
          <w:p w:rsidR="00D065B8" w:rsidRPr="00F21C58" w:rsidRDefault="00D065B8" w:rsidP="000420CA">
            <w:pPr>
              <w:rPr>
                <w:rFonts w:asciiTheme="minorHAnsi" w:hAnsiTheme="minorHAnsi"/>
                <w:sz w:val="22"/>
                <w:szCs w:val="22"/>
                <w:lang w:val="en-GB"/>
              </w:rPr>
            </w:pPr>
          </w:p>
        </w:tc>
        <w:tc>
          <w:tcPr>
            <w:tcW w:w="998" w:type="pct"/>
          </w:tcPr>
          <w:p w:rsidR="00D065B8" w:rsidRPr="00F21C58" w:rsidRDefault="00D065B8" w:rsidP="000420CA">
            <w:pPr>
              <w:contextualSpacing/>
              <w:jc w:val="center"/>
              <w:rPr>
                <w:rFonts w:asciiTheme="minorHAnsi" w:hAnsiTheme="minorHAnsi" w:cs="Calibri"/>
                <w:sz w:val="22"/>
                <w:szCs w:val="22"/>
                <w:lang w:val="en-GB"/>
              </w:rPr>
            </w:pPr>
            <w:r>
              <w:rPr>
                <w:rFonts w:asciiTheme="minorHAnsi" w:hAnsiTheme="minorHAnsi" w:cs="Calibri"/>
                <w:sz w:val="22"/>
                <w:szCs w:val="22"/>
                <w:lang w:val="en-GB"/>
              </w:rPr>
              <w:t>15</w:t>
            </w:r>
          </w:p>
        </w:tc>
      </w:tr>
      <w:tr w:rsidR="00D065B8" w:rsidRPr="00F21C58" w:rsidTr="000420CA">
        <w:trPr>
          <w:trHeight w:val="524"/>
          <w:jc w:val="right"/>
        </w:trPr>
        <w:tc>
          <w:tcPr>
            <w:tcW w:w="4002" w:type="pct"/>
          </w:tcPr>
          <w:p w:rsidR="00D065B8" w:rsidRPr="00F21C58" w:rsidRDefault="00D065B8" w:rsidP="000420CA">
            <w:pPr>
              <w:rPr>
                <w:rFonts w:asciiTheme="minorHAnsi" w:hAnsiTheme="minorHAnsi"/>
                <w:sz w:val="22"/>
                <w:szCs w:val="22"/>
                <w:lang w:val="en-GB"/>
              </w:rPr>
            </w:pPr>
            <w:r>
              <w:rPr>
                <w:rFonts w:asciiTheme="minorHAnsi" w:hAnsiTheme="minorHAnsi" w:cs="Calibri"/>
                <w:sz w:val="22"/>
                <w:szCs w:val="22"/>
                <w:u w:val="single"/>
                <w:lang w:val="en-GB"/>
              </w:rPr>
              <w:t>Writing Sample</w:t>
            </w:r>
          </w:p>
        </w:tc>
        <w:tc>
          <w:tcPr>
            <w:tcW w:w="998" w:type="pct"/>
          </w:tcPr>
          <w:p w:rsidR="00D065B8" w:rsidRPr="00F21C58" w:rsidRDefault="00D065B8" w:rsidP="000420CA">
            <w:pPr>
              <w:contextualSpacing/>
              <w:jc w:val="center"/>
              <w:rPr>
                <w:rFonts w:asciiTheme="minorHAnsi" w:hAnsiTheme="minorHAnsi" w:cs="Calibri"/>
                <w:sz w:val="22"/>
                <w:szCs w:val="22"/>
                <w:lang w:val="en-GB"/>
              </w:rPr>
            </w:pPr>
            <w:r>
              <w:rPr>
                <w:rFonts w:asciiTheme="minorHAnsi" w:hAnsiTheme="minorHAnsi" w:cs="Calibri"/>
                <w:sz w:val="22"/>
                <w:szCs w:val="22"/>
                <w:lang w:val="en-GB"/>
              </w:rPr>
              <w:t>3</w:t>
            </w:r>
            <w:r w:rsidRPr="00F21C58">
              <w:rPr>
                <w:rFonts w:asciiTheme="minorHAnsi" w:hAnsiTheme="minorHAnsi" w:cs="Calibri"/>
                <w:sz w:val="22"/>
                <w:szCs w:val="22"/>
                <w:lang w:val="en-GB"/>
              </w:rPr>
              <w:t>0</w:t>
            </w:r>
          </w:p>
        </w:tc>
      </w:tr>
      <w:tr w:rsidR="00D065B8" w:rsidRPr="00F21C58" w:rsidTr="000420CA">
        <w:trPr>
          <w:trHeight w:val="432"/>
          <w:jc w:val="right"/>
        </w:trPr>
        <w:tc>
          <w:tcPr>
            <w:tcW w:w="4002" w:type="pct"/>
            <w:shd w:val="clear" w:color="auto" w:fill="EEECE1" w:themeFill="background2"/>
          </w:tcPr>
          <w:p w:rsidR="00D065B8" w:rsidRDefault="00D065B8" w:rsidP="000420CA">
            <w:pPr>
              <w:rPr>
                <w:rFonts w:asciiTheme="minorHAnsi" w:hAnsiTheme="minorHAnsi" w:cs="Calibri"/>
                <w:sz w:val="22"/>
                <w:szCs w:val="22"/>
                <w:u w:val="single"/>
                <w:lang w:val="en-GB"/>
              </w:rPr>
            </w:pPr>
            <w:r>
              <w:rPr>
                <w:rFonts w:asciiTheme="minorHAnsi" w:hAnsiTheme="minorHAnsi" w:cs="Calibri"/>
                <w:sz w:val="22"/>
                <w:szCs w:val="22"/>
                <w:u w:val="single"/>
                <w:lang w:val="en-GB"/>
              </w:rPr>
              <w:t xml:space="preserve">Interview </w:t>
            </w:r>
          </w:p>
        </w:tc>
        <w:tc>
          <w:tcPr>
            <w:tcW w:w="998" w:type="pct"/>
            <w:shd w:val="clear" w:color="auto" w:fill="EEECE1" w:themeFill="background2"/>
          </w:tcPr>
          <w:p w:rsidR="00D065B8" w:rsidRDefault="00D065B8" w:rsidP="000420CA">
            <w:pPr>
              <w:contextualSpacing/>
              <w:jc w:val="center"/>
              <w:rPr>
                <w:rFonts w:asciiTheme="minorHAnsi" w:hAnsiTheme="minorHAnsi" w:cs="Calibri"/>
                <w:sz w:val="22"/>
                <w:szCs w:val="22"/>
                <w:lang w:val="en-GB"/>
              </w:rPr>
            </w:pPr>
            <w:r>
              <w:rPr>
                <w:rFonts w:asciiTheme="minorHAnsi" w:hAnsiTheme="minorHAnsi" w:cs="Calibri"/>
                <w:sz w:val="22"/>
                <w:szCs w:val="22"/>
                <w:lang w:val="en-GB"/>
              </w:rPr>
              <w:t>20</w:t>
            </w:r>
          </w:p>
        </w:tc>
      </w:tr>
      <w:tr w:rsidR="00D065B8" w:rsidRPr="00F21C58" w:rsidTr="000420CA">
        <w:trPr>
          <w:trHeight w:val="1558"/>
          <w:jc w:val="right"/>
        </w:trPr>
        <w:tc>
          <w:tcPr>
            <w:tcW w:w="4002" w:type="pct"/>
          </w:tcPr>
          <w:p w:rsidR="00D065B8" w:rsidRPr="00F21C58" w:rsidRDefault="00D065B8" w:rsidP="000420CA">
            <w:pPr>
              <w:rPr>
                <w:rFonts w:asciiTheme="minorHAnsi" w:hAnsiTheme="minorHAnsi" w:cs="Calibri"/>
                <w:sz w:val="22"/>
                <w:szCs w:val="22"/>
                <w:u w:val="single"/>
                <w:lang w:val="en-GB"/>
              </w:rPr>
            </w:pPr>
            <w:r w:rsidRPr="00F21C58">
              <w:rPr>
                <w:rFonts w:asciiTheme="minorHAnsi" w:hAnsiTheme="minorHAnsi" w:cs="Calibri"/>
                <w:sz w:val="22"/>
                <w:szCs w:val="22"/>
                <w:u w:val="single"/>
                <w:lang w:val="en-GB"/>
              </w:rPr>
              <w:t>Proposed Methodology:</w:t>
            </w:r>
          </w:p>
          <w:p w:rsidR="00D065B8" w:rsidRPr="00F21C58" w:rsidRDefault="00D065B8" w:rsidP="000420CA">
            <w:pPr>
              <w:rPr>
                <w:rFonts w:asciiTheme="minorHAnsi" w:hAnsiTheme="minorHAnsi" w:cs="Calibri"/>
                <w:sz w:val="22"/>
                <w:szCs w:val="22"/>
                <w:lang w:val="en-GB"/>
              </w:rPr>
            </w:pPr>
          </w:p>
          <w:p w:rsidR="00D065B8" w:rsidRPr="00F21C58" w:rsidRDefault="00D065B8" w:rsidP="00D065B8">
            <w:pPr>
              <w:numPr>
                <w:ilvl w:val="0"/>
                <w:numId w:val="10"/>
              </w:numPr>
              <w:rPr>
                <w:rFonts w:asciiTheme="minorHAnsi" w:hAnsiTheme="minorHAnsi"/>
                <w:sz w:val="22"/>
                <w:szCs w:val="22"/>
                <w:lang w:val="en-GB"/>
              </w:rPr>
            </w:pPr>
            <w:r w:rsidRPr="00F21C58">
              <w:rPr>
                <w:rFonts w:asciiTheme="minorHAnsi" w:hAnsiTheme="minorHAnsi"/>
                <w:sz w:val="22"/>
                <w:szCs w:val="22"/>
                <w:lang w:val="en-GB"/>
              </w:rPr>
              <w:t>To what degree does the Ap</w:t>
            </w:r>
            <w:r>
              <w:rPr>
                <w:rFonts w:asciiTheme="minorHAnsi" w:hAnsiTheme="minorHAnsi"/>
                <w:sz w:val="22"/>
                <w:szCs w:val="22"/>
                <w:lang w:val="en-GB"/>
              </w:rPr>
              <w:t>plicant understand the task? (10</w:t>
            </w:r>
            <w:r w:rsidRPr="00F21C58">
              <w:rPr>
                <w:rFonts w:asciiTheme="minorHAnsi" w:hAnsiTheme="minorHAnsi"/>
                <w:sz w:val="22"/>
                <w:szCs w:val="22"/>
                <w:lang w:val="en-GB"/>
              </w:rPr>
              <w:t xml:space="preserve"> points)</w:t>
            </w:r>
          </w:p>
          <w:p w:rsidR="00D065B8" w:rsidRPr="00F21C58" w:rsidRDefault="00D065B8" w:rsidP="00D065B8">
            <w:pPr>
              <w:numPr>
                <w:ilvl w:val="0"/>
                <w:numId w:val="10"/>
              </w:numPr>
              <w:rPr>
                <w:rFonts w:asciiTheme="minorHAnsi" w:hAnsiTheme="minorHAnsi"/>
                <w:sz w:val="22"/>
                <w:szCs w:val="22"/>
                <w:lang w:val="en-GB"/>
              </w:rPr>
            </w:pPr>
            <w:r w:rsidRPr="00F21C58">
              <w:rPr>
                <w:rFonts w:asciiTheme="minorHAnsi" w:hAnsiTheme="minorHAnsi"/>
                <w:sz w:val="22"/>
                <w:szCs w:val="22"/>
                <w:lang w:val="en-GB"/>
              </w:rPr>
              <w:t>Have the important aspect</w:t>
            </w:r>
            <w:r>
              <w:rPr>
                <w:rFonts w:asciiTheme="minorHAnsi" w:hAnsiTheme="minorHAnsi"/>
                <w:sz w:val="22"/>
                <w:szCs w:val="22"/>
                <w:lang w:val="en-GB"/>
              </w:rPr>
              <w:t>s of the task been addressed? (10</w:t>
            </w:r>
            <w:r w:rsidRPr="00F21C58">
              <w:rPr>
                <w:rFonts w:asciiTheme="minorHAnsi" w:hAnsiTheme="minorHAnsi"/>
                <w:sz w:val="22"/>
                <w:szCs w:val="22"/>
                <w:lang w:val="en-GB"/>
              </w:rPr>
              <w:t xml:space="preserve"> points)</w:t>
            </w:r>
          </w:p>
          <w:p w:rsidR="00D065B8" w:rsidRPr="00F21C58" w:rsidRDefault="00D065B8" w:rsidP="00D065B8">
            <w:pPr>
              <w:numPr>
                <w:ilvl w:val="0"/>
                <w:numId w:val="10"/>
              </w:numPr>
              <w:rPr>
                <w:rFonts w:asciiTheme="minorHAnsi" w:hAnsiTheme="minorHAnsi"/>
                <w:sz w:val="22"/>
                <w:szCs w:val="22"/>
                <w:lang w:val="en-GB"/>
              </w:rPr>
            </w:pPr>
            <w:r w:rsidRPr="00F21C58">
              <w:rPr>
                <w:rFonts w:asciiTheme="minorHAnsi" w:hAnsiTheme="minorHAnsi"/>
                <w:sz w:val="22"/>
                <w:szCs w:val="22"/>
                <w:lang w:val="en-GB"/>
              </w:rPr>
              <w:t>Is the conceptual framework adopt</w:t>
            </w:r>
            <w:r>
              <w:rPr>
                <w:rFonts w:asciiTheme="minorHAnsi" w:hAnsiTheme="minorHAnsi"/>
                <w:sz w:val="22"/>
                <w:szCs w:val="22"/>
                <w:lang w:val="en-GB"/>
              </w:rPr>
              <w:t xml:space="preserve">ed appropriate for the task? (5 </w:t>
            </w:r>
            <w:r w:rsidRPr="00F21C58">
              <w:rPr>
                <w:rFonts w:asciiTheme="minorHAnsi" w:hAnsiTheme="minorHAnsi"/>
                <w:sz w:val="22"/>
                <w:szCs w:val="22"/>
                <w:lang w:val="en-GB"/>
              </w:rPr>
              <w:t>points)</w:t>
            </w:r>
          </w:p>
          <w:p w:rsidR="00D065B8" w:rsidRPr="00F21C58" w:rsidRDefault="00D065B8" w:rsidP="00D065B8">
            <w:pPr>
              <w:pStyle w:val="ListParagraph"/>
              <w:numPr>
                <w:ilvl w:val="0"/>
                <w:numId w:val="10"/>
              </w:numPr>
              <w:rPr>
                <w:rFonts w:asciiTheme="minorHAnsi" w:hAnsiTheme="minorHAnsi"/>
                <w:sz w:val="22"/>
                <w:szCs w:val="22"/>
                <w:lang w:val="en-GB"/>
              </w:rPr>
            </w:pPr>
            <w:r w:rsidRPr="00F21C58">
              <w:rPr>
                <w:rFonts w:asciiTheme="minorHAnsi" w:hAnsiTheme="minorHAnsi"/>
                <w:sz w:val="22"/>
                <w:szCs w:val="22"/>
                <w:lang w:val="en-GB"/>
              </w:rPr>
              <w:t>Is the scope of task well defined and does it correspond to the TOR? (10points)</w:t>
            </w:r>
          </w:p>
        </w:tc>
        <w:tc>
          <w:tcPr>
            <w:tcW w:w="998" w:type="pct"/>
          </w:tcPr>
          <w:p w:rsidR="00D065B8" w:rsidRPr="00F21C58" w:rsidRDefault="00D065B8" w:rsidP="000420CA">
            <w:pPr>
              <w:contextualSpacing/>
              <w:jc w:val="center"/>
              <w:rPr>
                <w:rFonts w:asciiTheme="minorHAnsi" w:hAnsiTheme="minorHAnsi" w:cs="Calibri"/>
                <w:sz w:val="22"/>
                <w:szCs w:val="22"/>
                <w:lang w:val="en-GB"/>
              </w:rPr>
            </w:pPr>
            <w:r>
              <w:rPr>
                <w:rFonts w:asciiTheme="minorHAnsi" w:hAnsiTheme="minorHAnsi" w:cs="Calibri"/>
                <w:sz w:val="22"/>
                <w:szCs w:val="22"/>
                <w:lang w:val="en-GB"/>
              </w:rPr>
              <w:t>35</w:t>
            </w:r>
          </w:p>
        </w:tc>
      </w:tr>
      <w:tr w:rsidR="00D065B8" w:rsidRPr="00F21C58" w:rsidTr="000420CA">
        <w:trPr>
          <w:trHeight w:val="377"/>
          <w:jc w:val="right"/>
        </w:trPr>
        <w:tc>
          <w:tcPr>
            <w:tcW w:w="4002" w:type="pct"/>
          </w:tcPr>
          <w:p w:rsidR="00D065B8" w:rsidRPr="00F21C58" w:rsidRDefault="00D065B8" w:rsidP="000420CA">
            <w:pPr>
              <w:rPr>
                <w:rFonts w:asciiTheme="minorHAnsi" w:hAnsiTheme="minorHAnsi" w:cs="Calibri"/>
                <w:sz w:val="22"/>
                <w:szCs w:val="22"/>
                <w:lang w:val="en-GB"/>
              </w:rPr>
            </w:pPr>
            <w:r w:rsidRPr="00F21C58">
              <w:rPr>
                <w:rFonts w:asciiTheme="minorHAnsi" w:hAnsiTheme="minorHAnsi" w:cs="Calibri"/>
                <w:sz w:val="22"/>
                <w:szCs w:val="22"/>
                <w:lang w:val="en-GB"/>
              </w:rPr>
              <w:t>TOTAL</w:t>
            </w:r>
          </w:p>
        </w:tc>
        <w:tc>
          <w:tcPr>
            <w:tcW w:w="998" w:type="pct"/>
          </w:tcPr>
          <w:p w:rsidR="00D065B8" w:rsidRPr="00F21C58" w:rsidRDefault="00D065B8" w:rsidP="000420CA">
            <w:pPr>
              <w:contextualSpacing/>
              <w:jc w:val="center"/>
              <w:rPr>
                <w:rFonts w:asciiTheme="minorHAnsi" w:hAnsiTheme="minorHAnsi" w:cs="Calibri"/>
                <w:sz w:val="22"/>
                <w:szCs w:val="22"/>
                <w:lang w:val="en-GB"/>
              </w:rPr>
            </w:pPr>
            <w:r w:rsidRPr="00F21C58">
              <w:rPr>
                <w:rFonts w:asciiTheme="minorHAnsi" w:hAnsiTheme="minorHAnsi" w:cs="Calibri"/>
                <w:sz w:val="22"/>
                <w:szCs w:val="22"/>
                <w:lang w:val="en-GB"/>
              </w:rPr>
              <w:t>100</w:t>
            </w:r>
          </w:p>
        </w:tc>
      </w:tr>
    </w:tbl>
    <w:p w:rsidR="00D065B8" w:rsidRPr="00F21C58" w:rsidRDefault="00D065B8" w:rsidP="00D065B8">
      <w:pPr>
        <w:jc w:val="both"/>
        <w:rPr>
          <w:rFonts w:asciiTheme="minorHAnsi" w:hAnsiTheme="minorHAnsi" w:cs="Calibri"/>
          <w:b/>
          <w:sz w:val="22"/>
          <w:szCs w:val="22"/>
          <w:lang w:val="en-GB"/>
        </w:rPr>
      </w:pPr>
    </w:p>
    <w:p w:rsidR="00D065B8" w:rsidRPr="00F21C58" w:rsidRDefault="00D065B8" w:rsidP="00D065B8">
      <w:pPr>
        <w:jc w:val="both"/>
        <w:rPr>
          <w:rFonts w:asciiTheme="minorHAnsi" w:hAnsiTheme="minorHAnsi" w:cs="Calibri"/>
          <w:b/>
          <w:sz w:val="22"/>
          <w:szCs w:val="22"/>
          <w:lang w:val="en-GB"/>
        </w:rPr>
      </w:pPr>
      <w:r w:rsidRPr="00F21C58">
        <w:rPr>
          <w:rFonts w:asciiTheme="minorHAnsi" w:hAnsiTheme="minorHAnsi" w:cs="Calibri"/>
          <w:b/>
          <w:sz w:val="22"/>
          <w:szCs w:val="22"/>
          <w:lang w:val="en-GB"/>
        </w:rPr>
        <w:t>In the Second Stage, UNODC will request Financial Proposals from applicants who attained the minimum technical score of 70% of the obtainable score of 100 points in the evaluation of the technical proposals.</w:t>
      </w:r>
    </w:p>
    <w:p w:rsidR="00D065B8" w:rsidRPr="005C7FE8" w:rsidRDefault="00D065B8" w:rsidP="00D065B8">
      <w:pPr>
        <w:rPr>
          <w:rFonts w:ascii="Myriad Pro" w:hAnsi="Myriad Pro" w:cstheme="minorHAnsi"/>
          <w:bCs/>
          <w:spacing w:val="-2"/>
          <w:sz w:val="22"/>
          <w:szCs w:val="22"/>
          <w:lang w:val="en-GB"/>
        </w:rPr>
      </w:pPr>
    </w:p>
    <w:p w:rsidR="00D065B8" w:rsidRPr="00F21C58" w:rsidRDefault="00D065B8" w:rsidP="00D065B8">
      <w:pPr>
        <w:pStyle w:val="ListParagraph"/>
        <w:numPr>
          <w:ilvl w:val="0"/>
          <w:numId w:val="11"/>
        </w:numPr>
        <w:ind w:left="360"/>
        <w:rPr>
          <w:rFonts w:asciiTheme="minorHAnsi" w:hAnsiTheme="minorHAnsi"/>
          <w:b/>
          <w:sz w:val="22"/>
          <w:szCs w:val="22"/>
        </w:rPr>
      </w:pPr>
      <w:r w:rsidRPr="00F21C58">
        <w:rPr>
          <w:rFonts w:asciiTheme="minorHAnsi" w:hAnsiTheme="minorHAnsi"/>
          <w:b/>
          <w:sz w:val="22"/>
          <w:szCs w:val="22"/>
        </w:rPr>
        <w:t>Financial Proposal</w:t>
      </w:r>
    </w:p>
    <w:p w:rsidR="00D065B8" w:rsidRPr="00F21C58" w:rsidRDefault="00D065B8" w:rsidP="00D065B8">
      <w:pPr>
        <w:autoSpaceDE w:val="0"/>
        <w:autoSpaceDN w:val="0"/>
        <w:adjustRightInd w:val="0"/>
        <w:contextualSpacing/>
        <w:jc w:val="both"/>
        <w:rPr>
          <w:rFonts w:asciiTheme="minorHAnsi" w:hAnsiTheme="minorHAnsi"/>
          <w:sz w:val="22"/>
          <w:szCs w:val="22"/>
          <w:lang w:val="en-GB"/>
        </w:rPr>
      </w:pPr>
      <w:r w:rsidRPr="00F21C58">
        <w:rPr>
          <w:rFonts w:asciiTheme="minorHAnsi" w:hAnsiTheme="minorHAnsi"/>
          <w:i/>
          <w:sz w:val="22"/>
          <w:szCs w:val="22"/>
          <w:lang w:val="en-GB"/>
        </w:rPr>
        <w:t xml:space="preserve">[The procuring UNODC entity shall pay monthly. </w:t>
      </w:r>
    </w:p>
    <w:p w:rsidR="00D065B8" w:rsidRPr="00F21C58" w:rsidRDefault="00D065B8" w:rsidP="00D065B8">
      <w:pPr>
        <w:contextualSpacing/>
        <w:jc w:val="both"/>
        <w:rPr>
          <w:rFonts w:asciiTheme="minorHAnsi" w:hAnsiTheme="minorHAnsi"/>
          <w:sz w:val="22"/>
          <w:szCs w:val="22"/>
          <w:lang w:val="en-GB"/>
        </w:rPr>
      </w:pPr>
    </w:p>
    <w:p w:rsidR="00D065B8" w:rsidRPr="00F21C58" w:rsidRDefault="00D065B8" w:rsidP="00D065B8">
      <w:pPr>
        <w:pStyle w:val="ListParagraph"/>
        <w:numPr>
          <w:ilvl w:val="0"/>
          <w:numId w:val="11"/>
        </w:numPr>
        <w:ind w:left="360"/>
        <w:rPr>
          <w:rFonts w:asciiTheme="minorHAnsi" w:hAnsiTheme="minorHAnsi"/>
          <w:b/>
          <w:sz w:val="22"/>
          <w:szCs w:val="22"/>
        </w:rPr>
      </w:pPr>
      <w:r w:rsidRPr="00F21C58">
        <w:rPr>
          <w:rFonts w:asciiTheme="minorHAnsi" w:hAnsiTheme="minorHAnsi"/>
          <w:b/>
          <w:sz w:val="22"/>
          <w:szCs w:val="22"/>
        </w:rPr>
        <w:t>Award of Individual Contract</w:t>
      </w:r>
    </w:p>
    <w:p w:rsidR="00D065B8" w:rsidRPr="00F21C58" w:rsidRDefault="00D065B8" w:rsidP="00D065B8">
      <w:pPr>
        <w:ind w:left="720"/>
        <w:rPr>
          <w:rFonts w:asciiTheme="minorHAnsi" w:hAnsiTheme="minorHAnsi"/>
          <w:sz w:val="22"/>
          <w:szCs w:val="22"/>
          <w:lang w:val="en-GB"/>
        </w:rPr>
      </w:pPr>
      <w:r w:rsidRPr="00F21C58">
        <w:rPr>
          <w:rFonts w:asciiTheme="minorHAnsi" w:hAnsiTheme="minorHAnsi"/>
          <w:sz w:val="22"/>
          <w:szCs w:val="22"/>
          <w:lang w:val="en-GB"/>
        </w:rPr>
        <w:t>The procuring UNODC entity reserves the right to accept or reject any Proposal, and to annul the solicitation process and reject all Proposals at any time prior to award of contract, without incurring any liability to the affected applicant or any obligation to inform the affected applicant or applicants of the ground for the UNODC’s action.</w:t>
      </w:r>
    </w:p>
    <w:p w:rsidR="00D065B8" w:rsidRPr="00F21C58" w:rsidRDefault="00D065B8" w:rsidP="00D065B8">
      <w:pPr>
        <w:ind w:left="720"/>
        <w:rPr>
          <w:rFonts w:asciiTheme="minorHAnsi" w:hAnsiTheme="minorHAnsi"/>
          <w:sz w:val="22"/>
          <w:szCs w:val="22"/>
          <w:lang w:val="en-GB"/>
        </w:rPr>
      </w:pPr>
    </w:p>
    <w:p w:rsidR="00D065B8" w:rsidRPr="00F21C58" w:rsidRDefault="00D065B8" w:rsidP="00D065B8">
      <w:pPr>
        <w:ind w:left="540"/>
        <w:jc w:val="both"/>
        <w:rPr>
          <w:rFonts w:asciiTheme="minorHAnsi" w:hAnsiTheme="minorHAnsi"/>
          <w:b/>
          <w:sz w:val="22"/>
          <w:szCs w:val="22"/>
          <w:u w:val="thick"/>
          <w:lang w:val="en-GB"/>
        </w:rPr>
      </w:pPr>
      <w:r w:rsidRPr="00F21C58">
        <w:rPr>
          <w:rFonts w:asciiTheme="minorHAnsi" w:hAnsiTheme="minorHAnsi"/>
          <w:b/>
          <w:sz w:val="22"/>
          <w:szCs w:val="22"/>
          <w:lang w:val="en-GB"/>
        </w:rPr>
        <w:t xml:space="preserve">The UNDP procuring entity will award the Individual Contract to the </w:t>
      </w:r>
      <w:r w:rsidRPr="00F21C58">
        <w:rPr>
          <w:rFonts w:asciiTheme="minorHAnsi" w:hAnsiTheme="minorHAnsi"/>
          <w:b/>
          <w:sz w:val="22"/>
          <w:szCs w:val="22"/>
          <w:u w:val="single"/>
          <w:lang w:val="en-GB"/>
        </w:rPr>
        <w:t>First Lowest Evaluated Financial Proposal</w:t>
      </w:r>
      <w:r w:rsidRPr="00F21C58">
        <w:rPr>
          <w:rFonts w:asciiTheme="minorHAnsi" w:hAnsiTheme="minorHAnsi"/>
          <w:b/>
          <w:sz w:val="22"/>
          <w:szCs w:val="22"/>
          <w:lang w:val="en-GB"/>
        </w:rPr>
        <w:t xml:space="preserve"> among those technically qualified consultants.</w:t>
      </w:r>
      <w:r w:rsidRPr="00F21C58">
        <w:rPr>
          <w:rFonts w:asciiTheme="minorHAnsi" w:hAnsiTheme="minorHAnsi"/>
          <w:b/>
          <w:sz w:val="22"/>
          <w:szCs w:val="22"/>
          <w:u w:val="thick"/>
          <w:lang w:val="en-GB"/>
        </w:rPr>
        <w:t xml:space="preserve"> </w:t>
      </w:r>
    </w:p>
    <w:p w:rsidR="00D065B8" w:rsidRPr="005C7FE8" w:rsidRDefault="00D065B8" w:rsidP="00D065B8">
      <w:pPr>
        <w:rPr>
          <w:rFonts w:ascii="Myriad Pro" w:hAnsi="Myriad Pro" w:cstheme="minorHAnsi"/>
          <w:bCs/>
          <w:spacing w:val="-2"/>
          <w:sz w:val="22"/>
          <w:szCs w:val="22"/>
          <w:lang w:val="en-GB"/>
        </w:rPr>
      </w:pPr>
    </w:p>
    <w:p w:rsidR="00D065B8" w:rsidRPr="009B53BA" w:rsidRDefault="00D065B8" w:rsidP="00D065B8">
      <w:pPr>
        <w:pStyle w:val="BodyText3"/>
        <w:spacing w:after="0"/>
        <w:jc w:val="both"/>
        <w:rPr>
          <w:rFonts w:ascii="Myriad Pro" w:hAnsi="Myriad Pro" w:cstheme="minorHAnsi"/>
          <w:bCs/>
          <w:sz w:val="22"/>
          <w:szCs w:val="22"/>
        </w:rPr>
      </w:pPr>
    </w:p>
    <w:p w:rsidR="00D065B8" w:rsidRPr="00F21C58" w:rsidRDefault="00D065B8" w:rsidP="00D065B8">
      <w:pPr>
        <w:ind w:left="540"/>
        <w:contextualSpacing/>
        <w:rPr>
          <w:rFonts w:asciiTheme="minorHAnsi" w:hAnsiTheme="minorHAnsi"/>
          <w:sz w:val="22"/>
          <w:szCs w:val="22"/>
          <w:lang w:val="en-GB"/>
        </w:rPr>
      </w:pPr>
      <w:r w:rsidRPr="00F21C58">
        <w:rPr>
          <w:rFonts w:asciiTheme="minorHAnsi" w:hAnsiTheme="minorHAnsi"/>
          <w:i/>
          <w:sz w:val="22"/>
          <w:szCs w:val="22"/>
          <w:lang w:val="en-GB"/>
        </w:rPr>
        <w:t>Only candidates obtaining a minimum of 70 points would be considered for the Financial Evaluation</w:t>
      </w:r>
    </w:p>
    <w:p w:rsidR="00D065B8" w:rsidRPr="00F21C58" w:rsidRDefault="00D065B8" w:rsidP="00D065B8">
      <w:pPr>
        <w:pStyle w:val="BodyText3"/>
        <w:spacing w:after="0"/>
        <w:rPr>
          <w:rFonts w:asciiTheme="minorHAnsi" w:hAnsiTheme="minorHAnsi"/>
          <w:b/>
          <w:sz w:val="22"/>
          <w:szCs w:val="22"/>
        </w:rPr>
      </w:pPr>
    </w:p>
    <w:p w:rsidR="00D065B8" w:rsidRPr="00F21C58" w:rsidRDefault="00D065B8" w:rsidP="00D065B8">
      <w:pPr>
        <w:pStyle w:val="BodyText3"/>
        <w:spacing w:after="0"/>
        <w:rPr>
          <w:rFonts w:asciiTheme="minorHAnsi" w:hAnsiTheme="minorHAnsi"/>
          <w:b/>
          <w:sz w:val="22"/>
          <w:szCs w:val="22"/>
        </w:rPr>
      </w:pPr>
      <w:r w:rsidRPr="00F21C58">
        <w:rPr>
          <w:rFonts w:asciiTheme="minorHAnsi" w:hAnsiTheme="minorHAnsi"/>
          <w:b/>
          <w:sz w:val="22"/>
          <w:szCs w:val="22"/>
        </w:rPr>
        <w:t xml:space="preserve">Requirements for submission of Proposals: </w:t>
      </w:r>
    </w:p>
    <w:p w:rsidR="00D065B8" w:rsidRPr="00F21C58" w:rsidRDefault="00D065B8" w:rsidP="00D065B8">
      <w:pPr>
        <w:numPr>
          <w:ilvl w:val="0"/>
          <w:numId w:val="13"/>
        </w:numPr>
        <w:ind w:left="360"/>
        <w:jc w:val="both"/>
        <w:rPr>
          <w:rFonts w:asciiTheme="minorHAnsi" w:hAnsiTheme="minorHAnsi"/>
          <w:sz w:val="22"/>
          <w:szCs w:val="22"/>
        </w:rPr>
      </w:pPr>
      <w:r w:rsidRPr="00F21C58">
        <w:rPr>
          <w:rFonts w:asciiTheme="minorHAnsi" w:hAnsiTheme="minorHAnsi"/>
          <w:sz w:val="22"/>
          <w:szCs w:val="22"/>
        </w:rPr>
        <w:t xml:space="preserve">All interested and qualified candidates should apply on-line through the UNDP website at </w:t>
      </w:r>
      <w:hyperlink r:id="rId14" w:history="1">
        <w:r w:rsidRPr="00F21C58">
          <w:rPr>
            <w:rStyle w:val="Hyperlink"/>
            <w:rFonts w:asciiTheme="minorHAnsi" w:hAnsiTheme="minorHAnsi"/>
            <w:color w:val="auto"/>
            <w:sz w:val="22"/>
            <w:szCs w:val="22"/>
          </w:rPr>
          <w:t>http://www.undplao.org/vacancies</w:t>
        </w:r>
      </w:hyperlink>
      <w:r w:rsidRPr="00F21C58">
        <w:rPr>
          <w:rFonts w:asciiTheme="minorHAnsi" w:hAnsiTheme="minorHAnsi"/>
          <w:sz w:val="22"/>
          <w:szCs w:val="22"/>
        </w:rPr>
        <w:t xml:space="preserve"> or </w:t>
      </w:r>
      <w:hyperlink r:id="rId15" w:history="1">
        <w:r w:rsidRPr="00F21C58">
          <w:rPr>
            <w:rStyle w:val="Hyperlink"/>
            <w:rFonts w:asciiTheme="minorHAnsi" w:hAnsiTheme="minorHAnsi"/>
            <w:color w:val="auto"/>
            <w:sz w:val="22"/>
            <w:szCs w:val="22"/>
          </w:rPr>
          <w:t>http://jobs.undp.org</w:t>
        </w:r>
      </w:hyperlink>
      <w:r w:rsidRPr="00F21C58">
        <w:rPr>
          <w:rFonts w:asciiTheme="minorHAnsi" w:hAnsiTheme="minorHAnsi"/>
          <w:sz w:val="22"/>
          <w:szCs w:val="22"/>
        </w:rPr>
        <w:t xml:space="preserve">. </w:t>
      </w:r>
      <w:r w:rsidRPr="00F21C58">
        <w:rPr>
          <w:rStyle w:val="Strong"/>
          <w:rFonts w:asciiTheme="minorHAnsi" w:hAnsiTheme="minorHAnsi"/>
          <w:sz w:val="22"/>
          <w:szCs w:val="22"/>
        </w:rPr>
        <w:t>The UNDP will only accept applications submitted on-line.</w:t>
      </w:r>
      <w:r w:rsidRPr="00F21C58">
        <w:rPr>
          <w:rFonts w:asciiTheme="minorHAnsi" w:hAnsiTheme="minorHAnsi"/>
          <w:sz w:val="22"/>
          <w:szCs w:val="22"/>
        </w:rPr>
        <w:t xml:space="preserve"> Please ensure that before making on-line application, you have completed the UNDP Personal History Form (P11). The electronic version of the P11 can be downloaded from </w:t>
      </w:r>
      <w:hyperlink r:id="rId16" w:history="1">
        <w:r w:rsidRPr="00F21C58">
          <w:rPr>
            <w:rStyle w:val="Hyperlink"/>
            <w:rFonts w:asciiTheme="minorHAnsi" w:hAnsiTheme="minorHAnsi"/>
            <w:color w:val="auto"/>
            <w:sz w:val="22"/>
            <w:szCs w:val="22"/>
          </w:rPr>
          <w:t>http://www.undplao.org/vacancies</w:t>
        </w:r>
      </w:hyperlink>
      <w:r w:rsidRPr="00F21C58">
        <w:rPr>
          <w:rFonts w:asciiTheme="minorHAnsi" w:hAnsiTheme="minorHAnsi"/>
          <w:sz w:val="22"/>
          <w:szCs w:val="22"/>
        </w:rPr>
        <w:t xml:space="preserve"> (Current Vacancies Section). The completed P11 form further should be uploaded while applying on-line;  </w:t>
      </w:r>
    </w:p>
    <w:p w:rsidR="00D065B8" w:rsidRPr="00F21C58" w:rsidRDefault="00D065B8" w:rsidP="00D065B8">
      <w:pPr>
        <w:spacing w:line="360" w:lineRule="auto"/>
        <w:rPr>
          <w:rFonts w:asciiTheme="minorHAnsi" w:hAnsiTheme="minorHAnsi"/>
          <w:bCs/>
          <w:spacing w:val="-2"/>
          <w:sz w:val="22"/>
          <w:szCs w:val="22"/>
        </w:rPr>
      </w:pPr>
      <w:r w:rsidRPr="00F21C58">
        <w:rPr>
          <w:rFonts w:asciiTheme="minorHAnsi" w:hAnsiTheme="minorHAnsi"/>
          <w:bCs/>
          <w:spacing w:val="-2"/>
          <w:sz w:val="22"/>
          <w:szCs w:val="22"/>
        </w:rPr>
        <w:t>Detailed financial offer: Lump sum offer with clear cost breakdown</w:t>
      </w:r>
    </w:p>
    <w:p w:rsidR="00D065B8" w:rsidRPr="00F21C58" w:rsidRDefault="00D065B8" w:rsidP="00D065B8">
      <w:pPr>
        <w:spacing w:line="360" w:lineRule="auto"/>
        <w:rPr>
          <w:rFonts w:asciiTheme="minorHAnsi" w:hAnsiTheme="minorHAnsi"/>
          <w:bCs/>
          <w:spacing w:val="-2"/>
          <w:sz w:val="22"/>
          <w:szCs w:val="22"/>
        </w:rPr>
      </w:pPr>
      <w:r w:rsidRPr="00F21C58">
        <w:rPr>
          <w:rFonts w:asciiTheme="minorHAnsi" w:hAnsiTheme="minorHAnsi"/>
          <w:bCs/>
          <w:spacing w:val="-2"/>
          <w:sz w:val="22"/>
          <w:szCs w:val="22"/>
        </w:rPr>
        <w:t xml:space="preserve">Note:  Any request for clarification must be sent in writing to the following e-mail: </w:t>
      </w:r>
      <w:r w:rsidRPr="00F21C58">
        <w:rPr>
          <w:rFonts w:asciiTheme="minorHAnsi" w:hAnsiTheme="minorHAnsi"/>
          <w:b/>
          <w:spacing w:val="-2"/>
          <w:sz w:val="22"/>
          <w:szCs w:val="22"/>
        </w:rPr>
        <w:t>phadthakone.sophavilay</w:t>
      </w:r>
      <w:r w:rsidRPr="00F21C58">
        <w:rPr>
          <w:rFonts w:asciiTheme="minorHAnsi" w:hAnsiTheme="minorHAnsi"/>
          <w:b/>
          <w:bCs/>
          <w:spacing w:val="-2"/>
          <w:sz w:val="22"/>
          <w:szCs w:val="22"/>
        </w:rPr>
        <w:t>@undp.org.</w:t>
      </w:r>
      <w:r w:rsidRPr="00F21C58">
        <w:rPr>
          <w:rFonts w:asciiTheme="minorHAnsi" w:hAnsiTheme="minorHAnsi"/>
          <w:bCs/>
          <w:spacing w:val="-2"/>
          <w:sz w:val="22"/>
          <w:szCs w:val="22"/>
        </w:rPr>
        <w:t xml:space="preserve"> UNDP Lao PDR will respond in writing by standard electronic mail. The copies of the response will be also </w:t>
      </w:r>
    </w:p>
    <w:p w:rsidR="00D065B8" w:rsidRPr="00F21C58" w:rsidRDefault="00D065B8" w:rsidP="00D065B8">
      <w:pPr>
        <w:spacing w:line="360" w:lineRule="auto"/>
        <w:rPr>
          <w:rFonts w:asciiTheme="minorHAnsi" w:hAnsiTheme="minorHAnsi"/>
          <w:bCs/>
          <w:spacing w:val="-2"/>
          <w:sz w:val="22"/>
          <w:szCs w:val="22"/>
        </w:rPr>
      </w:pPr>
    </w:p>
    <w:p w:rsidR="00D065B8" w:rsidRPr="00F21C58" w:rsidRDefault="00D065B8" w:rsidP="00D065B8">
      <w:pPr>
        <w:spacing w:line="360" w:lineRule="auto"/>
        <w:rPr>
          <w:rFonts w:asciiTheme="minorHAnsi" w:hAnsiTheme="minorHAnsi"/>
          <w:bCs/>
          <w:spacing w:val="-2"/>
          <w:sz w:val="22"/>
          <w:szCs w:val="22"/>
        </w:rPr>
      </w:pPr>
      <w:r w:rsidRPr="00F21C58">
        <w:rPr>
          <w:rFonts w:asciiTheme="minorHAnsi" w:hAnsiTheme="minorHAnsi"/>
          <w:bCs/>
          <w:spacing w:val="-2"/>
          <w:sz w:val="22"/>
          <w:szCs w:val="22"/>
        </w:rPr>
        <w:t>Placed on our web-site at</w:t>
      </w:r>
      <w:r w:rsidRPr="00F21C58">
        <w:rPr>
          <w:rFonts w:asciiTheme="minorHAnsi" w:hAnsiTheme="minorHAnsi"/>
          <w:b/>
          <w:bCs/>
          <w:spacing w:val="-2"/>
          <w:sz w:val="22"/>
          <w:szCs w:val="22"/>
        </w:rPr>
        <w:t xml:space="preserve">: </w:t>
      </w:r>
      <w:hyperlink r:id="rId17" w:history="1">
        <w:r w:rsidRPr="00F21C58">
          <w:rPr>
            <w:rStyle w:val="Hyperlink"/>
            <w:rFonts w:asciiTheme="minorHAnsi" w:hAnsiTheme="minorHAnsi"/>
            <w:b/>
            <w:bCs/>
            <w:color w:val="auto"/>
            <w:spacing w:val="-2"/>
            <w:sz w:val="22"/>
            <w:szCs w:val="22"/>
          </w:rPr>
          <w:t>http://www.undplao.org/vacancies/index.php</w:t>
        </w:r>
      </w:hyperlink>
      <w:r w:rsidRPr="00F21C58">
        <w:rPr>
          <w:rFonts w:asciiTheme="minorHAnsi" w:hAnsiTheme="minorHAnsi"/>
          <w:bCs/>
          <w:spacing w:val="-2"/>
          <w:sz w:val="22"/>
          <w:szCs w:val="22"/>
        </w:rPr>
        <w:t xml:space="preserve">  and linked to the current Procurement Notice. All interested candidates are encouraged to visit the above web-site for updates.</w:t>
      </w:r>
    </w:p>
    <w:p w:rsidR="00D065B8" w:rsidRPr="00F21C58" w:rsidRDefault="00D065B8" w:rsidP="00D065B8">
      <w:pPr>
        <w:jc w:val="center"/>
        <w:rPr>
          <w:rFonts w:asciiTheme="minorHAnsi" w:hAnsiTheme="minorHAnsi"/>
          <w:b/>
          <w:bCs/>
          <w:spacing w:val="-2"/>
          <w:sz w:val="22"/>
          <w:szCs w:val="22"/>
          <w:u w:val="single"/>
        </w:rPr>
      </w:pPr>
      <w:r w:rsidRPr="00F21C58">
        <w:rPr>
          <w:rFonts w:asciiTheme="minorHAnsi" w:hAnsiTheme="minorHAnsi"/>
          <w:b/>
          <w:bCs/>
          <w:spacing w:val="-2"/>
          <w:sz w:val="22"/>
          <w:szCs w:val="22"/>
          <w:u w:val="single"/>
        </w:rPr>
        <w:t>Female candidates are strongly encouraged to apply.</w:t>
      </w:r>
    </w:p>
    <w:p w:rsidR="00D065B8" w:rsidRPr="00F21C58" w:rsidRDefault="00D065B8" w:rsidP="00D065B8">
      <w:pPr>
        <w:spacing w:line="240" w:lineRule="atLeast"/>
        <w:rPr>
          <w:rFonts w:asciiTheme="minorHAnsi" w:hAnsiTheme="minorHAnsi"/>
          <w:b/>
          <w:bCs/>
          <w:spacing w:val="-2"/>
          <w:sz w:val="22"/>
          <w:szCs w:val="22"/>
          <w:u w:val="single"/>
        </w:rPr>
      </w:pPr>
    </w:p>
    <w:p w:rsidR="00D065B8" w:rsidRPr="00F21C58" w:rsidRDefault="00D065B8" w:rsidP="00D065B8">
      <w:pPr>
        <w:jc w:val="center"/>
        <w:rPr>
          <w:rFonts w:asciiTheme="minorHAnsi" w:hAnsiTheme="minorHAnsi"/>
          <w:b/>
          <w:sz w:val="22"/>
          <w:szCs w:val="22"/>
        </w:rPr>
      </w:pPr>
      <w:r w:rsidRPr="00F21C58">
        <w:rPr>
          <w:rFonts w:asciiTheme="minorHAnsi" w:hAnsiTheme="minorHAnsi"/>
          <w:b/>
          <w:bCs/>
          <w:spacing w:val="-2"/>
          <w:sz w:val="22"/>
          <w:szCs w:val="22"/>
        </w:rPr>
        <w:lastRenderedPageBreak/>
        <w:t>Please visit our website at</w:t>
      </w:r>
      <w:r w:rsidRPr="00F21C58">
        <w:rPr>
          <w:rFonts w:asciiTheme="minorHAnsi" w:hAnsiTheme="minorHAnsi"/>
          <w:b/>
          <w:sz w:val="22"/>
          <w:szCs w:val="22"/>
        </w:rPr>
        <w:t xml:space="preserve"> </w:t>
      </w:r>
      <w:hyperlink r:id="rId18" w:history="1">
        <w:r w:rsidRPr="00F21C58">
          <w:rPr>
            <w:rStyle w:val="Hyperlink"/>
            <w:rFonts w:asciiTheme="minorHAnsi" w:hAnsiTheme="minorHAnsi"/>
            <w:b/>
            <w:color w:val="auto"/>
            <w:sz w:val="22"/>
            <w:szCs w:val="22"/>
          </w:rPr>
          <w:t>http://www.undplao.org</w:t>
        </w:r>
      </w:hyperlink>
      <w:r w:rsidRPr="00F21C58">
        <w:rPr>
          <w:rFonts w:asciiTheme="minorHAnsi" w:hAnsiTheme="minorHAnsi"/>
          <w:b/>
          <w:sz w:val="22"/>
          <w:szCs w:val="22"/>
        </w:rPr>
        <w:t xml:space="preserve"> to see other Procurement Notices/Vacancies and detailed information about UNDP Lao PDR</w:t>
      </w:r>
    </w:p>
    <w:p w:rsidR="00D065B8" w:rsidRPr="00F21C58" w:rsidRDefault="00D065B8" w:rsidP="00D065B8">
      <w:pPr>
        <w:jc w:val="both"/>
        <w:rPr>
          <w:rFonts w:asciiTheme="minorHAnsi" w:hAnsiTheme="minorHAnsi"/>
          <w:sz w:val="22"/>
          <w:szCs w:val="22"/>
        </w:rPr>
      </w:pPr>
    </w:p>
    <w:p w:rsidR="00D065B8" w:rsidRPr="009B53BA" w:rsidRDefault="00D065B8" w:rsidP="00D065B8">
      <w:pPr>
        <w:pStyle w:val="BodyText3"/>
        <w:spacing w:after="0"/>
        <w:jc w:val="both"/>
        <w:rPr>
          <w:rFonts w:ascii="Myriad Pro" w:hAnsi="Myriad Pro" w:cstheme="minorHAnsi"/>
          <w:bCs/>
          <w:sz w:val="22"/>
          <w:szCs w:val="22"/>
        </w:rPr>
      </w:pPr>
    </w:p>
    <w:p w:rsidR="0004645B" w:rsidRPr="00D065B8" w:rsidRDefault="0004645B" w:rsidP="00D065B8"/>
    <w:sectPr w:rsidR="0004645B" w:rsidRPr="00D065B8" w:rsidSect="00866D04">
      <w:headerReference w:type="default" r:id="rId19"/>
      <w:footerReference w:type="default" r:id="rId20"/>
      <w:headerReference w:type="first" r:id="rId21"/>
      <w:pgSz w:w="11909" w:h="16834" w:code="9"/>
      <w:pgMar w:top="1077" w:right="1019" w:bottom="270" w:left="99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FB" w:rsidRDefault="005616FB">
      <w:r>
        <w:separator/>
      </w:r>
    </w:p>
  </w:endnote>
  <w:endnote w:type="continuationSeparator" w:id="0">
    <w:p w:rsidR="005616FB" w:rsidRDefault="0056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00" w:rsidRDefault="00E91C00">
    <w:pPr>
      <w:pStyle w:val="Footer"/>
      <w:framePr w:wrap="auto" w:vAnchor="text" w:hAnchor="margin" w:xAlign="right" w:y="1"/>
      <w:rPr>
        <w:rStyle w:val="PageNumber"/>
      </w:rPr>
    </w:pPr>
  </w:p>
  <w:p w:rsidR="00E91C00" w:rsidRDefault="00E91C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FB" w:rsidRDefault="005616FB">
      <w:r>
        <w:separator/>
      </w:r>
    </w:p>
  </w:footnote>
  <w:footnote w:type="continuationSeparator" w:id="0">
    <w:p w:rsidR="005616FB" w:rsidRDefault="0056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00" w:rsidRDefault="00E91C00">
    <w:pPr>
      <w:pStyle w:val="Header"/>
      <w:tabs>
        <w:tab w:val="clear" w:pos="8640"/>
      </w:tabs>
    </w:pPr>
    <w:r>
      <w:tab/>
    </w:r>
    <w:r>
      <w:tab/>
    </w:r>
    <w:r>
      <w:tab/>
    </w:r>
    <w:r>
      <w:tab/>
      <w:t xml:space="preserve">          </w:t>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00" w:rsidRDefault="003D1379" w:rsidP="00D70CC0">
    <w:pPr>
      <w:pStyle w:val="Header"/>
      <w:rPr>
        <w:rFonts w:ascii="Myriad Roman" w:hAnsi="Myriad Roman"/>
        <w:b/>
        <w:sz w:val="20"/>
      </w:rPr>
    </w:pPr>
    <w:r>
      <w:rPr>
        <w:rFonts w:ascii="Myriad Pro" w:hAnsi="Myriad Pro"/>
        <w:b/>
        <w:noProof/>
        <w:sz w:val="20"/>
        <w:lang w:bidi="lo-LA"/>
      </w:rPr>
      <w:drawing>
        <wp:anchor distT="0" distB="0" distL="114300" distR="114300" simplePos="0" relativeHeight="251658240" behindDoc="0" locked="0" layoutInCell="1" allowOverlap="1" wp14:anchorId="35BDC260" wp14:editId="4BD69C44">
          <wp:simplePos x="0" y="0"/>
          <wp:positionH relativeFrom="column">
            <wp:posOffset>4229100</wp:posOffset>
          </wp:positionH>
          <wp:positionV relativeFrom="paragraph">
            <wp:posOffset>-179291</wp:posOffset>
          </wp:positionV>
          <wp:extent cx="2631440" cy="476885"/>
          <wp:effectExtent l="0" t="0" r="0" b="0"/>
          <wp:wrapNone/>
          <wp:docPr id="1" name="Picture 1" descr="O:\LOGO\UNODC LOGO\UNODC_logo_E_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UNODC LOGO\UNODC_logo_E_un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44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C00" w:rsidRPr="003D1379" w:rsidRDefault="003D1379" w:rsidP="003D1379">
    <w:pPr>
      <w:pStyle w:val="Header"/>
      <w:tabs>
        <w:tab w:val="clear" w:pos="4320"/>
        <w:tab w:val="center" w:pos="6237"/>
      </w:tabs>
      <w:rPr>
        <w:rFonts w:ascii="Myriad Pro" w:hAnsi="Myriad Pro"/>
        <w:b/>
        <w:sz w:val="20"/>
      </w:rPr>
    </w:pPr>
    <w:r>
      <w:rPr>
        <w:rFonts w:ascii="Myriad Roman" w:hAnsi="Myriad Roman"/>
        <w:b/>
        <w:sz w:val="20"/>
      </w:rPr>
      <w:t>United Nations Office on Drugs and Crime</w:t>
    </w:r>
    <w:r w:rsidR="00E91C0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087789D"/>
    <w:multiLevelType w:val="hybridMultilevel"/>
    <w:tmpl w:val="47060D42"/>
    <w:lvl w:ilvl="0" w:tplc="04190001">
      <w:start w:val="1"/>
      <w:numFmt w:val="bullet"/>
      <w:pStyle w:val="Level1"/>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C542F1"/>
    <w:multiLevelType w:val="hybridMultilevel"/>
    <w:tmpl w:val="B594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45C5C"/>
    <w:multiLevelType w:val="multilevel"/>
    <w:tmpl w:val="D91A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23239"/>
    <w:multiLevelType w:val="hybridMultilevel"/>
    <w:tmpl w:val="F858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12CE7"/>
    <w:multiLevelType w:val="hybridMultilevel"/>
    <w:tmpl w:val="FA60D4D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542CBC"/>
    <w:multiLevelType w:val="hybridMultilevel"/>
    <w:tmpl w:val="C618FB94"/>
    <w:lvl w:ilvl="0" w:tplc="44AAA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4C6CAA"/>
    <w:multiLevelType w:val="hybridMultilevel"/>
    <w:tmpl w:val="0E369E46"/>
    <w:lvl w:ilvl="0" w:tplc="BA6081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9585D"/>
    <w:multiLevelType w:val="hybridMultilevel"/>
    <w:tmpl w:val="711A917E"/>
    <w:lvl w:ilvl="0" w:tplc="D404414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66C5E"/>
    <w:multiLevelType w:val="hybridMultilevel"/>
    <w:tmpl w:val="18665836"/>
    <w:lvl w:ilvl="0" w:tplc="FFFFFFFF">
      <w:start w:val="1"/>
      <w:numFmt w:val="bullet"/>
      <w:pStyle w:val="Bullet"/>
      <w:lvlText w:val="■"/>
      <w:lvlJc w:val="left"/>
      <w:pPr>
        <w:tabs>
          <w:tab w:val="num" w:pos="360"/>
        </w:tabs>
        <w:ind w:left="0" w:firstLine="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10">
    <w:nsid w:val="4B8C77BE"/>
    <w:multiLevelType w:val="hybridMultilevel"/>
    <w:tmpl w:val="28E41C10"/>
    <w:lvl w:ilvl="0" w:tplc="7898D7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864C90"/>
    <w:multiLevelType w:val="hybridMultilevel"/>
    <w:tmpl w:val="42B2160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02C4D"/>
    <w:multiLevelType w:val="hybridMultilevel"/>
    <w:tmpl w:val="41F24332"/>
    <w:lvl w:ilvl="0" w:tplc="3260E7C2">
      <w:start w:val="1"/>
      <w:numFmt w:val="lowerLetter"/>
      <w:lvlText w:val="(%1)"/>
      <w:lvlJc w:val="left"/>
      <w:pPr>
        <w:ind w:left="720" w:hanging="360"/>
      </w:pPr>
      <w:rPr>
        <w:rFonts w:ascii="Times New Roman" w:eastAsia="Times New Roman" w:hAnsi="Times New Roman" w:cs="Times New Roman"/>
        <w:b w:val="0"/>
      </w:rPr>
    </w:lvl>
    <w:lvl w:ilvl="1" w:tplc="A724B656">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DE0E4D"/>
    <w:multiLevelType w:val="hybridMultilevel"/>
    <w:tmpl w:val="0D3866BE"/>
    <w:lvl w:ilvl="0" w:tplc="641E4F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B4E7C"/>
    <w:multiLevelType w:val="hybridMultilevel"/>
    <w:tmpl w:val="8D78C80E"/>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AF375FB"/>
    <w:multiLevelType w:val="hybridMultilevel"/>
    <w:tmpl w:val="D0D0780A"/>
    <w:lvl w:ilvl="0" w:tplc="F34AEC36">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60E9190A"/>
    <w:multiLevelType w:val="hybridMultilevel"/>
    <w:tmpl w:val="BCCA47D2"/>
    <w:lvl w:ilvl="0" w:tplc="549A0FEC">
      <w:start w:val="1"/>
      <w:numFmt w:val="decimal"/>
      <w:pStyle w:val="para"/>
      <w:lvlText w:val="%1."/>
      <w:lvlJc w:val="left"/>
      <w:pPr>
        <w:tabs>
          <w:tab w:val="num" w:pos="720"/>
        </w:tabs>
        <w:ind w:left="360" w:firstLine="0"/>
      </w:pPr>
      <w:rPr>
        <w:rFonts w:ascii="Verdana" w:hAnsi="Verdana" w:hint="default"/>
        <w:b w:val="0"/>
        <w:i w:val="0"/>
        <w:sz w:val="18"/>
      </w:rPr>
    </w:lvl>
    <w:lvl w:ilvl="1" w:tplc="C3E47968">
      <w:start w:val="1"/>
      <w:numFmt w:val="bullet"/>
      <w:lvlText w:val=""/>
      <w:lvlJc w:val="left"/>
      <w:pPr>
        <w:tabs>
          <w:tab w:val="num" w:pos="1023"/>
        </w:tabs>
        <w:ind w:left="1137" w:hanging="57"/>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834103"/>
    <w:multiLevelType w:val="hybridMultilevel"/>
    <w:tmpl w:val="3BE42944"/>
    <w:lvl w:ilvl="0" w:tplc="11F68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932556"/>
    <w:multiLevelType w:val="multilevel"/>
    <w:tmpl w:val="3DF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ED2C3B"/>
    <w:multiLevelType w:val="hybridMultilevel"/>
    <w:tmpl w:val="00041ACC"/>
    <w:lvl w:ilvl="0" w:tplc="7668DF68">
      <w:start w:val="1"/>
      <w:numFmt w:val="lowerLetter"/>
      <w:lvlText w:val="(%1)"/>
      <w:lvlJc w:val="left"/>
      <w:pPr>
        <w:ind w:left="720" w:hanging="360"/>
      </w:pPr>
      <w:rPr>
        <w:rFonts w:ascii="Times New Roman" w:eastAsia="Times New Roman" w:hAnsi="Times New Roman" w:cs="Times New Roman"/>
      </w:rPr>
    </w:lvl>
    <w:lvl w:ilvl="1" w:tplc="A724B656">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C22AB0"/>
    <w:multiLevelType w:val="hybridMultilevel"/>
    <w:tmpl w:val="E0F6EDA6"/>
    <w:lvl w:ilvl="0" w:tplc="B9DA729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14"/>
  </w:num>
  <w:num w:numId="5">
    <w:abstractNumId w:val="19"/>
  </w:num>
  <w:num w:numId="6">
    <w:abstractNumId w:val="1"/>
  </w:num>
  <w:num w:numId="7">
    <w:abstractNumId w:val="3"/>
  </w:num>
  <w:num w:numId="8">
    <w:abstractNumId w:val="12"/>
  </w:num>
  <w:num w:numId="9">
    <w:abstractNumId w:val="6"/>
  </w:num>
  <w:num w:numId="10">
    <w:abstractNumId w:val="9"/>
  </w:num>
  <w:num w:numId="11">
    <w:abstractNumId w:val="11"/>
  </w:num>
  <w:num w:numId="12">
    <w:abstractNumId w:val="17"/>
  </w:num>
  <w:num w:numId="13">
    <w:abstractNumId w:val="4"/>
  </w:num>
  <w:num w:numId="14">
    <w:abstractNumId w:val="13"/>
  </w:num>
  <w:num w:numId="15">
    <w:abstractNumId w:val="15"/>
  </w:num>
  <w:num w:numId="16">
    <w:abstractNumId w:val="5"/>
  </w:num>
  <w:num w:numId="17">
    <w:abstractNumId w:val="7"/>
  </w:num>
  <w:num w:numId="18">
    <w:abstractNumId w:val="20"/>
  </w:num>
  <w:num w:numId="19">
    <w:abstractNumId w:val="2"/>
  </w:num>
  <w:num w:numId="20">
    <w:abstractNumId w:val="18"/>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1A"/>
    <w:rsid w:val="00000B1D"/>
    <w:rsid w:val="00000F50"/>
    <w:rsid w:val="00005FE3"/>
    <w:rsid w:val="0001055F"/>
    <w:rsid w:val="00010E11"/>
    <w:rsid w:val="00012B71"/>
    <w:rsid w:val="000149BC"/>
    <w:rsid w:val="00014F0A"/>
    <w:rsid w:val="000238A2"/>
    <w:rsid w:val="000259FC"/>
    <w:rsid w:val="000263C2"/>
    <w:rsid w:val="00027CC0"/>
    <w:rsid w:val="0004645B"/>
    <w:rsid w:val="00047908"/>
    <w:rsid w:val="0006095B"/>
    <w:rsid w:val="0006112D"/>
    <w:rsid w:val="000621E8"/>
    <w:rsid w:val="00065C98"/>
    <w:rsid w:val="00072947"/>
    <w:rsid w:val="000867DD"/>
    <w:rsid w:val="000901DB"/>
    <w:rsid w:val="000943AB"/>
    <w:rsid w:val="000A0957"/>
    <w:rsid w:val="000A4876"/>
    <w:rsid w:val="000A74BF"/>
    <w:rsid w:val="000C08E4"/>
    <w:rsid w:val="000C1B4D"/>
    <w:rsid w:val="000C46A4"/>
    <w:rsid w:val="000C4771"/>
    <w:rsid w:val="000D2337"/>
    <w:rsid w:val="000F3389"/>
    <w:rsid w:val="00102841"/>
    <w:rsid w:val="001049DF"/>
    <w:rsid w:val="00116154"/>
    <w:rsid w:val="00121D72"/>
    <w:rsid w:val="00131C6D"/>
    <w:rsid w:val="00140AB8"/>
    <w:rsid w:val="00146C07"/>
    <w:rsid w:val="001471D8"/>
    <w:rsid w:val="0015337F"/>
    <w:rsid w:val="00153DDC"/>
    <w:rsid w:val="00160329"/>
    <w:rsid w:val="0018362F"/>
    <w:rsid w:val="001875E5"/>
    <w:rsid w:val="00192A53"/>
    <w:rsid w:val="001B597A"/>
    <w:rsid w:val="001B659F"/>
    <w:rsid w:val="001C7D94"/>
    <w:rsid w:val="001D0527"/>
    <w:rsid w:val="001D2743"/>
    <w:rsid w:val="001D4A70"/>
    <w:rsid w:val="001F02EE"/>
    <w:rsid w:val="001F0C2B"/>
    <w:rsid w:val="001F422A"/>
    <w:rsid w:val="001F7626"/>
    <w:rsid w:val="002019D5"/>
    <w:rsid w:val="00210025"/>
    <w:rsid w:val="00210ED7"/>
    <w:rsid w:val="00211933"/>
    <w:rsid w:val="00216F33"/>
    <w:rsid w:val="0022283A"/>
    <w:rsid w:val="00224775"/>
    <w:rsid w:val="00226F5B"/>
    <w:rsid w:val="00250A90"/>
    <w:rsid w:val="002522DE"/>
    <w:rsid w:val="0025684D"/>
    <w:rsid w:val="00263E89"/>
    <w:rsid w:val="002677EB"/>
    <w:rsid w:val="002725AA"/>
    <w:rsid w:val="00283FA6"/>
    <w:rsid w:val="002B5253"/>
    <w:rsid w:val="002B6A60"/>
    <w:rsid w:val="002C0AAA"/>
    <w:rsid w:val="002C7B32"/>
    <w:rsid w:val="002D0C79"/>
    <w:rsid w:val="002E2D5E"/>
    <w:rsid w:val="002F3A63"/>
    <w:rsid w:val="002F615A"/>
    <w:rsid w:val="002F7AE6"/>
    <w:rsid w:val="00301AC4"/>
    <w:rsid w:val="00303A6C"/>
    <w:rsid w:val="00306B88"/>
    <w:rsid w:val="003072C1"/>
    <w:rsid w:val="00307F20"/>
    <w:rsid w:val="003375D1"/>
    <w:rsid w:val="00340AE5"/>
    <w:rsid w:val="00340DB8"/>
    <w:rsid w:val="00345430"/>
    <w:rsid w:val="00360D0D"/>
    <w:rsid w:val="003624DA"/>
    <w:rsid w:val="00362C9A"/>
    <w:rsid w:val="0036584D"/>
    <w:rsid w:val="00366133"/>
    <w:rsid w:val="0037464D"/>
    <w:rsid w:val="00382453"/>
    <w:rsid w:val="003924B2"/>
    <w:rsid w:val="00392686"/>
    <w:rsid w:val="00392A05"/>
    <w:rsid w:val="003A7BF5"/>
    <w:rsid w:val="003B372C"/>
    <w:rsid w:val="003D1379"/>
    <w:rsid w:val="003E0F75"/>
    <w:rsid w:val="003E2095"/>
    <w:rsid w:val="003E275D"/>
    <w:rsid w:val="003E38D7"/>
    <w:rsid w:val="003E5E41"/>
    <w:rsid w:val="003F04FB"/>
    <w:rsid w:val="003F3249"/>
    <w:rsid w:val="003F5DFD"/>
    <w:rsid w:val="003F6655"/>
    <w:rsid w:val="003F7639"/>
    <w:rsid w:val="00403F16"/>
    <w:rsid w:val="00404D13"/>
    <w:rsid w:val="0040526C"/>
    <w:rsid w:val="0041786F"/>
    <w:rsid w:val="00420DFD"/>
    <w:rsid w:val="00427E3C"/>
    <w:rsid w:val="00431A43"/>
    <w:rsid w:val="004325A0"/>
    <w:rsid w:val="00464EAB"/>
    <w:rsid w:val="004655A6"/>
    <w:rsid w:val="00466C07"/>
    <w:rsid w:val="00475278"/>
    <w:rsid w:val="004841EA"/>
    <w:rsid w:val="0048496C"/>
    <w:rsid w:val="00486D75"/>
    <w:rsid w:val="00493E87"/>
    <w:rsid w:val="004A2C73"/>
    <w:rsid w:val="004A564A"/>
    <w:rsid w:val="004A6D29"/>
    <w:rsid w:val="004A7B67"/>
    <w:rsid w:val="004B004A"/>
    <w:rsid w:val="004B3219"/>
    <w:rsid w:val="004B7919"/>
    <w:rsid w:val="004E0542"/>
    <w:rsid w:val="004F3015"/>
    <w:rsid w:val="004F616B"/>
    <w:rsid w:val="00504614"/>
    <w:rsid w:val="00505586"/>
    <w:rsid w:val="005112BE"/>
    <w:rsid w:val="00512467"/>
    <w:rsid w:val="0052313F"/>
    <w:rsid w:val="00524F9C"/>
    <w:rsid w:val="0053789B"/>
    <w:rsid w:val="0055221F"/>
    <w:rsid w:val="00560AAB"/>
    <w:rsid w:val="005616FB"/>
    <w:rsid w:val="00563774"/>
    <w:rsid w:val="00565517"/>
    <w:rsid w:val="0057296B"/>
    <w:rsid w:val="00575CBF"/>
    <w:rsid w:val="00577910"/>
    <w:rsid w:val="0058421B"/>
    <w:rsid w:val="00592FD2"/>
    <w:rsid w:val="005A6505"/>
    <w:rsid w:val="005B1A99"/>
    <w:rsid w:val="005E20A2"/>
    <w:rsid w:val="00600D84"/>
    <w:rsid w:val="00603A49"/>
    <w:rsid w:val="00606AAC"/>
    <w:rsid w:val="00615A54"/>
    <w:rsid w:val="00623AFB"/>
    <w:rsid w:val="00627827"/>
    <w:rsid w:val="00631A8A"/>
    <w:rsid w:val="00641ABD"/>
    <w:rsid w:val="00643AFA"/>
    <w:rsid w:val="00673200"/>
    <w:rsid w:val="00673BF1"/>
    <w:rsid w:val="00676528"/>
    <w:rsid w:val="00690C76"/>
    <w:rsid w:val="00692C45"/>
    <w:rsid w:val="006A166E"/>
    <w:rsid w:val="006A6442"/>
    <w:rsid w:val="006A6AF6"/>
    <w:rsid w:val="006A76E7"/>
    <w:rsid w:val="006C0A22"/>
    <w:rsid w:val="006C110D"/>
    <w:rsid w:val="006F388F"/>
    <w:rsid w:val="00711736"/>
    <w:rsid w:val="00711C3E"/>
    <w:rsid w:val="00724E90"/>
    <w:rsid w:val="0073413C"/>
    <w:rsid w:val="00745DEF"/>
    <w:rsid w:val="00752AA7"/>
    <w:rsid w:val="00752D49"/>
    <w:rsid w:val="00752F3D"/>
    <w:rsid w:val="007646E2"/>
    <w:rsid w:val="007671CC"/>
    <w:rsid w:val="00772578"/>
    <w:rsid w:val="00786552"/>
    <w:rsid w:val="00796DFC"/>
    <w:rsid w:val="00797908"/>
    <w:rsid w:val="007A3679"/>
    <w:rsid w:val="007A72CF"/>
    <w:rsid w:val="007B588E"/>
    <w:rsid w:val="007B65F5"/>
    <w:rsid w:val="007E11C2"/>
    <w:rsid w:val="007E6D2E"/>
    <w:rsid w:val="008067E3"/>
    <w:rsid w:val="00810A66"/>
    <w:rsid w:val="0081301E"/>
    <w:rsid w:val="00815458"/>
    <w:rsid w:val="00822486"/>
    <w:rsid w:val="00822620"/>
    <w:rsid w:val="00832E30"/>
    <w:rsid w:val="00843BC2"/>
    <w:rsid w:val="00847BA5"/>
    <w:rsid w:val="0085248D"/>
    <w:rsid w:val="00856431"/>
    <w:rsid w:val="00866D04"/>
    <w:rsid w:val="00867D48"/>
    <w:rsid w:val="0087365F"/>
    <w:rsid w:val="0087438B"/>
    <w:rsid w:val="008875BD"/>
    <w:rsid w:val="00893E40"/>
    <w:rsid w:val="008C4F26"/>
    <w:rsid w:val="008D0E31"/>
    <w:rsid w:val="008D4D39"/>
    <w:rsid w:val="008E655F"/>
    <w:rsid w:val="008E6AC4"/>
    <w:rsid w:val="008F1D0D"/>
    <w:rsid w:val="008F5312"/>
    <w:rsid w:val="00915F97"/>
    <w:rsid w:val="00920ECF"/>
    <w:rsid w:val="00924EA4"/>
    <w:rsid w:val="009302E2"/>
    <w:rsid w:val="00934C6F"/>
    <w:rsid w:val="00950703"/>
    <w:rsid w:val="00966594"/>
    <w:rsid w:val="00967014"/>
    <w:rsid w:val="00967C6F"/>
    <w:rsid w:val="00971065"/>
    <w:rsid w:val="00973AE8"/>
    <w:rsid w:val="009830D6"/>
    <w:rsid w:val="0098633A"/>
    <w:rsid w:val="0098719F"/>
    <w:rsid w:val="009956F2"/>
    <w:rsid w:val="009B6B4A"/>
    <w:rsid w:val="009B7BBC"/>
    <w:rsid w:val="009C53A4"/>
    <w:rsid w:val="009D247E"/>
    <w:rsid w:val="009D53F2"/>
    <w:rsid w:val="009E7F80"/>
    <w:rsid w:val="009F5D86"/>
    <w:rsid w:val="00A00B58"/>
    <w:rsid w:val="00A0453C"/>
    <w:rsid w:val="00A06FE5"/>
    <w:rsid w:val="00A13D0C"/>
    <w:rsid w:val="00A16F69"/>
    <w:rsid w:val="00A2181A"/>
    <w:rsid w:val="00A23674"/>
    <w:rsid w:val="00A25164"/>
    <w:rsid w:val="00A35D61"/>
    <w:rsid w:val="00A500E9"/>
    <w:rsid w:val="00A5073C"/>
    <w:rsid w:val="00A512FC"/>
    <w:rsid w:val="00A53AF8"/>
    <w:rsid w:val="00A65AD3"/>
    <w:rsid w:val="00A71EB3"/>
    <w:rsid w:val="00A7219A"/>
    <w:rsid w:val="00A754C7"/>
    <w:rsid w:val="00A856C8"/>
    <w:rsid w:val="00A907C2"/>
    <w:rsid w:val="00A957A5"/>
    <w:rsid w:val="00A95891"/>
    <w:rsid w:val="00A977D1"/>
    <w:rsid w:val="00AB2C97"/>
    <w:rsid w:val="00AB7E9D"/>
    <w:rsid w:val="00AB7FE3"/>
    <w:rsid w:val="00AC31A0"/>
    <w:rsid w:val="00AD6000"/>
    <w:rsid w:val="00AD621F"/>
    <w:rsid w:val="00AE4B59"/>
    <w:rsid w:val="00AF026E"/>
    <w:rsid w:val="00B00FAD"/>
    <w:rsid w:val="00B029F8"/>
    <w:rsid w:val="00B069BC"/>
    <w:rsid w:val="00B13BE5"/>
    <w:rsid w:val="00B17F68"/>
    <w:rsid w:val="00B32C2C"/>
    <w:rsid w:val="00B40CEE"/>
    <w:rsid w:val="00B4115D"/>
    <w:rsid w:val="00B64112"/>
    <w:rsid w:val="00B71A45"/>
    <w:rsid w:val="00B72C77"/>
    <w:rsid w:val="00B817B8"/>
    <w:rsid w:val="00B94503"/>
    <w:rsid w:val="00BA5340"/>
    <w:rsid w:val="00BB03B1"/>
    <w:rsid w:val="00BB0DC8"/>
    <w:rsid w:val="00BB4C65"/>
    <w:rsid w:val="00BC35DF"/>
    <w:rsid w:val="00BD16A1"/>
    <w:rsid w:val="00BD3B59"/>
    <w:rsid w:val="00BD6AF0"/>
    <w:rsid w:val="00BE256B"/>
    <w:rsid w:val="00BE2623"/>
    <w:rsid w:val="00BF6B26"/>
    <w:rsid w:val="00BF764A"/>
    <w:rsid w:val="00C047B0"/>
    <w:rsid w:val="00C14027"/>
    <w:rsid w:val="00C17FA4"/>
    <w:rsid w:val="00C27AB9"/>
    <w:rsid w:val="00C312A1"/>
    <w:rsid w:val="00C3299A"/>
    <w:rsid w:val="00C40486"/>
    <w:rsid w:val="00C56C64"/>
    <w:rsid w:val="00C64729"/>
    <w:rsid w:val="00C66B5D"/>
    <w:rsid w:val="00C71059"/>
    <w:rsid w:val="00C75C46"/>
    <w:rsid w:val="00C7745E"/>
    <w:rsid w:val="00C824A4"/>
    <w:rsid w:val="00C84C6A"/>
    <w:rsid w:val="00C86D7D"/>
    <w:rsid w:val="00C876C0"/>
    <w:rsid w:val="00C87881"/>
    <w:rsid w:val="00C92354"/>
    <w:rsid w:val="00C9598D"/>
    <w:rsid w:val="00C95B16"/>
    <w:rsid w:val="00C95C3C"/>
    <w:rsid w:val="00C976AA"/>
    <w:rsid w:val="00CA2A7F"/>
    <w:rsid w:val="00CA5BE1"/>
    <w:rsid w:val="00CA7607"/>
    <w:rsid w:val="00CB3F6A"/>
    <w:rsid w:val="00CB5ADF"/>
    <w:rsid w:val="00CD07EF"/>
    <w:rsid w:val="00CE5404"/>
    <w:rsid w:val="00CF5FE6"/>
    <w:rsid w:val="00D04921"/>
    <w:rsid w:val="00D05934"/>
    <w:rsid w:val="00D065B8"/>
    <w:rsid w:val="00D23E11"/>
    <w:rsid w:val="00D24F07"/>
    <w:rsid w:val="00D272A7"/>
    <w:rsid w:val="00D34683"/>
    <w:rsid w:val="00D359E6"/>
    <w:rsid w:val="00D368B6"/>
    <w:rsid w:val="00D36F25"/>
    <w:rsid w:val="00D45636"/>
    <w:rsid w:val="00D53DEF"/>
    <w:rsid w:val="00D6448C"/>
    <w:rsid w:val="00D70CC0"/>
    <w:rsid w:val="00D74EC5"/>
    <w:rsid w:val="00DA130A"/>
    <w:rsid w:val="00DA6A1D"/>
    <w:rsid w:val="00DA6D6A"/>
    <w:rsid w:val="00DB268C"/>
    <w:rsid w:val="00DC36BA"/>
    <w:rsid w:val="00DC3B52"/>
    <w:rsid w:val="00DD7A81"/>
    <w:rsid w:val="00DE7649"/>
    <w:rsid w:val="00DF55D1"/>
    <w:rsid w:val="00E02198"/>
    <w:rsid w:val="00E02307"/>
    <w:rsid w:val="00E0294F"/>
    <w:rsid w:val="00E02EA4"/>
    <w:rsid w:val="00E03836"/>
    <w:rsid w:val="00E04686"/>
    <w:rsid w:val="00E05285"/>
    <w:rsid w:val="00E05E01"/>
    <w:rsid w:val="00E335E2"/>
    <w:rsid w:val="00E41659"/>
    <w:rsid w:val="00E42D95"/>
    <w:rsid w:val="00E44C14"/>
    <w:rsid w:val="00E47290"/>
    <w:rsid w:val="00E52457"/>
    <w:rsid w:val="00E5277B"/>
    <w:rsid w:val="00E60E1C"/>
    <w:rsid w:val="00E62867"/>
    <w:rsid w:val="00E743AC"/>
    <w:rsid w:val="00E83FA3"/>
    <w:rsid w:val="00E86B97"/>
    <w:rsid w:val="00E91C00"/>
    <w:rsid w:val="00EA06AD"/>
    <w:rsid w:val="00EA4965"/>
    <w:rsid w:val="00EB191A"/>
    <w:rsid w:val="00EB6AA5"/>
    <w:rsid w:val="00EE072B"/>
    <w:rsid w:val="00EF25E1"/>
    <w:rsid w:val="00F039B7"/>
    <w:rsid w:val="00F121BE"/>
    <w:rsid w:val="00F15787"/>
    <w:rsid w:val="00F21C58"/>
    <w:rsid w:val="00F23D63"/>
    <w:rsid w:val="00F3162F"/>
    <w:rsid w:val="00F53A7F"/>
    <w:rsid w:val="00F60BFC"/>
    <w:rsid w:val="00F6751B"/>
    <w:rsid w:val="00F740C2"/>
    <w:rsid w:val="00F7508F"/>
    <w:rsid w:val="00F83CDC"/>
    <w:rsid w:val="00F85436"/>
    <w:rsid w:val="00F869C0"/>
    <w:rsid w:val="00F90B03"/>
    <w:rsid w:val="00F934BF"/>
    <w:rsid w:val="00FA44BA"/>
    <w:rsid w:val="00FA47E4"/>
    <w:rsid w:val="00FB582C"/>
    <w:rsid w:val="00FC2F1C"/>
    <w:rsid w:val="00FC61A4"/>
    <w:rsid w:val="00FE300C"/>
    <w:rsid w:val="00FE3761"/>
    <w:rsid w:val="00FE4F42"/>
    <w:rsid w:val="00FE5C51"/>
    <w:rsid w:val="00FF0C0E"/>
    <w:rsid w:val="00FF297E"/>
    <w:rsid w:val="00FF746E"/>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8D7"/>
  </w:style>
  <w:style w:type="paragraph" w:styleId="Heading2">
    <w:name w:val="heading 2"/>
    <w:basedOn w:val="Normal"/>
    <w:next w:val="Normal"/>
    <w:link w:val="Heading2Char"/>
    <w:qFormat/>
    <w:rsid w:val="003E38D7"/>
    <w:pPr>
      <w:keepNext/>
      <w:outlineLvl w:val="1"/>
    </w:pPr>
    <w:rPr>
      <w:rFonts w:cs="Angsana New"/>
      <w:b/>
      <w:sz w:val="24"/>
      <w:lang w:eastAsia="nl-NL"/>
    </w:rPr>
  </w:style>
  <w:style w:type="paragraph" w:styleId="Heading3">
    <w:name w:val="heading 3"/>
    <w:basedOn w:val="Normal"/>
    <w:next w:val="Normal"/>
    <w:link w:val="Heading3Char"/>
    <w:qFormat/>
    <w:rsid w:val="003E38D7"/>
    <w:pPr>
      <w:keepNext/>
      <w:outlineLvl w:val="2"/>
    </w:pPr>
    <w:rPr>
      <w:rFonts w:cs="Angsana New"/>
      <w:sz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8D7"/>
    <w:pPr>
      <w:tabs>
        <w:tab w:val="center" w:pos="4320"/>
        <w:tab w:val="right" w:pos="8640"/>
      </w:tabs>
    </w:pPr>
    <w:rPr>
      <w:sz w:val="24"/>
    </w:rPr>
  </w:style>
  <w:style w:type="character" w:styleId="PageNumber">
    <w:name w:val="page number"/>
    <w:basedOn w:val="DefaultParagraphFont"/>
    <w:rsid w:val="003E38D7"/>
  </w:style>
  <w:style w:type="paragraph" w:customStyle="1" w:styleId="Memoheading">
    <w:name w:val="Memo heading"/>
    <w:rsid w:val="003E38D7"/>
    <w:rPr>
      <w:noProof/>
    </w:rPr>
  </w:style>
  <w:style w:type="paragraph" w:customStyle="1" w:styleId="InterofficeMemorandumheading">
    <w:name w:val="Interoffice Memorandum heading"/>
    <w:basedOn w:val="Memoheading"/>
    <w:rsid w:val="003E38D7"/>
    <w:pPr>
      <w:tabs>
        <w:tab w:val="left" w:pos="6840"/>
        <w:tab w:val="left" w:pos="8368"/>
      </w:tabs>
    </w:pPr>
    <w:rPr>
      <w:b/>
      <w:sz w:val="22"/>
    </w:rPr>
  </w:style>
  <w:style w:type="paragraph" w:customStyle="1" w:styleId="Memofooter">
    <w:name w:val="Memo footer"/>
    <w:basedOn w:val="Normal"/>
    <w:rsid w:val="003E38D7"/>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rsid w:val="003E38D7"/>
    <w:pPr>
      <w:tabs>
        <w:tab w:val="center" w:pos="4320"/>
        <w:tab w:val="right" w:pos="8640"/>
      </w:tabs>
    </w:pPr>
  </w:style>
  <w:style w:type="paragraph" w:styleId="Title">
    <w:name w:val="Title"/>
    <w:basedOn w:val="Normal"/>
    <w:link w:val="TitleChar"/>
    <w:qFormat/>
    <w:rsid w:val="003E38D7"/>
    <w:pPr>
      <w:jc w:val="center"/>
    </w:pPr>
    <w:rPr>
      <w:rFonts w:ascii="CG Times" w:hAnsi="CG Times"/>
      <w:b/>
      <w:sz w:val="32"/>
    </w:rPr>
  </w:style>
  <w:style w:type="paragraph" w:styleId="Subtitle">
    <w:name w:val="Subtitle"/>
    <w:basedOn w:val="Normal"/>
    <w:qFormat/>
    <w:rsid w:val="003E38D7"/>
    <w:rPr>
      <w:rFonts w:ascii="CG Times" w:hAnsi="CG Times"/>
      <w:sz w:val="28"/>
    </w:rPr>
  </w:style>
  <w:style w:type="paragraph" w:styleId="BodyText">
    <w:name w:val="Body Text"/>
    <w:aliases w:val="Char Char Char Char Char"/>
    <w:basedOn w:val="Normal"/>
    <w:link w:val="BodyTextChar"/>
    <w:rsid w:val="003E38D7"/>
    <w:rPr>
      <w:rFonts w:cs="Angsana New"/>
      <w:sz w:val="24"/>
      <w:lang w:eastAsia="nl-NL"/>
    </w:rPr>
  </w:style>
  <w:style w:type="character" w:styleId="Strong">
    <w:name w:val="Strong"/>
    <w:basedOn w:val="DefaultParagraphFont"/>
    <w:uiPriority w:val="99"/>
    <w:qFormat/>
    <w:rsid w:val="00065C98"/>
    <w:rPr>
      <w:b/>
      <w:bCs/>
    </w:rPr>
  </w:style>
  <w:style w:type="paragraph" w:styleId="DocumentMap">
    <w:name w:val="Document Map"/>
    <w:basedOn w:val="Normal"/>
    <w:semiHidden/>
    <w:rsid w:val="00505586"/>
    <w:pPr>
      <w:shd w:val="clear" w:color="auto" w:fill="000080"/>
    </w:pPr>
    <w:rPr>
      <w:rFonts w:ascii="Tahoma" w:hAnsi="Tahoma" w:cs="Tahoma"/>
    </w:rPr>
  </w:style>
  <w:style w:type="paragraph" w:styleId="BodyText2">
    <w:name w:val="Body Text 2"/>
    <w:basedOn w:val="Normal"/>
    <w:rsid w:val="00F869C0"/>
    <w:pPr>
      <w:spacing w:after="120" w:line="480" w:lineRule="auto"/>
    </w:pPr>
    <w:rPr>
      <w:rFonts w:ascii="CG Times" w:hAnsi="CG Times"/>
      <w:spacing w:val="-2"/>
      <w:sz w:val="22"/>
    </w:rPr>
  </w:style>
  <w:style w:type="paragraph" w:styleId="BodyText3">
    <w:name w:val="Body Text 3"/>
    <w:basedOn w:val="Normal"/>
    <w:link w:val="BodyText3Char"/>
    <w:uiPriority w:val="99"/>
    <w:rsid w:val="005E20A2"/>
    <w:pPr>
      <w:spacing w:after="120"/>
    </w:pPr>
    <w:rPr>
      <w:rFonts w:ascii="CG Times" w:hAnsi="CG Times"/>
      <w:spacing w:val="-2"/>
      <w:sz w:val="16"/>
      <w:szCs w:val="16"/>
    </w:rPr>
  </w:style>
  <w:style w:type="table" w:styleId="TableGrid">
    <w:name w:val="Table Grid"/>
    <w:basedOn w:val="TableNormal"/>
    <w:rsid w:val="005E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7649"/>
    <w:rPr>
      <w:color w:val="0000FF"/>
      <w:u w:val="single"/>
    </w:rPr>
  </w:style>
  <w:style w:type="paragraph" w:customStyle="1" w:styleId="Normal9">
    <w:name w:val="Normal + 9"/>
    <w:basedOn w:val="BodyText"/>
    <w:rsid w:val="00392A05"/>
    <w:pPr>
      <w:spacing w:after="120"/>
    </w:pPr>
    <w:rPr>
      <w:szCs w:val="24"/>
      <w:lang w:eastAsia="en-US"/>
    </w:rPr>
  </w:style>
  <w:style w:type="paragraph" w:styleId="ListParagraph">
    <w:name w:val="List Paragraph"/>
    <w:basedOn w:val="Normal"/>
    <w:link w:val="ListParagraphChar"/>
    <w:uiPriority w:val="34"/>
    <w:qFormat/>
    <w:rsid w:val="00A16F69"/>
    <w:pPr>
      <w:ind w:left="720"/>
      <w:contextualSpacing/>
    </w:pPr>
  </w:style>
  <w:style w:type="paragraph" w:styleId="NoSpacing">
    <w:name w:val="No Spacing"/>
    <w:uiPriority w:val="1"/>
    <w:qFormat/>
    <w:rsid w:val="00BF6B26"/>
    <w:rPr>
      <w:rFonts w:ascii="Calibri" w:eastAsia="Calibri" w:hAnsi="Calibri"/>
      <w:sz w:val="22"/>
      <w:szCs w:val="22"/>
    </w:rPr>
  </w:style>
  <w:style w:type="paragraph" w:styleId="BalloonText">
    <w:name w:val="Balloon Text"/>
    <w:basedOn w:val="Normal"/>
    <w:link w:val="BalloonTextChar"/>
    <w:uiPriority w:val="99"/>
    <w:rsid w:val="00920ECF"/>
    <w:rPr>
      <w:rFonts w:ascii="Tahoma" w:hAnsi="Tahoma" w:cs="Tahoma"/>
      <w:sz w:val="16"/>
      <w:szCs w:val="16"/>
    </w:rPr>
  </w:style>
  <w:style w:type="character" w:customStyle="1" w:styleId="BalloonTextChar">
    <w:name w:val="Balloon Text Char"/>
    <w:basedOn w:val="DefaultParagraphFont"/>
    <w:link w:val="BalloonText"/>
    <w:uiPriority w:val="99"/>
    <w:rsid w:val="00920ECF"/>
    <w:rPr>
      <w:rFonts w:ascii="Tahoma" w:hAnsi="Tahoma" w:cs="Tahoma"/>
      <w:sz w:val="16"/>
      <w:szCs w:val="16"/>
    </w:rPr>
  </w:style>
  <w:style w:type="paragraph" w:styleId="NormalWeb">
    <w:name w:val="Normal (Web)"/>
    <w:basedOn w:val="Normal"/>
    <w:unhideWhenUsed/>
    <w:rsid w:val="00E335E2"/>
    <w:pPr>
      <w:spacing w:after="100" w:afterAutospacing="1"/>
      <w:jc w:val="both"/>
    </w:pPr>
    <w:rPr>
      <w:rFonts w:ascii="Trebuchet MS" w:hAnsi="Trebuchet MS"/>
      <w:sz w:val="17"/>
      <w:szCs w:val="17"/>
    </w:rPr>
  </w:style>
  <w:style w:type="character" w:styleId="CommentReference">
    <w:name w:val="annotation reference"/>
    <w:basedOn w:val="DefaultParagraphFont"/>
    <w:uiPriority w:val="99"/>
    <w:rsid w:val="00F85436"/>
    <w:rPr>
      <w:sz w:val="16"/>
      <w:szCs w:val="16"/>
    </w:rPr>
  </w:style>
  <w:style w:type="paragraph" w:styleId="CommentText">
    <w:name w:val="annotation text"/>
    <w:basedOn w:val="Normal"/>
    <w:link w:val="CommentTextChar"/>
    <w:uiPriority w:val="99"/>
    <w:rsid w:val="00F85436"/>
  </w:style>
  <w:style w:type="character" w:customStyle="1" w:styleId="CommentTextChar">
    <w:name w:val="Comment Text Char"/>
    <w:basedOn w:val="DefaultParagraphFont"/>
    <w:link w:val="CommentText"/>
    <w:uiPriority w:val="99"/>
    <w:rsid w:val="00F85436"/>
  </w:style>
  <w:style w:type="paragraph" w:styleId="CommentSubject">
    <w:name w:val="annotation subject"/>
    <w:basedOn w:val="CommentText"/>
    <w:next w:val="CommentText"/>
    <w:link w:val="CommentSubjectChar"/>
    <w:uiPriority w:val="99"/>
    <w:rsid w:val="00F85436"/>
    <w:rPr>
      <w:b/>
      <w:bCs/>
    </w:rPr>
  </w:style>
  <w:style w:type="character" w:customStyle="1" w:styleId="CommentSubjectChar">
    <w:name w:val="Comment Subject Char"/>
    <w:basedOn w:val="CommentTextChar"/>
    <w:link w:val="CommentSubject"/>
    <w:uiPriority w:val="99"/>
    <w:rsid w:val="00F85436"/>
    <w:rPr>
      <w:b/>
      <w:bCs/>
    </w:rPr>
  </w:style>
  <w:style w:type="character" w:customStyle="1" w:styleId="BodyText3Char">
    <w:name w:val="Body Text 3 Char"/>
    <w:basedOn w:val="DefaultParagraphFont"/>
    <w:link w:val="BodyText3"/>
    <w:uiPriority w:val="99"/>
    <w:rsid w:val="009956F2"/>
    <w:rPr>
      <w:rFonts w:ascii="CG Times" w:hAnsi="CG Times"/>
      <w:spacing w:val="-2"/>
      <w:sz w:val="16"/>
      <w:szCs w:val="16"/>
    </w:rPr>
  </w:style>
  <w:style w:type="paragraph" w:styleId="FootnoteText">
    <w:name w:val="footnote text"/>
    <w:basedOn w:val="Normal"/>
    <w:link w:val="FootnoteTextChar"/>
    <w:unhideWhenUsed/>
    <w:rsid w:val="00F60BFC"/>
    <w:rPr>
      <w:rFonts w:ascii="Calibri" w:eastAsia="Calibri" w:hAnsi="Calibri"/>
    </w:rPr>
  </w:style>
  <w:style w:type="character" w:customStyle="1" w:styleId="FootnoteTextChar">
    <w:name w:val="Footnote Text Char"/>
    <w:basedOn w:val="DefaultParagraphFont"/>
    <w:link w:val="FootnoteText"/>
    <w:rsid w:val="00F60BFC"/>
    <w:rPr>
      <w:rFonts w:ascii="Calibri" w:eastAsia="Calibri" w:hAnsi="Calibri"/>
    </w:rPr>
  </w:style>
  <w:style w:type="character" w:styleId="FootnoteReference">
    <w:name w:val="footnote reference"/>
    <w:basedOn w:val="DefaultParagraphFont"/>
    <w:unhideWhenUsed/>
    <w:rsid w:val="00F60BFC"/>
    <w:rPr>
      <w:vertAlign w:val="superscript"/>
    </w:rPr>
  </w:style>
  <w:style w:type="character" w:customStyle="1" w:styleId="TitleChar">
    <w:name w:val="Title Char"/>
    <w:basedOn w:val="DefaultParagraphFont"/>
    <w:link w:val="Title"/>
    <w:rsid w:val="0004645B"/>
    <w:rPr>
      <w:rFonts w:ascii="CG Times" w:hAnsi="CG Times"/>
      <w:b/>
      <w:sz w:val="32"/>
    </w:rPr>
  </w:style>
  <w:style w:type="character" w:styleId="FollowedHyperlink">
    <w:name w:val="FollowedHyperlink"/>
    <w:basedOn w:val="DefaultParagraphFont"/>
    <w:rsid w:val="00A65AD3"/>
    <w:rPr>
      <w:color w:val="800080" w:themeColor="followedHyperlink"/>
      <w:u w:val="single"/>
    </w:rPr>
  </w:style>
  <w:style w:type="character" w:customStyle="1" w:styleId="HeaderChar">
    <w:name w:val="Header Char"/>
    <w:basedOn w:val="DefaultParagraphFont"/>
    <w:link w:val="Header"/>
    <w:uiPriority w:val="99"/>
    <w:rsid w:val="00867D48"/>
    <w:rPr>
      <w:sz w:val="24"/>
    </w:rPr>
  </w:style>
  <w:style w:type="paragraph" w:customStyle="1" w:styleId="Default">
    <w:name w:val="Default"/>
    <w:rsid w:val="00C3299A"/>
    <w:pPr>
      <w:widowControl w:val="0"/>
      <w:autoSpaceDE w:val="0"/>
      <w:autoSpaceDN w:val="0"/>
      <w:adjustRightInd w:val="0"/>
    </w:pPr>
    <w:rPr>
      <w:rFonts w:ascii="Times" w:hAnsi="Times" w:cs="Times"/>
      <w:color w:val="000000"/>
      <w:sz w:val="24"/>
      <w:szCs w:val="24"/>
      <w:lang w:bidi="th-TH"/>
    </w:rPr>
  </w:style>
  <w:style w:type="character" w:customStyle="1" w:styleId="BodyTextChar">
    <w:name w:val="Body Text Char"/>
    <w:aliases w:val="Char Char Char Char Char Char"/>
    <w:link w:val="BodyText"/>
    <w:rsid w:val="00E03836"/>
    <w:rPr>
      <w:rFonts w:cs="Angsana New"/>
      <w:sz w:val="24"/>
      <w:lang w:eastAsia="nl-NL"/>
    </w:rPr>
  </w:style>
  <w:style w:type="paragraph" w:customStyle="1" w:styleId="H1">
    <w:name w:val="_ H_1"/>
    <w:basedOn w:val="Normal"/>
    <w:next w:val="Normal"/>
    <w:rsid w:val="00E03836"/>
    <w:pPr>
      <w:keepNext/>
      <w:keepLines/>
      <w:suppressAutoHyphens/>
      <w:spacing w:line="270" w:lineRule="exact"/>
      <w:outlineLvl w:val="0"/>
    </w:pPr>
    <w:rPr>
      <w:b/>
      <w:bCs/>
      <w:spacing w:val="4"/>
      <w:w w:val="103"/>
      <w:kern w:val="14"/>
      <w:sz w:val="24"/>
      <w:szCs w:val="24"/>
      <w:lang w:val="en-GB"/>
    </w:rPr>
  </w:style>
  <w:style w:type="paragraph" w:customStyle="1" w:styleId="BasicParagraph">
    <w:name w:val="[Basic Paragraph]"/>
    <w:basedOn w:val="Normal"/>
    <w:rsid w:val="00E03836"/>
    <w:pPr>
      <w:autoSpaceDE w:val="0"/>
      <w:autoSpaceDN w:val="0"/>
      <w:adjustRightInd w:val="0"/>
      <w:spacing w:line="288" w:lineRule="auto"/>
    </w:pPr>
    <w:rPr>
      <w:rFonts w:ascii="Times" w:hAnsi="Times" w:cs="Times"/>
      <w:color w:val="000000"/>
      <w:sz w:val="24"/>
      <w:szCs w:val="24"/>
      <w:lang w:val="en-GB"/>
    </w:rPr>
  </w:style>
  <w:style w:type="paragraph" w:customStyle="1" w:styleId="Copy">
    <w:name w:val="Copy"/>
    <w:basedOn w:val="Normal"/>
    <w:rsid w:val="00E03836"/>
    <w:pPr>
      <w:tabs>
        <w:tab w:val="left" w:pos="440"/>
      </w:tabs>
      <w:autoSpaceDE w:val="0"/>
      <w:autoSpaceDN w:val="0"/>
      <w:adjustRightInd w:val="0"/>
      <w:spacing w:after="260" w:line="260" w:lineRule="atLeast"/>
      <w:jc w:val="both"/>
    </w:pPr>
    <w:rPr>
      <w:rFonts w:ascii="Adobe Garamond Pro" w:hAnsi="Adobe Garamond Pro" w:cs="Adobe Garamond Pro"/>
      <w:color w:val="000000"/>
      <w:sz w:val="22"/>
      <w:szCs w:val="22"/>
      <w:lang w:val="en-GB"/>
    </w:rPr>
  </w:style>
  <w:style w:type="paragraph" w:customStyle="1" w:styleId="HeadingA">
    <w:name w:val="Heading A"/>
    <w:basedOn w:val="Normal"/>
    <w:rsid w:val="00E03836"/>
    <w:pPr>
      <w:autoSpaceDE w:val="0"/>
      <w:autoSpaceDN w:val="0"/>
      <w:adjustRightInd w:val="0"/>
      <w:spacing w:after="1660" w:line="480" w:lineRule="atLeast"/>
    </w:pPr>
    <w:rPr>
      <w:rFonts w:ascii="Myriad Pro" w:hAnsi="Myriad Pro" w:cs="Myriad Pro"/>
      <w:caps/>
      <w:color w:val="000000"/>
      <w:sz w:val="40"/>
      <w:szCs w:val="40"/>
      <w:lang w:val="en-GB"/>
    </w:rPr>
  </w:style>
  <w:style w:type="paragraph" w:customStyle="1" w:styleId="TOC">
    <w:name w:val="TOC"/>
    <w:basedOn w:val="Copy"/>
    <w:rsid w:val="00E03836"/>
    <w:pPr>
      <w:tabs>
        <w:tab w:val="clear" w:pos="440"/>
        <w:tab w:val="right" w:pos="300"/>
        <w:tab w:val="left" w:pos="480"/>
        <w:tab w:val="left" w:pos="880"/>
        <w:tab w:val="right" w:leader="dot" w:pos="8060"/>
        <w:tab w:val="right" w:pos="8560"/>
      </w:tabs>
    </w:pPr>
  </w:style>
  <w:style w:type="paragraph" w:customStyle="1" w:styleId="HeadingD">
    <w:name w:val="Heading D"/>
    <w:basedOn w:val="BasicParagraph"/>
    <w:rsid w:val="00E03836"/>
    <w:pPr>
      <w:tabs>
        <w:tab w:val="left" w:pos="510"/>
      </w:tabs>
      <w:spacing w:before="280" w:after="280" w:line="280" w:lineRule="atLeast"/>
    </w:pPr>
    <w:rPr>
      <w:rFonts w:ascii="Myriad Pro" w:hAnsi="Myriad Pro" w:cs="Myriad Pro"/>
    </w:rPr>
  </w:style>
  <w:style w:type="paragraph" w:customStyle="1" w:styleId="Figureheading">
    <w:name w:val="Figure heading"/>
    <w:basedOn w:val="Normal"/>
    <w:rsid w:val="00E03836"/>
    <w:pPr>
      <w:autoSpaceDE w:val="0"/>
      <w:autoSpaceDN w:val="0"/>
      <w:adjustRightInd w:val="0"/>
      <w:spacing w:before="260" w:after="260" w:line="260" w:lineRule="atLeast"/>
    </w:pPr>
    <w:rPr>
      <w:rFonts w:ascii="Myriad Pro" w:hAnsi="Myriad Pro" w:cs="Myriad Pro"/>
      <w:color w:val="000000"/>
      <w:sz w:val="22"/>
      <w:szCs w:val="22"/>
      <w:lang w:val="en-GB"/>
    </w:rPr>
  </w:style>
  <w:style w:type="paragraph" w:customStyle="1" w:styleId="Figurefootnote">
    <w:name w:val="Figure footnote"/>
    <w:basedOn w:val="Normal"/>
    <w:rsid w:val="00E03836"/>
    <w:pPr>
      <w:tabs>
        <w:tab w:val="left" w:pos="360"/>
        <w:tab w:val="left" w:pos="500"/>
      </w:tabs>
      <w:autoSpaceDE w:val="0"/>
      <w:autoSpaceDN w:val="0"/>
      <w:adjustRightInd w:val="0"/>
      <w:spacing w:after="40" w:line="200" w:lineRule="atLeast"/>
      <w:ind w:left="397"/>
      <w:jc w:val="both"/>
    </w:pPr>
    <w:rPr>
      <w:rFonts w:ascii="Myriad Pro" w:hAnsi="Myriad Pro" w:cs="Myriad Pro"/>
      <w:color w:val="000000"/>
      <w:sz w:val="16"/>
      <w:szCs w:val="16"/>
      <w:lang w:val="en-GB"/>
    </w:rPr>
  </w:style>
  <w:style w:type="paragraph" w:customStyle="1" w:styleId="Figuresourcenote">
    <w:name w:val="Figure source/note"/>
    <w:basedOn w:val="Figurefootnote"/>
    <w:rsid w:val="00E03836"/>
  </w:style>
  <w:style w:type="paragraph" w:customStyle="1" w:styleId="Copyindented">
    <w:name w:val="Copy indented"/>
    <w:basedOn w:val="Copy"/>
    <w:rsid w:val="00E03836"/>
    <w:pPr>
      <w:ind w:left="440"/>
    </w:pPr>
  </w:style>
  <w:style w:type="paragraph" w:customStyle="1" w:styleId="indenteda">
    <w:name w:val="indented (a)"/>
    <w:aliases w:val="(b)"/>
    <w:basedOn w:val="Copy"/>
    <w:rsid w:val="00E03836"/>
    <w:pPr>
      <w:tabs>
        <w:tab w:val="left" w:pos="880"/>
      </w:tabs>
      <w:spacing w:after="80"/>
    </w:pPr>
  </w:style>
  <w:style w:type="paragraph" w:customStyle="1" w:styleId="indenteda1">
    <w:name w:val="indented (a)1"/>
    <w:aliases w:val="(b) last line"/>
    <w:basedOn w:val="Copy"/>
    <w:rsid w:val="00E03836"/>
    <w:pPr>
      <w:tabs>
        <w:tab w:val="left" w:pos="880"/>
      </w:tabs>
    </w:pPr>
  </w:style>
  <w:style w:type="paragraph" w:customStyle="1" w:styleId="NoParagraphStyle">
    <w:name w:val="[No Paragraph Style]"/>
    <w:rsid w:val="00E03836"/>
    <w:pPr>
      <w:autoSpaceDE w:val="0"/>
      <w:autoSpaceDN w:val="0"/>
      <w:adjustRightInd w:val="0"/>
      <w:spacing w:line="288" w:lineRule="auto"/>
    </w:pPr>
    <w:rPr>
      <w:rFonts w:ascii="Myriad Pro" w:hAnsi="Myriad Pro"/>
      <w:color w:val="000000"/>
      <w:sz w:val="24"/>
      <w:szCs w:val="24"/>
      <w:lang w:val="en-GB"/>
    </w:rPr>
  </w:style>
  <w:style w:type="paragraph" w:customStyle="1" w:styleId="Tablecontent">
    <w:name w:val="Table content"/>
    <w:basedOn w:val="NoParagraphStyle"/>
    <w:rsid w:val="00E03836"/>
    <w:pPr>
      <w:spacing w:after="113" w:line="230" w:lineRule="atLeast"/>
    </w:pPr>
    <w:rPr>
      <w:rFonts w:cs="Myriad Pro"/>
      <w:sz w:val="19"/>
      <w:szCs w:val="19"/>
    </w:rPr>
  </w:style>
  <w:style w:type="paragraph" w:customStyle="1" w:styleId="Tablebullet">
    <w:name w:val="Table bullet"/>
    <w:basedOn w:val="Tablecontent"/>
    <w:rsid w:val="00E03836"/>
    <w:pPr>
      <w:tabs>
        <w:tab w:val="left" w:pos="260"/>
      </w:tabs>
      <w:spacing w:after="40"/>
      <w:ind w:left="260" w:hanging="260"/>
    </w:pPr>
  </w:style>
  <w:style w:type="paragraph" w:customStyle="1" w:styleId="Boxtablefootnote">
    <w:name w:val="Box/table footnote"/>
    <w:basedOn w:val="NoParagraphStyle"/>
    <w:rsid w:val="00E03836"/>
    <w:pPr>
      <w:tabs>
        <w:tab w:val="left" w:pos="360"/>
      </w:tabs>
      <w:spacing w:after="40" w:line="200" w:lineRule="atLeast"/>
      <w:ind w:left="369"/>
      <w:jc w:val="both"/>
    </w:pPr>
    <w:rPr>
      <w:rFonts w:cs="Myriad Pro"/>
      <w:sz w:val="16"/>
      <w:szCs w:val="16"/>
    </w:rPr>
  </w:style>
  <w:style w:type="paragraph" w:customStyle="1" w:styleId="BoxTextHeading">
    <w:name w:val="Box Text Heading"/>
    <w:basedOn w:val="NoParagraphStyle"/>
    <w:rsid w:val="00E03836"/>
    <w:pPr>
      <w:spacing w:after="260" w:line="260" w:lineRule="atLeast"/>
    </w:pPr>
    <w:rPr>
      <w:rFonts w:cs="Myriad Pro"/>
      <w:sz w:val="22"/>
      <w:szCs w:val="22"/>
    </w:rPr>
  </w:style>
  <w:style w:type="paragraph" w:customStyle="1" w:styleId="Boxtext">
    <w:name w:val="Box text"/>
    <w:basedOn w:val="NoParagraphStyle"/>
    <w:rsid w:val="00E03836"/>
    <w:pPr>
      <w:spacing w:after="113" w:line="240" w:lineRule="atLeast"/>
      <w:jc w:val="both"/>
    </w:pPr>
    <w:rPr>
      <w:rFonts w:cs="Myriad Pro"/>
      <w:sz w:val="20"/>
      <w:szCs w:val="20"/>
    </w:rPr>
  </w:style>
  <w:style w:type="paragraph" w:customStyle="1" w:styleId="para">
    <w:name w:val="para"/>
    <w:basedOn w:val="Normal"/>
    <w:rsid w:val="00E03836"/>
    <w:pPr>
      <w:numPr>
        <w:numId w:val="2"/>
      </w:numPr>
      <w:spacing w:after="240"/>
      <w:jc w:val="both"/>
    </w:pPr>
    <w:rPr>
      <w:rFonts w:ascii="Verdana" w:eastAsia="SimSun" w:hAnsi="Verdana" w:cs="Arial"/>
      <w:sz w:val="22"/>
      <w:szCs w:val="23"/>
      <w:lang w:val="en-GB" w:eastAsia="zh-CN"/>
    </w:rPr>
  </w:style>
  <w:style w:type="character" w:customStyle="1" w:styleId="Heading3Char">
    <w:name w:val="Heading 3 Char"/>
    <w:link w:val="Heading3"/>
    <w:rsid w:val="00E03836"/>
    <w:rPr>
      <w:rFonts w:cs="Angsana New"/>
      <w:sz w:val="24"/>
      <w:lang w:eastAsia="nl-NL"/>
    </w:rPr>
  </w:style>
  <w:style w:type="character" w:customStyle="1" w:styleId="FooterChar">
    <w:name w:val="Footer Char"/>
    <w:link w:val="Footer"/>
    <w:uiPriority w:val="99"/>
    <w:rsid w:val="00E03836"/>
  </w:style>
  <w:style w:type="paragraph" w:customStyle="1" w:styleId="Bullet">
    <w:name w:val="Bullet"/>
    <w:basedOn w:val="Normal"/>
    <w:rsid w:val="00E03836"/>
    <w:pPr>
      <w:numPr>
        <w:numId w:val="3"/>
      </w:numPr>
      <w:tabs>
        <w:tab w:val="left" w:pos="284"/>
      </w:tabs>
      <w:overflowPunct w:val="0"/>
      <w:autoSpaceDE w:val="0"/>
      <w:autoSpaceDN w:val="0"/>
      <w:adjustRightInd w:val="0"/>
      <w:spacing w:after="260"/>
      <w:jc w:val="both"/>
      <w:textAlignment w:val="baseline"/>
    </w:pPr>
    <w:rPr>
      <w:sz w:val="22"/>
      <w:lang w:val="en-GB"/>
    </w:rPr>
  </w:style>
  <w:style w:type="paragraph" w:customStyle="1" w:styleId="Level1">
    <w:name w:val="Level 1"/>
    <w:basedOn w:val="Normal"/>
    <w:rsid w:val="00DC36BA"/>
    <w:pPr>
      <w:widowControl w:val="0"/>
      <w:numPr>
        <w:numId w:val="1"/>
      </w:numPr>
      <w:autoSpaceDE w:val="0"/>
      <w:autoSpaceDN w:val="0"/>
      <w:adjustRightInd w:val="0"/>
      <w:ind w:left="33" w:hanging="33"/>
      <w:outlineLvl w:val="0"/>
    </w:pPr>
    <w:rPr>
      <w:rFonts w:ascii="Calibri" w:hAnsi="Calibri"/>
      <w:sz w:val="24"/>
      <w:szCs w:val="24"/>
      <w:lang w:val="en-GB"/>
    </w:rPr>
  </w:style>
  <w:style w:type="character" w:customStyle="1" w:styleId="Heading2Char">
    <w:name w:val="Heading 2 Char"/>
    <w:basedOn w:val="DefaultParagraphFont"/>
    <w:link w:val="Heading2"/>
    <w:rsid w:val="00D065B8"/>
    <w:rPr>
      <w:rFonts w:cs="Angsana New"/>
      <w:b/>
      <w:sz w:val="24"/>
      <w:lang w:eastAsia="nl-NL"/>
    </w:rPr>
  </w:style>
  <w:style w:type="character" w:customStyle="1" w:styleId="ListParagraphChar">
    <w:name w:val="List Paragraph Char"/>
    <w:basedOn w:val="DefaultParagraphFont"/>
    <w:link w:val="ListParagraph"/>
    <w:uiPriority w:val="34"/>
    <w:locked/>
    <w:rsid w:val="00D06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8D7"/>
  </w:style>
  <w:style w:type="paragraph" w:styleId="Heading2">
    <w:name w:val="heading 2"/>
    <w:basedOn w:val="Normal"/>
    <w:next w:val="Normal"/>
    <w:link w:val="Heading2Char"/>
    <w:qFormat/>
    <w:rsid w:val="003E38D7"/>
    <w:pPr>
      <w:keepNext/>
      <w:outlineLvl w:val="1"/>
    </w:pPr>
    <w:rPr>
      <w:rFonts w:cs="Angsana New"/>
      <w:b/>
      <w:sz w:val="24"/>
      <w:lang w:eastAsia="nl-NL"/>
    </w:rPr>
  </w:style>
  <w:style w:type="paragraph" w:styleId="Heading3">
    <w:name w:val="heading 3"/>
    <w:basedOn w:val="Normal"/>
    <w:next w:val="Normal"/>
    <w:link w:val="Heading3Char"/>
    <w:qFormat/>
    <w:rsid w:val="003E38D7"/>
    <w:pPr>
      <w:keepNext/>
      <w:outlineLvl w:val="2"/>
    </w:pPr>
    <w:rPr>
      <w:rFonts w:cs="Angsana New"/>
      <w:sz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8D7"/>
    <w:pPr>
      <w:tabs>
        <w:tab w:val="center" w:pos="4320"/>
        <w:tab w:val="right" w:pos="8640"/>
      </w:tabs>
    </w:pPr>
    <w:rPr>
      <w:sz w:val="24"/>
    </w:rPr>
  </w:style>
  <w:style w:type="character" w:styleId="PageNumber">
    <w:name w:val="page number"/>
    <w:basedOn w:val="DefaultParagraphFont"/>
    <w:rsid w:val="003E38D7"/>
  </w:style>
  <w:style w:type="paragraph" w:customStyle="1" w:styleId="Memoheading">
    <w:name w:val="Memo heading"/>
    <w:rsid w:val="003E38D7"/>
    <w:rPr>
      <w:noProof/>
    </w:rPr>
  </w:style>
  <w:style w:type="paragraph" w:customStyle="1" w:styleId="InterofficeMemorandumheading">
    <w:name w:val="Interoffice Memorandum heading"/>
    <w:basedOn w:val="Memoheading"/>
    <w:rsid w:val="003E38D7"/>
    <w:pPr>
      <w:tabs>
        <w:tab w:val="left" w:pos="6840"/>
        <w:tab w:val="left" w:pos="8368"/>
      </w:tabs>
    </w:pPr>
    <w:rPr>
      <w:b/>
      <w:sz w:val="22"/>
    </w:rPr>
  </w:style>
  <w:style w:type="paragraph" w:customStyle="1" w:styleId="Memofooter">
    <w:name w:val="Memo footer"/>
    <w:basedOn w:val="Normal"/>
    <w:rsid w:val="003E38D7"/>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rsid w:val="003E38D7"/>
    <w:pPr>
      <w:tabs>
        <w:tab w:val="center" w:pos="4320"/>
        <w:tab w:val="right" w:pos="8640"/>
      </w:tabs>
    </w:pPr>
  </w:style>
  <w:style w:type="paragraph" w:styleId="Title">
    <w:name w:val="Title"/>
    <w:basedOn w:val="Normal"/>
    <w:link w:val="TitleChar"/>
    <w:qFormat/>
    <w:rsid w:val="003E38D7"/>
    <w:pPr>
      <w:jc w:val="center"/>
    </w:pPr>
    <w:rPr>
      <w:rFonts w:ascii="CG Times" w:hAnsi="CG Times"/>
      <w:b/>
      <w:sz w:val="32"/>
    </w:rPr>
  </w:style>
  <w:style w:type="paragraph" w:styleId="Subtitle">
    <w:name w:val="Subtitle"/>
    <w:basedOn w:val="Normal"/>
    <w:qFormat/>
    <w:rsid w:val="003E38D7"/>
    <w:rPr>
      <w:rFonts w:ascii="CG Times" w:hAnsi="CG Times"/>
      <w:sz w:val="28"/>
    </w:rPr>
  </w:style>
  <w:style w:type="paragraph" w:styleId="BodyText">
    <w:name w:val="Body Text"/>
    <w:aliases w:val="Char Char Char Char Char"/>
    <w:basedOn w:val="Normal"/>
    <w:link w:val="BodyTextChar"/>
    <w:rsid w:val="003E38D7"/>
    <w:rPr>
      <w:rFonts w:cs="Angsana New"/>
      <w:sz w:val="24"/>
      <w:lang w:eastAsia="nl-NL"/>
    </w:rPr>
  </w:style>
  <w:style w:type="character" w:styleId="Strong">
    <w:name w:val="Strong"/>
    <w:basedOn w:val="DefaultParagraphFont"/>
    <w:uiPriority w:val="99"/>
    <w:qFormat/>
    <w:rsid w:val="00065C98"/>
    <w:rPr>
      <w:b/>
      <w:bCs/>
    </w:rPr>
  </w:style>
  <w:style w:type="paragraph" w:styleId="DocumentMap">
    <w:name w:val="Document Map"/>
    <w:basedOn w:val="Normal"/>
    <w:semiHidden/>
    <w:rsid w:val="00505586"/>
    <w:pPr>
      <w:shd w:val="clear" w:color="auto" w:fill="000080"/>
    </w:pPr>
    <w:rPr>
      <w:rFonts w:ascii="Tahoma" w:hAnsi="Tahoma" w:cs="Tahoma"/>
    </w:rPr>
  </w:style>
  <w:style w:type="paragraph" w:styleId="BodyText2">
    <w:name w:val="Body Text 2"/>
    <w:basedOn w:val="Normal"/>
    <w:rsid w:val="00F869C0"/>
    <w:pPr>
      <w:spacing w:after="120" w:line="480" w:lineRule="auto"/>
    </w:pPr>
    <w:rPr>
      <w:rFonts w:ascii="CG Times" w:hAnsi="CG Times"/>
      <w:spacing w:val="-2"/>
      <w:sz w:val="22"/>
    </w:rPr>
  </w:style>
  <w:style w:type="paragraph" w:styleId="BodyText3">
    <w:name w:val="Body Text 3"/>
    <w:basedOn w:val="Normal"/>
    <w:link w:val="BodyText3Char"/>
    <w:uiPriority w:val="99"/>
    <w:rsid w:val="005E20A2"/>
    <w:pPr>
      <w:spacing w:after="120"/>
    </w:pPr>
    <w:rPr>
      <w:rFonts w:ascii="CG Times" w:hAnsi="CG Times"/>
      <w:spacing w:val="-2"/>
      <w:sz w:val="16"/>
      <w:szCs w:val="16"/>
    </w:rPr>
  </w:style>
  <w:style w:type="table" w:styleId="TableGrid">
    <w:name w:val="Table Grid"/>
    <w:basedOn w:val="TableNormal"/>
    <w:rsid w:val="005E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7649"/>
    <w:rPr>
      <w:color w:val="0000FF"/>
      <w:u w:val="single"/>
    </w:rPr>
  </w:style>
  <w:style w:type="paragraph" w:customStyle="1" w:styleId="Normal9">
    <w:name w:val="Normal + 9"/>
    <w:basedOn w:val="BodyText"/>
    <w:rsid w:val="00392A05"/>
    <w:pPr>
      <w:spacing w:after="120"/>
    </w:pPr>
    <w:rPr>
      <w:szCs w:val="24"/>
      <w:lang w:eastAsia="en-US"/>
    </w:rPr>
  </w:style>
  <w:style w:type="paragraph" w:styleId="ListParagraph">
    <w:name w:val="List Paragraph"/>
    <w:basedOn w:val="Normal"/>
    <w:link w:val="ListParagraphChar"/>
    <w:uiPriority w:val="34"/>
    <w:qFormat/>
    <w:rsid w:val="00A16F69"/>
    <w:pPr>
      <w:ind w:left="720"/>
      <w:contextualSpacing/>
    </w:pPr>
  </w:style>
  <w:style w:type="paragraph" w:styleId="NoSpacing">
    <w:name w:val="No Spacing"/>
    <w:uiPriority w:val="1"/>
    <w:qFormat/>
    <w:rsid w:val="00BF6B26"/>
    <w:rPr>
      <w:rFonts w:ascii="Calibri" w:eastAsia="Calibri" w:hAnsi="Calibri"/>
      <w:sz w:val="22"/>
      <w:szCs w:val="22"/>
    </w:rPr>
  </w:style>
  <w:style w:type="paragraph" w:styleId="BalloonText">
    <w:name w:val="Balloon Text"/>
    <w:basedOn w:val="Normal"/>
    <w:link w:val="BalloonTextChar"/>
    <w:uiPriority w:val="99"/>
    <w:rsid w:val="00920ECF"/>
    <w:rPr>
      <w:rFonts w:ascii="Tahoma" w:hAnsi="Tahoma" w:cs="Tahoma"/>
      <w:sz w:val="16"/>
      <w:szCs w:val="16"/>
    </w:rPr>
  </w:style>
  <w:style w:type="character" w:customStyle="1" w:styleId="BalloonTextChar">
    <w:name w:val="Balloon Text Char"/>
    <w:basedOn w:val="DefaultParagraphFont"/>
    <w:link w:val="BalloonText"/>
    <w:uiPriority w:val="99"/>
    <w:rsid w:val="00920ECF"/>
    <w:rPr>
      <w:rFonts w:ascii="Tahoma" w:hAnsi="Tahoma" w:cs="Tahoma"/>
      <w:sz w:val="16"/>
      <w:szCs w:val="16"/>
    </w:rPr>
  </w:style>
  <w:style w:type="paragraph" w:styleId="NormalWeb">
    <w:name w:val="Normal (Web)"/>
    <w:basedOn w:val="Normal"/>
    <w:unhideWhenUsed/>
    <w:rsid w:val="00E335E2"/>
    <w:pPr>
      <w:spacing w:after="100" w:afterAutospacing="1"/>
      <w:jc w:val="both"/>
    </w:pPr>
    <w:rPr>
      <w:rFonts w:ascii="Trebuchet MS" w:hAnsi="Trebuchet MS"/>
      <w:sz w:val="17"/>
      <w:szCs w:val="17"/>
    </w:rPr>
  </w:style>
  <w:style w:type="character" w:styleId="CommentReference">
    <w:name w:val="annotation reference"/>
    <w:basedOn w:val="DefaultParagraphFont"/>
    <w:uiPriority w:val="99"/>
    <w:rsid w:val="00F85436"/>
    <w:rPr>
      <w:sz w:val="16"/>
      <w:szCs w:val="16"/>
    </w:rPr>
  </w:style>
  <w:style w:type="paragraph" w:styleId="CommentText">
    <w:name w:val="annotation text"/>
    <w:basedOn w:val="Normal"/>
    <w:link w:val="CommentTextChar"/>
    <w:uiPriority w:val="99"/>
    <w:rsid w:val="00F85436"/>
  </w:style>
  <w:style w:type="character" w:customStyle="1" w:styleId="CommentTextChar">
    <w:name w:val="Comment Text Char"/>
    <w:basedOn w:val="DefaultParagraphFont"/>
    <w:link w:val="CommentText"/>
    <w:uiPriority w:val="99"/>
    <w:rsid w:val="00F85436"/>
  </w:style>
  <w:style w:type="paragraph" w:styleId="CommentSubject">
    <w:name w:val="annotation subject"/>
    <w:basedOn w:val="CommentText"/>
    <w:next w:val="CommentText"/>
    <w:link w:val="CommentSubjectChar"/>
    <w:uiPriority w:val="99"/>
    <w:rsid w:val="00F85436"/>
    <w:rPr>
      <w:b/>
      <w:bCs/>
    </w:rPr>
  </w:style>
  <w:style w:type="character" w:customStyle="1" w:styleId="CommentSubjectChar">
    <w:name w:val="Comment Subject Char"/>
    <w:basedOn w:val="CommentTextChar"/>
    <w:link w:val="CommentSubject"/>
    <w:uiPriority w:val="99"/>
    <w:rsid w:val="00F85436"/>
    <w:rPr>
      <w:b/>
      <w:bCs/>
    </w:rPr>
  </w:style>
  <w:style w:type="character" w:customStyle="1" w:styleId="BodyText3Char">
    <w:name w:val="Body Text 3 Char"/>
    <w:basedOn w:val="DefaultParagraphFont"/>
    <w:link w:val="BodyText3"/>
    <w:uiPriority w:val="99"/>
    <w:rsid w:val="009956F2"/>
    <w:rPr>
      <w:rFonts w:ascii="CG Times" w:hAnsi="CG Times"/>
      <w:spacing w:val="-2"/>
      <w:sz w:val="16"/>
      <w:szCs w:val="16"/>
    </w:rPr>
  </w:style>
  <w:style w:type="paragraph" w:styleId="FootnoteText">
    <w:name w:val="footnote text"/>
    <w:basedOn w:val="Normal"/>
    <w:link w:val="FootnoteTextChar"/>
    <w:unhideWhenUsed/>
    <w:rsid w:val="00F60BFC"/>
    <w:rPr>
      <w:rFonts w:ascii="Calibri" w:eastAsia="Calibri" w:hAnsi="Calibri"/>
    </w:rPr>
  </w:style>
  <w:style w:type="character" w:customStyle="1" w:styleId="FootnoteTextChar">
    <w:name w:val="Footnote Text Char"/>
    <w:basedOn w:val="DefaultParagraphFont"/>
    <w:link w:val="FootnoteText"/>
    <w:rsid w:val="00F60BFC"/>
    <w:rPr>
      <w:rFonts w:ascii="Calibri" w:eastAsia="Calibri" w:hAnsi="Calibri"/>
    </w:rPr>
  </w:style>
  <w:style w:type="character" w:styleId="FootnoteReference">
    <w:name w:val="footnote reference"/>
    <w:basedOn w:val="DefaultParagraphFont"/>
    <w:unhideWhenUsed/>
    <w:rsid w:val="00F60BFC"/>
    <w:rPr>
      <w:vertAlign w:val="superscript"/>
    </w:rPr>
  </w:style>
  <w:style w:type="character" w:customStyle="1" w:styleId="TitleChar">
    <w:name w:val="Title Char"/>
    <w:basedOn w:val="DefaultParagraphFont"/>
    <w:link w:val="Title"/>
    <w:rsid w:val="0004645B"/>
    <w:rPr>
      <w:rFonts w:ascii="CG Times" w:hAnsi="CG Times"/>
      <w:b/>
      <w:sz w:val="32"/>
    </w:rPr>
  </w:style>
  <w:style w:type="character" w:styleId="FollowedHyperlink">
    <w:name w:val="FollowedHyperlink"/>
    <w:basedOn w:val="DefaultParagraphFont"/>
    <w:rsid w:val="00A65AD3"/>
    <w:rPr>
      <w:color w:val="800080" w:themeColor="followedHyperlink"/>
      <w:u w:val="single"/>
    </w:rPr>
  </w:style>
  <w:style w:type="character" w:customStyle="1" w:styleId="HeaderChar">
    <w:name w:val="Header Char"/>
    <w:basedOn w:val="DefaultParagraphFont"/>
    <w:link w:val="Header"/>
    <w:uiPriority w:val="99"/>
    <w:rsid w:val="00867D48"/>
    <w:rPr>
      <w:sz w:val="24"/>
    </w:rPr>
  </w:style>
  <w:style w:type="paragraph" w:customStyle="1" w:styleId="Default">
    <w:name w:val="Default"/>
    <w:rsid w:val="00C3299A"/>
    <w:pPr>
      <w:widowControl w:val="0"/>
      <w:autoSpaceDE w:val="0"/>
      <w:autoSpaceDN w:val="0"/>
      <w:adjustRightInd w:val="0"/>
    </w:pPr>
    <w:rPr>
      <w:rFonts w:ascii="Times" w:hAnsi="Times" w:cs="Times"/>
      <w:color w:val="000000"/>
      <w:sz w:val="24"/>
      <w:szCs w:val="24"/>
      <w:lang w:bidi="th-TH"/>
    </w:rPr>
  </w:style>
  <w:style w:type="character" w:customStyle="1" w:styleId="BodyTextChar">
    <w:name w:val="Body Text Char"/>
    <w:aliases w:val="Char Char Char Char Char Char"/>
    <w:link w:val="BodyText"/>
    <w:rsid w:val="00E03836"/>
    <w:rPr>
      <w:rFonts w:cs="Angsana New"/>
      <w:sz w:val="24"/>
      <w:lang w:eastAsia="nl-NL"/>
    </w:rPr>
  </w:style>
  <w:style w:type="paragraph" w:customStyle="1" w:styleId="H1">
    <w:name w:val="_ H_1"/>
    <w:basedOn w:val="Normal"/>
    <w:next w:val="Normal"/>
    <w:rsid w:val="00E03836"/>
    <w:pPr>
      <w:keepNext/>
      <w:keepLines/>
      <w:suppressAutoHyphens/>
      <w:spacing w:line="270" w:lineRule="exact"/>
      <w:outlineLvl w:val="0"/>
    </w:pPr>
    <w:rPr>
      <w:b/>
      <w:bCs/>
      <w:spacing w:val="4"/>
      <w:w w:val="103"/>
      <w:kern w:val="14"/>
      <w:sz w:val="24"/>
      <w:szCs w:val="24"/>
      <w:lang w:val="en-GB"/>
    </w:rPr>
  </w:style>
  <w:style w:type="paragraph" w:customStyle="1" w:styleId="BasicParagraph">
    <w:name w:val="[Basic Paragraph]"/>
    <w:basedOn w:val="Normal"/>
    <w:rsid w:val="00E03836"/>
    <w:pPr>
      <w:autoSpaceDE w:val="0"/>
      <w:autoSpaceDN w:val="0"/>
      <w:adjustRightInd w:val="0"/>
      <w:spacing w:line="288" w:lineRule="auto"/>
    </w:pPr>
    <w:rPr>
      <w:rFonts w:ascii="Times" w:hAnsi="Times" w:cs="Times"/>
      <w:color w:val="000000"/>
      <w:sz w:val="24"/>
      <w:szCs w:val="24"/>
      <w:lang w:val="en-GB"/>
    </w:rPr>
  </w:style>
  <w:style w:type="paragraph" w:customStyle="1" w:styleId="Copy">
    <w:name w:val="Copy"/>
    <w:basedOn w:val="Normal"/>
    <w:rsid w:val="00E03836"/>
    <w:pPr>
      <w:tabs>
        <w:tab w:val="left" w:pos="440"/>
      </w:tabs>
      <w:autoSpaceDE w:val="0"/>
      <w:autoSpaceDN w:val="0"/>
      <w:adjustRightInd w:val="0"/>
      <w:spacing w:after="260" w:line="260" w:lineRule="atLeast"/>
      <w:jc w:val="both"/>
    </w:pPr>
    <w:rPr>
      <w:rFonts w:ascii="Adobe Garamond Pro" w:hAnsi="Adobe Garamond Pro" w:cs="Adobe Garamond Pro"/>
      <w:color w:val="000000"/>
      <w:sz w:val="22"/>
      <w:szCs w:val="22"/>
      <w:lang w:val="en-GB"/>
    </w:rPr>
  </w:style>
  <w:style w:type="paragraph" w:customStyle="1" w:styleId="HeadingA">
    <w:name w:val="Heading A"/>
    <w:basedOn w:val="Normal"/>
    <w:rsid w:val="00E03836"/>
    <w:pPr>
      <w:autoSpaceDE w:val="0"/>
      <w:autoSpaceDN w:val="0"/>
      <w:adjustRightInd w:val="0"/>
      <w:spacing w:after="1660" w:line="480" w:lineRule="atLeast"/>
    </w:pPr>
    <w:rPr>
      <w:rFonts w:ascii="Myriad Pro" w:hAnsi="Myriad Pro" w:cs="Myriad Pro"/>
      <w:caps/>
      <w:color w:val="000000"/>
      <w:sz w:val="40"/>
      <w:szCs w:val="40"/>
      <w:lang w:val="en-GB"/>
    </w:rPr>
  </w:style>
  <w:style w:type="paragraph" w:customStyle="1" w:styleId="TOC">
    <w:name w:val="TOC"/>
    <w:basedOn w:val="Copy"/>
    <w:rsid w:val="00E03836"/>
    <w:pPr>
      <w:tabs>
        <w:tab w:val="clear" w:pos="440"/>
        <w:tab w:val="right" w:pos="300"/>
        <w:tab w:val="left" w:pos="480"/>
        <w:tab w:val="left" w:pos="880"/>
        <w:tab w:val="right" w:leader="dot" w:pos="8060"/>
        <w:tab w:val="right" w:pos="8560"/>
      </w:tabs>
    </w:pPr>
  </w:style>
  <w:style w:type="paragraph" w:customStyle="1" w:styleId="HeadingD">
    <w:name w:val="Heading D"/>
    <w:basedOn w:val="BasicParagraph"/>
    <w:rsid w:val="00E03836"/>
    <w:pPr>
      <w:tabs>
        <w:tab w:val="left" w:pos="510"/>
      </w:tabs>
      <w:spacing w:before="280" w:after="280" w:line="280" w:lineRule="atLeast"/>
    </w:pPr>
    <w:rPr>
      <w:rFonts w:ascii="Myriad Pro" w:hAnsi="Myriad Pro" w:cs="Myriad Pro"/>
    </w:rPr>
  </w:style>
  <w:style w:type="paragraph" w:customStyle="1" w:styleId="Figureheading">
    <w:name w:val="Figure heading"/>
    <w:basedOn w:val="Normal"/>
    <w:rsid w:val="00E03836"/>
    <w:pPr>
      <w:autoSpaceDE w:val="0"/>
      <w:autoSpaceDN w:val="0"/>
      <w:adjustRightInd w:val="0"/>
      <w:spacing w:before="260" w:after="260" w:line="260" w:lineRule="atLeast"/>
    </w:pPr>
    <w:rPr>
      <w:rFonts w:ascii="Myriad Pro" w:hAnsi="Myriad Pro" w:cs="Myriad Pro"/>
      <w:color w:val="000000"/>
      <w:sz w:val="22"/>
      <w:szCs w:val="22"/>
      <w:lang w:val="en-GB"/>
    </w:rPr>
  </w:style>
  <w:style w:type="paragraph" w:customStyle="1" w:styleId="Figurefootnote">
    <w:name w:val="Figure footnote"/>
    <w:basedOn w:val="Normal"/>
    <w:rsid w:val="00E03836"/>
    <w:pPr>
      <w:tabs>
        <w:tab w:val="left" w:pos="360"/>
        <w:tab w:val="left" w:pos="500"/>
      </w:tabs>
      <w:autoSpaceDE w:val="0"/>
      <w:autoSpaceDN w:val="0"/>
      <w:adjustRightInd w:val="0"/>
      <w:spacing w:after="40" w:line="200" w:lineRule="atLeast"/>
      <w:ind w:left="397"/>
      <w:jc w:val="both"/>
    </w:pPr>
    <w:rPr>
      <w:rFonts w:ascii="Myriad Pro" w:hAnsi="Myriad Pro" w:cs="Myriad Pro"/>
      <w:color w:val="000000"/>
      <w:sz w:val="16"/>
      <w:szCs w:val="16"/>
      <w:lang w:val="en-GB"/>
    </w:rPr>
  </w:style>
  <w:style w:type="paragraph" w:customStyle="1" w:styleId="Figuresourcenote">
    <w:name w:val="Figure source/note"/>
    <w:basedOn w:val="Figurefootnote"/>
    <w:rsid w:val="00E03836"/>
  </w:style>
  <w:style w:type="paragraph" w:customStyle="1" w:styleId="Copyindented">
    <w:name w:val="Copy indented"/>
    <w:basedOn w:val="Copy"/>
    <w:rsid w:val="00E03836"/>
    <w:pPr>
      <w:ind w:left="440"/>
    </w:pPr>
  </w:style>
  <w:style w:type="paragraph" w:customStyle="1" w:styleId="indenteda">
    <w:name w:val="indented (a)"/>
    <w:aliases w:val="(b)"/>
    <w:basedOn w:val="Copy"/>
    <w:rsid w:val="00E03836"/>
    <w:pPr>
      <w:tabs>
        <w:tab w:val="left" w:pos="880"/>
      </w:tabs>
      <w:spacing w:after="80"/>
    </w:pPr>
  </w:style>
  <w:style w:type="paragraph" w:customStyle="1" w:styleId="indenteda1">
    <w:name w:val="indented (a)1"/>
    <w:aliases w:val="(b) last line"/>
    <w:basedOn w:val="Copy"/>
    <w:rsid w:val="00E03836"/>
    <w:pPr>
      <w:tabs>
        <w:tab w:val="left" w:pos="880"/>
      </w:tabs>
    </w:pPr>
  </w:style>
  <w:style w:type="paragraph" w:customStyle="1" w:styleId="NoParagraphStyle">
    <w:name w:val="[No Paragraph Style]"/>
    <w:rsid w:val="00E03836"/>
    <w:pPr>
      <w:autoSpaceDE w:val="0"/>
      <w:autoSpaceDN w:val="0"/>
      <w:adjustRightInd w:val="0"/>
      <w:spacing w:line="288" w:lineRule="auto"/>
    </w:pPr>
    <w:rPr>
      <w:rFonts w:ascii="Myriad Pro" w:hAnsi="Myriad Pro"/>
      <w:color w:val="000000"/>
      <w:sz w:val="24"/>
      <w:szCs w:val="24"/>
      <w:lang w:val="en-GB"/>
    </w:rPr>
  </w:style>
  <w:style w:type="paragraph" w:customStyle="1" w:styleId="Tablecontent">
    <w:name w:val="Table content"/>
    <w:basedOn w:val="NoParagraphStyle"/>
    <w:rsid w:val="00E03836"/>
    <w:pPr>
      <w:spacing w:after="113" w:line="230" w:lineRule="atLeast"/>
    </w:pPr>
    <w:rPr>
      <w:rFonts w:cs="Myriad Pro"/>
      <w:sz w:val="19"/>
      <w:szCs w:val="19"/>
    </w:rPr>
  </w:style>
  <w:style w:type="paragraph" w:customStyle="1" w:styleId="Tablebullet">
    <w:name w:val="Table bullet"/>
    <w:basedOn w:val="Tablecontent"/>
    <w:rsid w:val="00E03836"/>
    <w:pPr>
      <w:tabs>
        <w:tab w:val="left" w:pos="260"/>
      </w:tabs>
      <w:spacing w:after="40"/>
      <w:ind w:left="260" w:hanging="260"/>
    </w:pPr>
  </w:style>
  <w:style w:type="paragraph" w:customStyle="1" w:styleId="Boxtablefootnote">
    <w:name w:val="Box/table footnote"/>
    <w:basedOn w:val="NoParagraphStyle"/>
    <w:rsid w:val="00E03836"/>
    <w:pPr>
      <w:tabs>
        <w:tab w:val="left" w:pos="360"/>
      </w:tabs>
      <w:spacing w:after="40" w:line="200" w:lineRule="atLeast"/>
      <w:ind w:left="369"/>
      <w:jc w:val="both"/>
    </w:pPr>
    <w:rPr>
      <w:rFonts w:cs="Myriad Pro"/>
      <w:sz w:val="16"/>
      <w:szCs w:val="16"/>
    </w:rPr>
  </w:style>
  <w:style w:type="paragraph" w:customStyle="1" w:styleId="BoxTextHeading">
    <w:name w:val="Box Text Heading"/>
    <w:basedOn w:val="NoParagraphStyle"/>
    <w:rsid w:val="00E03836"/>
    <w:pPr>
      <w:spacing w:after="260" w:line="260" w:lineRule="atLeast"/>
    </w:pPr>
    <w:rPr>
      <w:rFonts w:cs="Myriad Pro"/>
      <w:sz w:val="22"/>
      <w:szCs w:val="22"/>
    </w:rPr>
  </w:style>
  <w:style w:type="paragraph" w:customStyle="1" w:styleId="Boxtext">
    <w:name w:val="Box text"/>
    <w:basedOn w:val="NoParagraphStyle"/>
    <w:rsid w:val="00E03836"/>
    <w:pPr>
      <w:spacing w:after="113" w:line="240" w:lineRule="atLeast"/>
      <w:jc w:val="both"/>
    </w:pPr>
    <w:rPr>
      <w:rFonts w:cs="Myriad Pro"/>
      <w:sz w:val="20"/>
      <w:szCs w:val="20"/>
    </w:rPr>
  </w:style>
  <w:style w:type="paragraph" w:customStyle="1" w:styleId="para">
    <w:name w:val="para"/>
    <w:basedOn w:val="Normal"/>
    <w:rsid w:val="00E03836"/>
    <w:pPr>
      <w:numPr>
        <w:numId w:val="2"/>
      </w:numPr>
      <w:spacing w:after="240"/>
      <w:jc w:val="both"/>
    </w:pPr>
    <w:rPr>
      <w:rFonts w:ascii="Verdana" w:eastAsia="SimSun" w:hAnsi="Verdana" w:cs="Arial"/>
      <w:sz w:val="22"/>
      <w:szCs w:val="23"/>
      <w:lang w:val="en-GB" w:eastAsia="zh-CN"/>
    </w:rPr>
  </w:style>
  <w:style w:type="character" w:customStyle="1" w:styleId="Heading3Char">
    <w:name w:val="Heading 3 Char"/>
    <w:link w:val="Heading3"/>
    <w:rsid w:val="00E03836"/>
    <w:rPr>
      <w:rFonts w:cs="Angsana New"/>
      <w:sz w:val="24"/>
      <w:lang w:eastAsia="nl-NL"/>
    </w:rPr>
  </w:style>
  <w:style w:type="character" w:customStyle="1" w:styleId="FooterChar">
    <w:name w:val="Footer Char"/>
    <w:link w:val="Footer"/>
    <w:uiPriority w:val="99"/>
    <w:rsid w:val="00E03836"/>
  </w:style>
  <w:style w:type="paragraph" w:customStyle="1" w:styleId="Bullet">
    <w:name w:val="Bullet"/>
    <w:basedOn w:val="Normal"/>
    <w:rsid w:val="00E03836"/>
    <w:pPr>
      <w:numPr>
        <w:numId w:val="3"/>
      </w:numPr>
      <w:tabs>
        <w:tab w:val="left" w:pos="284"/>
      </w:tabs>
      <w:overflowPunct w:val="0"/>
      <w:autoSpaceDE w:val="0"/>
      <w:autoSpaceDN w:val="0"/>
      <w:adjustRightInd w:val="0"/>
      <w:spacing w:after="260"/>
      <w:jc w:val="both"/>
      <w:textAlignment w:val="baseline"/>
    </w:pPr>
    <w:rPr>
      <w:sz w:val="22"/>
      <w:lang w:val="en-GB"/>
    </w:rPr>
  </w:style>
  <w:style w:type="paragraph" w:customStyle="1" w:styleId="Level1">
    <w:name w:val="Level 1"/>
    <w:basedOn w:val="Normal"/>
    <w:rsid w:val="00DC36BA"/>
    <w:pPr>
      <w:widowControl w:val="0"/>
      <w:numPr>
        <w:numId w:val="1"/>
      </w:numPr>
      <w:autoSpaceDE w:val="0"/>
      <w:autoSpaceDN w:val="0"/>
      <w:adjustRightInd w:val="0"/>
      <w:ind w:left="33" w:hanging="33"/>
      <w:outlineLvl w:val="0"/>
    </w:pPr>
    <w:rPr>
      <w:rFonts w:ascii="Calibri" w:hAnsi="Calibri"/>
      <w:sz w:val="24"/>
      <w:szCs w:val="24"/>
      <w:lang w:val="en-GB"/>
    </w:rPr>
  </w:style>
  <w:style w:type="character" w:customStyle="1" w:styleId="Heading2Char">
    <w:name w:val="Heading 2 Char"/>
    <w:basedOn w:val="DefaultParagraphFont"/>
    <w:link w:val="Heading2"/>
    <w:rsid w:val="00D065B8"/>
    <w:rPr>
      <w:rFonts w:cs="Angsana New"/>
      <w:b/>
      <w:sz w:val="24"/>
      <w:lang w:eastAsia="nl-NL"/>
    </w:rPr>
  </w:style>
  <w:style w:type="character" w:customStyle="1" w:styleId="ListParagraphChar">
    <w:name w:val="List Paragraph Char"/>
    <w:basedOn w:val="DefaultParagraphFont"/>
    <w:link w:val="ListParagraph"/>
    <w:uiPriority w:val="34"/>
    <w:locked/>
    <w:rsid w:val="00D0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427">
      <w:bodyDiv w:val="1"/>
      <w:marLeft w:val="0"/>
      <w:marRight w:val="0"/>
      <w:marTop w:val="0"/>
      <w:marBottom w:val="0"/>
      <w:divBdr>
        <w:top w:val="none" w:sz="0" w:space="0" w:color="auto"/>
        <w:left w:val="none" w:sz="0" w:space="0" w:color="auto"/>
        <w:bottom w:val="none" w:sz="0" w:space="0" w:color="auto"/>
        <w:right w:val="none" w:sz="0" w:space="0" w:color="auto"/>
      </w:divBdr>
    </w:div>
    <w:div w:id="248929140">
      <w:bodyDiv w:val="1"/>
      <w:marLeft w:val="0"/>
      <w:marRight w:val="0"/>
      <w:marTop w:val="0"/>
      <w:marBottom w:val="0"/>
      <w:divBdr>
        <w:top w:val="none" w:sz="0" w:space="0" w:color="auto"/>
        <w:left w:val="none" w:sz="0" w:space="0" w:color="auto"/>
        <w:bottom w:val="none" w:sz="0" w:space="0" w:color="auto"/>
        <w:right w:val="none" w:sz="0" w:space="0" w:color="auto"/>
      </w:divBdr>
    </w:div>
    <w:div w:id="391195327">
      <w:bodyDiv w:val="1"/>
      <w:marLeft w:val="0"/>
      <w:marRight w:val="0"/>
      <w:marTop w:val="0"/>
      <w:marBottom w:val="0"/>
      <w:divBdr>
        <w:top w:val="none" w:sz="0" w:space="0" w:color="auto"/>
        <w:left w:val="none" w:sz="0" w:space="0" w:color="auto"/>
        <w:bottom w:val="none" w:sz="0" w:space="0" w:color="auto"/>
        <w:right w:val="none" w:sz="0" w:space="0" w:color="auto"/>
      </w:divBdr>
    </w:div>
    <w:div w:id="608128204">
      <w:bodyDiv w:val="1"/>
      <w:marLeft w:val="0"/>
      <w:marRight w:val="0"/>
      <w:marTop w:val="0"/>
      <w:marBottom w:val="0"/>
      <w:divBdr>
        <w:top w:val="none" w:sz="0" w:space="0" w:color="auto"/>
        <w:left w:val="none" w:sz="0" w:space="0" w:color="auto"/>
        <w:bottom w:val="none" w:sz="0" w:space="0" w:color="auto"/>
        <w:right w:val="none" w:sz="0" w:space="0" w:color="auto"/>
      </w:divBdr>
    </w:div>
    <w:div w:id="664362243">
      <w:bodyDiv w:val="1"/>
      <w:marLeft w:val="0"/>
      <w:marRight w:val="0"/>
      <w:marTop w:val="0"/>
      <w:marBottom w:val="0"/>
      <w:divBdr>
        <w:top w:val="none" w:sz="0" w:space="0" w:color="auto"/>
        <w:left w:val="none" w:sz="0" w:space="0" w:color="auto"/>
        <w:bottom w:val="none" w:sz="0" w:space="0" w:color="auto"/>
        <w:right w:val="none" w:sz="0" w:space="0" w:color="auto"/>
      </w:divBdr>
      <w:divsChild>
        <w:div w:id="150215663">
          <w:marLeft w:val="0"/>
          <w:marRight w:val="0"/>
          <w:marTop w:val="0"/>
          <w:marBottom w:val="0"/>
          <w:divBdr>
            <w:top w:val="none" w:sz="0" w:space="0" w:color="auto"/>
            <w:left w:val="none" w:sz="0" w:space="0" w:color="auto"/>
            <w:bottom w:val="none" w:sz="0" w:space="0" w:color="auto"/>
            <w:right w:val="none" w:sz="0" w:space="0" w:color="auto"/>
          </w:divBdr>
        </w:div>
        <w:div w:id="574782057">
          <w:marLeft w:val="0"/>
          <w:marRight w:val="0"/>
          <w:marTop w:val="0"/>
          <w:marBottom w:val="0"/>
          <w:divBdr>
            <w:top w:val="none" w:sz="0" w:space="0" w:color="auto"/>
            <w:left w:val="none" w:sz="0" w:space="0" w:color="auto"/>
            <w:bottom w:val="none" w:sz="0" w:space="0" w:color="auto"/>
            <w:right w:val="none" w:sz="0" w:space="0" w:color="auto"/>
          </w:divBdr>
        </w:div>
      </w:divsChild>
    </w:div>
    <w:div w:id="827986978">
      <w:bodyDiv w:val="1"/>
      <w:marLeft w:val="0"/>
      <w:marRight w:val="0"/>
      <w:marTop w:val="0"/>
      <w:marBottom w:val="0"/>
      <w:divBdr>
        <w:top w:val="none" w:sz="0" w:space="0" w:color="auto"/>
        <w:left w:val="none" w:sz="0" w:space="0" w:color="auto"/>
        <w:bottom w:val="none" w:sz="0" w:space="0" w:color="auto"/>
        <w:right w:val="none" w:sz="0" w:space="0" w:color="auto"/>
      </w:divBdr>
    </w:div>
    <w:div w:id="875045678">
      <w:bodyDiv w:val="1"/>
      <w:marLeft w:val="0"/>
      <w:marRight w:val="0"/>
      <w:marTop w:val="0"/>
      <w:marBottom w:val="0"/>
      <w:divBdr>
        <w:top w:val="none" w:sz="0" w:space="0" w:color="auto"/>
        <w:left w:val="none" w:sz="0" w:space="0" w:color="auto"/>
        <w:bottom w:val="none" w:sz="0" w:space="0" w:color="auto"/>
        <w:right w:val="none" w:sz="0" w:space="0" w:color="auto"/>
      </w:divBdr>
    </w:div>
    <w:div w:id="1048838388">
      <w:bodyDiv w:val="1"/>
      <w:marLeft w:val="0"/>
      <w:marRight w:val="0"/>
      <w:marTop w:val="0"/>
      <w:marBottom w:val="0"/>
      <w:divBdr>
        <w:top w:val="none" w:sz="0" w:space="0" w:color="auto"/>
        <w:left w:val="none" w:sz="0" w:space="0" w:color="auto"/>
        <w:bottom w:val="none" w:sz="0" w:space="0" w:color="auto"/>
        <w:right w:val="none" w:sz="0" w:space="0" w:color="auto"/>
      </w:divBdr>
    </w:div>
    <w:div w:id="1078406639">
      <w:bodyDiv w:val="1"/>
      <w:marLeft w:val="0"/>
      <w:marRight w:val="0"/>
      <w:marTop w:val="0"/>
      <w:marBottom w:val="0"/>
      <w:divBdr>
        <w:top w:val="none" w:sz="0" w:space="0" w:color="auto"/>
        <w:left w:val="none" w:sz="0" w:space="0" w:color="auto"/>
        <w:bottom w:val="none" w:sz="0" w:space="0" w:color="auto"/>
        <w:right w:val="none" w:sz="0" w:space="0" w:color="auto"/>
      </w:divBdr>
      <w:divsChild>
        <w:div w:id="679427876">
          <w:marLeft w:val="0"/>
          <w:marRight w:val="0"/>
          <w:marTop w:val="0"/>
          <w:marBottom w:val="0"/>
          <w:divBdr>
            <w:top w:val="none" w:sz="0" w:space="0" w:color="auto"/>
            <w:left w:val="none" w:sz="0" w:space="0" w:color="auto"/>
            <w:bottom w:val="none" w:sz="0" w:space="0" w:color="auto"/>
            <w:right w:val="none" w:sz="0" w:space="0" w:color="auto"/>
          </w:divBdr>
        </w:div>
        <w:div w:id="728109178">
          <w:marLeft w:val="0"/>
          <w:marRight w:val="0"/>
          <w:marTop w:val="0"/>
          <w:marBottom w:val="0"/>
          <w:divBdr>
            <w:top w:val="none" w:sz="0" w:space="0" w:color="auto"/>
            <w:left w:val="none" w:sz="0" w:space="0" w:color="auto"/>
            <w:bottom w:val="none" w:sz="0" w:space="0" w:color="auto"/>
            <w:right w:val="none" w:sz="0" w:space="0" w:color="auto"/>
          </w:divBdr>
        </w:div>
        <w:div w:id="854687153">
          <w:marLeft w:val="0"/>
          <w:marRight w:val="0"/>
          <w:marTop w:val="0"/>
          <w:marBottom w:val="0"/>
          <w:divBdr>
            <w:top w:val="none" w:sz="0" w:space="0" w:color="auto"/>
            <w:left w:val="none" w:sz="0" w:space="0" w:color="auto"/>
            <w:bottom w:val="none" w:sz="0" w:space="0" w:color="auto"/>
            <w:right w:val="none" w:sz="0" w:space="0" w:color="auto"/>
          </w:divBdr>
        </w:div>
        <w:div w:id="1670212420">
          <w:marLeft w:val="0"/>
          <w:marRight w:val="0"/>
          <w:marTop w:val="0"/>
          <w:marBottom w:val="0"/>
          <w:divBdr>
            <w:top w:val="none" w:sz="0" w:space="0" w:color="auto"/>
            <w:left w:val="none" w:sz="0" w:space="0" w:color="auto"/>
            <w:bottom w:val="none" w:sz="0" w:space="0" w:color="auto"/>
            <w:right w:val="none" w:sz="0" w:space="0" w:color="auto"/>
          </w:divBdr>
        </w:div>
      </w:divsChild>
    </w:div>
    <w:div w:id="1091967548">
      <w:bodyDiv w:val="1"/>
      <w:marLeft w:val="0"/>
      <w:marRight w:val="0"/>
      <w:marTop w:val="0"/>
      <w:marBottom w:val="0"/>
      <w:divBdr>
        <w:top w:val="none" w:sz="0" w:space="0" w:color="auto"/>
        <w:left w:val="none" w:sz="0" w:space="0" w:color="auto"/>
        <w:bottom w:val="none" w:sz="0" w:space="0" w:color="auto"/>
        <w:right w:val="none" w:sz="0" w:space="0" w:color="auto"/>
      </w:divBdr>
    </w:div>
    <w:div w:id="1249116579">
      <w:bodyDiv w:val="1"/>
      <w:marLeft w:val="0"/>
      <w:marRight w:val="0"/>
      <w:marTop w:val="0"/>
      <w:marBottom w:val="0"/>
      <w:divBdr>
        <w:top w:val="none" w:sz="0" w:space="0" w:color="auto"/>
        <w:left w:val="none" w:sz="0" w:space="0" w:color="auto"/>
        <w:bottom w:val="none" w:sz="0" w:space="0" w:color="auto"/>
        <w:right w:val="none" w:sz="0" w:space="0" w:color="auto"/>
      </w:divBdr>
    </w:div>
    <w:div w:id="1250773364">
      <w:bodyDiv w:val="1"/>
      <w:marLeft w:val="0"/>
      <w:marRight w:val="0"/>
      <w:marTop w:val="0"/>
      <w:marBottom w:val="0"/>
      <w:divBdr>
        <w:top w:val="none" w:sz="0" w:space="0" w:color="auto"/>
        <w:left w:val="none" w:sz="0" w:space="0" w:color="auto"/>
        <w:bottom w:val="none" w:sz="0" w:space="0" w:color="auto"/>
        <w:right w:val="none" w:sz="0" w:space="0" w:color="auto"/>
      </w:divBdr>
    </w:div>
    <w:div w:id="1417020151">
      <w:bodyDiv w:val="1"/>
      <w:marLeft w:val="0"/>
      <w:marRight w:val="0"/>
      <w:marTop w:val="0"/>
      <w:marBottom w:val="0"/>
      <w:divBdr>
        <w:top w:val="none" w:sz="0" w:space="0" w:color="auto"/>
        <w:left w:val="none" w:sz="0" w:space="0" w:color="auto"/>
        <w:bottom w:val="none" w:sz="0" w:space="0" w:color="auto"/>
        <w:right w:val="none" w:sz="0" w:space="0" w:color="auto"/>
      </w:divBdr>
    </w:div>
    <w:div w:id="1446920512">
      <w:bodyDiv w:val="1"/>
      <w:marLeft w:val="0"/>
      <w:marRight w:val="0"/>
      <w:marTop w:val="0"/>
      <w:marBottom w:val="0"/>
      <w:divBdr>
        <w:top w:val="none" w:sz="0" w:space="0" w:color="auto"/>
        <w:left w:val="none" w:sz="0" w:space="0" w:color="auto"/>
        <w:bottom w:val="none" w:sz="0" w:space="0" w:color="auto"/>
        <w:right w:val="none" w:sz="0" w:space="0" w:color="auto"/>
      </w:divBdr>
    </w:div>
    <w:div w:id="1460417770">
      <w:bodyDiv w:val="1"/>
      <w:marLeft w:val="0"/>
      <w:marRight w:val="0"/>
      <w:marTop w:val="0"/>
      <w:marBottom w:val="0"/>
      <w:divBdr>
        <w:top w:val="none" w:sz="0" w:space="0" w:color="auto"/>
        <w:left w:val="none" w:sz="0" w:space="0" w:color="auto"/>
        <w:bottom w:val="none" w:sz="0" w:space="0" w:color="auto"/>
        <w:right w:val="none" w:sz="0" w:space="0" w:color="auto"/>
      </w:divBdr>
    </w:div>
    <w:div w:id="1491209562">
      <w:bodyDiv w:val="1"/>
      <w:marLeft w:val="0"/>
      <w:marRight w:val="0"/>
      <w:marTop w:val="0"/>
      <w:marBottom w:val="0"/>
      <w:divBdr>
        <w:top w:val="none" w:sz="0" w:space="0" w:color="auto"/>
        <w:left w:val="none" w:sz="0" w:space="0" w:color="auto"/>
        <w:bottom w:val="none" w:sz="0" w:space="0" w:color="auto"/>
        <w:right w:val="none" w:sz="0" w:space="0" w:color="auto"/>
      </w:divBdr>
    </w:div>
    <w:div w:id="1494368971">
      <w:bodyDiv w:val="1"/>
      <w:marLeft w:val="0"/>
      <w:marRight w:val="0"/>
      <w:marTop w:val="0"/>
      <w:marBottom w:val="0"/>
      <w:divBdr>
        <w:top w:val="none" w:sz="0" w:space="0" w:color="auto"/>
        <w:left w:val="none" w:sz="0" w:space="0" w:color="auto"/>
        <w:bottom w:val="none" w:sz="0" w:space="0" w:color="auto"/>
        <w:right w:val="none" w:sz="0" w:space="0" w:color="auto"/>
      </w:divBdr>
    </w:div>
    <w:div w:id="1666976994">
      <w:bodyDiv w:val="1"/>
      <w:marLeft w:val="0"/>
      <w:marRight w:val="0"/>
      <w:marTop w:val="0"/>
      <w:marBottom w:val="0"/>
      <w:divBdr>
        <w:top w:val="none" w:sz="0" w:space="0" w:color="auto"/>
        <w:left w:val="none" w:sz="0" w:space="0" w:color="auto"/>
        <w:bottom w:val="none" w:sz="0" w:space="0" w:color="auto"/>
        <w:right w:val="none" w:sz="0" w:space="0" w:color="auto"/>
      </w:divBdr>
    </w:div>
    <w:div w:id="1930969452">
      <w:bodyDiv w:val="1"/>
      <w:marLeft w:val="0"/>
      <w:marRight w:val="0"/>
      <w:marTop w:val="0"/>
      <w:marBottom w:val="0"/>
      <w:divBdr>
        <w:top w:val="none" w:sz="0" w:space="0" w:color="auto"/>
        <w:left w:val="none" w:sz="0" w:space="0" w:color="auto"/>
        <w:bottom w:val="none" w:sz="0" w:space="0" w:color="auto"/>
        <w:right w:val="none" w:sz="0" w:space="0" w:color="auto"/>
      </w:divBdr>
      <w:divsChild>
        <w:div w:id="2058120853">
          <w:marLeft w:val="0"/>
          <w:marRight w:val="0"/>
          <w:marTop w:val="0"/>
          <w:marBottom w:val="360"/>
          <w:divBdr>
            <w:top w:val="none" w:sz="0" w:space="0" w:color="auto"/>
            <w:left w:val="none" w:sz="0" w:space="0" w:color="auto"/>
            <w:bottom w:val="none" w:sz="0" w:space="0" w:color="auto"/>
            <w:right w:val="none" w:sz="0" w:space="0" w:color="auto"/>
          </w:divBdr>
          <w:divsChild>
            <w:div w:id="201132068">
              <w:marLeft w:val="0"/>
              <w:marRight w:val="0"/>
              <w:marTop w:val="0"/>
              <w:marBottom w:val="0"/>
              <w:divBdr>
                <w:top w:val="none" w:sz="0" w:space="0" w:color="auto"/>
                <w:left w:val="none" w:sz="0" w:space="0" w:color="auto"/>
                <w:bottom w:val="none" w:sz="0" w:space="0" w:color="auto"/>
                <w:right w:val="none" w:sz="0" w:space="0" w:color="auto"/>
              </w:divBdr>
            </w:div>
            <w:div w:id="493841809">
              <w:marLeft w:val="0"/>
              <w:marRight w:val="0"/>
              <w:marTop w:val="0"/>
              <w:marBottom w:val="0"/>
              <w:divBdr>
                <w:top w:val="none" w:sz="0" w:space="0" w:color="auto"/>
                <w:left w:val="none" w:sz="0" w:space="0" w:color="auto"/>
                <w:bottom w:val="none" w:sz="0" w:space="0" w:color="auto"/>
                <w:right w:val="none" w:sz="0" w:space="0" w:color="auto"/>
              </w:divBdr>
            </w:div>
            <w:div w:id="527329962">
              <w:marLeft w:val="0"/>
              <w:marRight w:val="0"/>
              <w:marTop w:val="0"/>
              <w:marBottom w:val="0"/>
              <w:divBdr>
                <w:top w:val="none" w:sz="0" w:space="0" w:color="auto"/>
                <w:left w:val="none" w:sz="0" w:space="0" w:color="auto"/>
                <w:bottom w:val="none" w:sz="0" w:space="0" w:color="auto"/>
                <w:right w:val="none" w:sz="0" w:space="0" w:color="auto"/>
              </w:divBdr>
            </w:div>
            <w:div w:id="776287826">
              <w:marLeft w:val="0"/>
              <w:marRight w:val="0"/>
              <w:marTop w:val="0"/>
              <w:marBottom w:val="0"/>
              <w:divBdr>
                <w:top w:val="none" w:sz="0" w:space="0" w:color="auto"/>
                <w:left w:val="none" w:sz="0" w:space="0" w:color="auto"/>
                <w:bottom w:val="none" w:sz="0" w:space="0" w:color="auto"/>
                <w:right w:val="none" w:sz="0" w:space="0" w:color="auto"/>
              </w:divBdr>
            </w:div>
            <w:div w:id="1401098918">
              <w:marLeft w:val="0"/>
              <w:marRight w:val="0"/>
              <w:marTop w:val="0"/>
              <w:marBottom w:val="0"/>
              <w:divBdr>
                <w:top w:val="none" w:sz="0" w:space="0" w:color="auto"/>
                <w:left w:val="none" w:sz="0" w:space="0" w:color="auto"/>
                <w:bottom w:val="none" w:sz="0" w:space="0" w:color="auto"/>
                <w:right w:val="none" w:sz="0" w:space="0" w:color="auto"/>
              </w:divBdr>
            </w:div>
            <w:div w:id="1868057863">
              <w:marLeft w:val="0"/>
              <w:marRight w:val="0"/>
              <w:marTop w:val="0"/>
              <w:marBottom w:val="0"/>
              <w:divBdr>
                <w:top w:val="none" w:sz="0" w:space="0" w:color="auto"/>
                <w:left w:val="none" w:sz="0" w:space="0" w:color="auto"/>
                <w:bottom w:val="none" w:sz="0" w:space="0" w:color="auto"/>
                <w:right w:val="none" w:sz="0" w:space="0" w:color="auto"/>
              </w:divBdr>
            </w:div>
            <w:div w:id="20433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vn/get-involved/undp-opportunities/current-tender-opportunities/?&amp;languageId=1" TargetMode="External"/><Relationship Id="rId18" Type="http://schemas.openxmlformats.org/officeDocument/2006/relationships/hyperlink" Target="http://www.undpl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jobs.undp.org/cj_view_jobs.cfm" TargetMode="External"/><Relationship Id="rId17" Type="http://schemas.openxmlformats.org/officeDocument/2006/relationships/hyperlink" Target="http://www.undplao.org/vacancies/index.php" TargetMode="External"/><Relationship Id="rId2" Type="http://schemas.openxmlformats.org/officeDocument/2006/relationships/customXml" Target="../customXml/item2.xml"/><Relationship Id="rId16" Type="http://schemas.openxmlformats.org/officeDocument/2006/relationships/hyperlink" Target="http://www.undplao.org/vacan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jobs.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lao.org/vacanci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DP\UNDP%20-%20English\Letterhead%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D419EBE85BB4AB9ADECD8EA4D5154" ma:contentTypeVersion="0" ma:contentTypeDescription="Create a new document." ma:contentTypeScope="" ma:versionID="72159e43c3a2e2b93b3037910f17d93c">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9144-FEB3-4192-8C7B-4A8430CF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557C1B-338A-4130-83E0-E772EF33088A}">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40A02001-1EBC-4FB2-9D46-237F4BE363A8}">
  <ds:schemaRefs>
    <ds:schemaRef ds:uri="http://schemas.microsoft.com/sharepoint/v3/contenttype/forms"/>
  </ds:schemaRefs>
</ds:datastoreItem>
</file>

<file path=customXml/itemProps4.xml><?xml version="1.0" encoding="utf-8"?>
<ds:datastoreItem xmlns:ds="http://schemas.openxmlformats.org/officeDocument/2006/customXml" ds:itemID="{D2EA684C-7614-4292-B578-BA39C201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(A4)</Template>
  <TotalTime>1</TotalTime>
  <Pages>5</Pages>
  <Words>1532</Words>
  <Characters>9428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One United Nations Plaza · New York, NY 10017 · Telephone: (212) 906-5000 · Fax: (212) 906-5001 · Internet: HQ@undp</vt:lpstr>
    </vt:vector>
  </TitlesOfParts>
  <Company>UNDP</Company>
  <LinksUpToDate>false</LinksUpToDate>
  <CharactersWithSpaces>10939</CharactersWithSpaces>
  <SharedDoc>false</SharedDoc>
  <HLinks>
    <vt:vector size="30" baseType="variant">
      <vt:variant>
        <vt:i4>3211379</vt:i4>
      </vt:variant>
      <vt:variant>
        <vt:i4>12</vt:i4>
      </vt:variant>
      <vt:variant>
        <vt:i4>0</vt:i4>
      </vt:variant>
      <vt:variant>
        <vt:i4>5</vt:i4>
      </vt:variant>
      <vt:variant>
        <vt:lpwstr>http://www.undplao.org/</vt:lpwstr>
      </vt:variant>
      <vt:variant>
        <vt:lpwstr/>
      </vt:variant>
      <vt:variant>
        <vt:i4>5242970</vt:i4>
      </vt:variant>
      <vt:variant>
        <vt:i4>9</vt:i4>
      </vt:variant>
      <vt:variant>
        <vt:i4>0</vt:i4>
      </vt:variant>
      <vt:variant>
        <vt:i4>5</vt:i4>
      </vt:variant>
      <vt:variant>
        <vt:lpwstr>http://www.undplao.org/vacancies</vt:lpwstr>
      </vt:variant>
      <vt:variant>
        <vt:lpwstr/>
      </vt:variant>
      <vt:variant>
        <vt:i4>1769560</vt:i4>
      </vt:variant>
      <vt:variant>
        <vt:i4>6</vt:i4>
      </vt:variant>
      <vt:variant>
        <vt:i4>0</vt:i4>
      </vt:variant>
      <vt:variant>
        <vt:i4>5</vt:i4>
      </vt:variant>
      <vt:variant>
        <vt:lpwstr>http://jobs.undp.org/</vt:lpwstr>
      </vt:variant>
      <vt:variant>
        <vt:lpwstr/>
      </vt:variant>
      <vt:variant>
        <vt:i4>5242970</vt:i4>
      </vt:variant>
      <vt:variant>
        <vt:i4>3</vt:i4>
      </vt:variant>
      <vt:variant>
        <vt:i4>0</vt:i4>
      </vt:variant>
      <vt:variant>
        <vt:i4>5</vt:i4>
      </vt:variant>
      <vt:variant>
        <vt:lpwstr>http://www.undplao.org/vacancies</vt:lpwstr>
      </vt:variant>
      <vt:variant>
        <vt:lpwstr/>
      </vt:variant>
      <vt:variant>
        <vt:i4>5242970</vt:i4>
      </vt:variant>
      <vt:variant>
        <vt:i4>0</vt:i4>
      </vt:variant>
      <vt:variant>
        <vt:i4>0</vt:i4>
      </vt:variant>
      <vt:variant>
        <vt:i4>5</vt:i4>
      </vt:variant>
      <vt:variant>
        <vt:lpwstr>http://www.undplao.org/vacancies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Teuvo</dc:creator>
  <cp:lastModifiedBy>VS</cp:lastModifiedBy>
  <cp:revision>4</cp:revision>
  <cp:lastPrinted>2014-01-17T10:13:00Z</cp:lastPrinted>
  <dcterms:created xsi:type="dcterms:W3CDTF">2015-01-14T06:13:00Z</dcterms:created>
  <dcterms:modified xsi:type="dcterms:W3CDTF">2015-01-14T06:14:00Z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0x0101003EFD419EBE85BB4AB9ADECD8EA4D5154</vt:lpwstr>
  </property>
</Properties>
</file>