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8"/>
        <w:tblpPr w:leftFromText="187" w:rightFromText="187" w:vertAnchor="page" w:horzAnchor="page" w:tblpX="1065" w:tblpY="721"/>
        <w:tblW w:w="10038" w:type="dxa"/>
        <w:tblLayout w:type="fixed"/>
        <w:tblLook w:val="01E0" w:firstRow="1" w:lastRow="1" w:firstColumn="1" w:lastColumn="1" w:noHBand="0" w:noVBand="0"/>
      </w:tblPr>
      <w:tblGrid>
        <w:gridCol w:w="2475"/>
        <w:gridCol w:w="15"/>
        <w:gridCol w:w="30"/>
        <w:gridCol w:w="7509"/>
        <w:gridCol w:w="9"/>
      </w:tblGrid>
      <w:tr w:rsidR="00661436" w:rsidRPr="00BF6F8C" w:rsidTr="00B4782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4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4"/>
            <w:tcBorders>
              <w:bottom w:val="single" w:sz="4" w:space="0" w:color="auto"/>
            </w:tcBorders>
          </w:tcPr>
          <w:p w:rsidR="00F35244" w:rsidRPr="00F35244" w:rsidRDefault="00B47827" w:rsidP="00B47827">
            <w:pPr>
              <w:pStyle w:val="Heading1"/>
              <w:outlineLvl w:val="0"/>
              <w:rPr>
                <w:rFonts w:ascii="Arial" w:hAnsi="Arial" w:cs="Arial"/>
                <w:bCs w:val="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unodc cna directory - </w:t>
            </w:r>
            <w:r w:rsidR="00AA4D18" w:rsidRPr="00F35244">
              <w:rPr>
                <w:rFonts w:ascii="Arial" w:hAnsi="Arial" w:cs="Arial"/>
                <w:b/>
                <w:sz w:val="32"/>
                <w:szCs w:val="32"/>
                <w:u w:val="single"/>
              </w:rPr>
              <w:t>UPDATE FORM</w:t>
            </w:r>
            <w:r w:rsidR="00F35244" w:rsidRPr="00F35244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# 6</w:t>
            </w:r>
          </w:p>
          <w:p w:rsidR="00664455" w:rsidRPr="00A2188D" w:rsidRDefault="00301771" w:rsidP="00B47827">
            <w:pPr>
              <w:pStyle w:val="Heading1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6A44CB">
              <w:rPr>
                <w:rFonts w:ascii="Arial" w:hAnsi="Arial" w:cs="Arial"/>
                <w:b/>
                <w:sz w:val="32"/>
                <w:szCs w:val="32"/>
              </w:rPr>
              <w:t>Competent AUTHORIT</w:t>
            </w:r>
            <w:r w:rsidR="00F35244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</w:tr>
      <w:tr w:rsidR="00CC0B62" w:rsidRPr="00BF6F8C" w:rsidTr="00B47827">
        <w:trPr>
          <w:gridAfter w:val="1"/>
          <w:wAfter w:w="9" w:type="dxa"/>
          <w:trHeight w:val="60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4"/>
            <w:tcBorders>
              <w:top w:val="single" w:sz="4" w:space="0" w:color="002060"/>
            </w:tcBorders>
            <w:shd w:val="clear" w:color="auto" w:fill="92CDDC" w:themeFill="accent5" w:themeFillTint="99"/>
          </w:tcPr>
          <w:p w:rsidR="00AA4D18" w:rsidRDefault="00B47827" w:rsidP="00B47827">
            <w:pPr>
              <w:jc w:val="center"/>
              <w:outlineLvl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43612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-45085</wp:posOffset>
                  </wp:positionV>
                  <wp:extent cx="685800" cy="6477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A4D18" w:rsidRPr="003B6C92">
              <w:rPr>
                <w:rFonts w:ascii="Arial" w:hAnsi="Arial" w:cs="Arial"/>
                <w:bCs w:val="0"/>
                <w:caps/>
                <w:sz w:val="22"/>
                <w:szCs w:val="22"/>
              </w:rPr>
              <w:t xml:space="preserve">AUTHORITy FOR </w:t>
            </w:r>
            <w:r w:rsidR="00AA4D18" w:rsidRPr="00B47827">
              <w:rPr>
                <w:rFonts w:ascii="Arial" w:hAnsi="Arial" w:cs="Arial"/>
                <w:bCs w:val="0"/>
                <w:caps/>
                <w:color w:val="FF0000"/>
                <w:sz w:val="22"/>
                <w:szCs w:val="22"/>
              </w:rPr>
              <w:t xml:space="preserve">SMUGGLING OF MIGRANTS BY LAND, SEA AND AIR </w:t>
            </w:r>
          </w:p>
          <w:p w:rsidR="00CC0B62" w:rsidRPr="00AA4D18" w:rsidRDefault="00F35244" w:rsidP="00B47827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UNTOC </w:t>
            </w:r>
            <w:r w:rsidR="00AA4D18" w:rsidRPr="00AA4D18">
              <w:rPr>
                <w:rFonts w:ascii="Arial" w:hAnsi="Arial" w:cs="Arial"/>
                <w:b/>
                <w:sz w:val="22"/>
                <w:szCs w:val="22"/>
              </w:rPr>
              <w:t xml:space="preserve">PROTOCOL </w:t>
            </w:r>
            <w:r w:rsidR="00E9040C">
              <w:rPr>
                <w:rFonts w:ascii="Arial" w:hAnsi="Arial" w:cs="Arial"/>
                <w:b/>
                <w:sz w:val="22"/>
                <w:szCs w:val="22"/>
              </w:rPr>
              <w:t>AGAINST THE SMUGGLING OF MIGRANTS</w:t>
            </w:r>
            <w:r w:rsidR="00E9040C">
              <w:rPr>
                <w:rFonts w:ascii="Arial" w:hAnsi="Arial" w:cs="Arial"/>
                <w:b/>
                <w:bCs w:val="0"/>
                <w:caps w:val="0"/>
                <w:sz w:val="22"/>
                <w:szCs w:val="22"/>
              </w:rPr>
              <w:t xml:space="preserve"> </w:t>
            </w:r>
            <w:r w:rsidR="00AA4D18" w:rsidRPr="00AA4D18">
              <w:rPr>
                <w:rFonts w:ascii="Arial" w:hAnsi="Arial" w:cs="Arial"/>
                <w:b/>
                <w:sz w:val="22"/>
                <w:szCs w:val="22"/>
              </w:rPr>
              <w:t>– ARTICLE 8.6</w:t>
            </w:r>
          </w:p>
        </w:tc>
      </w:tr>
      <w:tr w:rsidR="00A7099D" w:rsidRPr="00BF6F8C" w:rsidTr="00B47827">
        <w:trPr>
          <w:gridAfter w:val="1"/>
          <w:wAfter w:w="9" w:type="dxa"/>
          <w:trHeight w:val="7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4"/>
            <w:tcBorders>
              <w:bottom w:val="single" w:sz="4" w:space="0" w:color="002060"/>
              <w:right w:val="single" w:sz="4" w:space="0" w:color="002060"/>
            </w:tcBorders>
            <w:shd w:val="clear" w:color="auto" w:fill="EEECE1" w:themeFill="background2"/>
          </w:tcPr>
          <w:p w:rsidR="009B5CB4" w:rsidRPr="00AA4D18" w:rsidRDefault="00AA4D18" w:rsidP="00B47827">
            <w:pPr>
              <w:pStyle w:val="Heading3"/>
              <w:framePr w:hSpace="0" w:wrap="auto" w:vAnchor="margin" w:hAnchor="text" w:xAlign="left" w:yAlign="inline"/>
              <w:suppressOverlap w:val="0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A4D1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Please provide information on the authority designated, in accordance with article 8, paragraph 6 of the Protocol </w:t>
            </w:r>
            <w:r w:rsidRPr="00AA4D18">
              <w:rPr>
                <w:rFonts w:ascii="Arial" w:hAnsi="Arial" w:cs="Arial"/>
                <w:b/>
                <w:sz w:val="22"/>
                <w:szCs w:val="22"/>
              </w:rPr>
              <w:t>against the Smuggling of Migrants by Land, Sea and Air</w:t>
            </w:r>
            <w:r w:rsidR="00E9040C">
              <w:rPr>
                <w:rFonts w:ascii="Arial" w:hAnsi="Arial" w:cs="Arial"/>
                <w:b/>
                <w:sz w:val="22"/>
                <w:szCs w:val="22"/>
              </w:rPr>
              <w:t xml:space="preserve">, supplementing the United Nations Convention against Transnational Organized Crime </w:t>
            </w:r>
          </w:p>
        </w:tc>
      </w:tr>
      <w:tr w:rsidR="005316AD" w:rsidRPr="00BF6F8C" w:rsidTr="00B47827">
        <w:trPr>
          <w:gridAfter w:val="1"/>
          <w:wAfter w:w="9" w:type="dxa"/>
          <w:trHeight w:val="10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4"/>
            <w:tcBorders>
              <w:top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5316AD" w:rsidRPr="00A56E94" w:rsidRDefault="00DC2144" w:rsidP="00B47827">
            <w:pPr>
              <w:pStyle w:val="Heading3"/>
              <w:framePr w:hSpace="0" w:wrap="auto" w:vAnchor="margin" w:hAnchor="text" w:xAlign="left" w:yAlign="inline"/>
              <w:numPr>
                <w:ilvl w:val="0"/>
                <w:numId w:val="8"/>
              </w:numPr>
              <w:suppressOverlap w:val="0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AUTHORITY</w:t>
            </w:r>
          </w:p>
        </w:tc>
      </w:tr>
      <w:tr w:rsidR="00A7099D" w:rsidRPr="00BF6F8C" w:rsidTr="00B47827">
        <w:trPr>
          <w:trHeight w:val="285"/>
        </w:trPr>
        <w:tc>
          <w:tcPr>
            <w:tcW w:w="2520" w:type="dxa"/>
            <w:gridSpan w:val="3"/>
          </w:tcPr>
          <w:p w:rsidR="00A7099D" w:rsidRPr="00BF6F8C" w:rsidRDefault="00A7099D" w:rsidP="00B47827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sz w:val="22"/>
                <w:szCs w:val="22"/>
              </w:rPr>
              <w:t>1) Name of Authority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</w:tcPr>
          <w:p w:rsidR="00A7099D" w:rsidRPr="00BF6F8C" w:rsidRDefault="00A7099D" w:rsidP="00B47827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35E" w:rsidRPr="00BF6F8C" w:rsidTr="00B47827">
        <w:trPr>
          <w:trHeight w:val="420"/>
        </w:trPr>
        <w:tc>
          <w:tcPr>
            <w:tcW w:w="2520" w:type="dxa"/>
            <w:gridSpan w:val="3"/>
          </w:tcPr>
          <w:p w:rsidR="00844D45" w:rsidRPr="00BF6F8C" w:rsidRDefault="00491B17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2) Name of service to be contacted</w:t>
            </w:r>
          </w:p>
          <w:p w:rsidR="00491B17" w:rsidRPr="00BF6F8C" w:rsidRDefault="00491B17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</w:tcPr>
          <w:p w:rsidR="001C135E" w:rsidRPr="00BF6F8C" w:rsidRDefault="001C135E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B47827">
        <w:trPr>
          <w:trHeight w:val="360"/>
        </w:trPr>
        <w:tc>
          <w:tcPr>
            <w:tcW w:w="2520" w:type="dxa"/>
            <w:gridSpan w:val="3"/>
            <w:tcBorders>
              <w:bottom w:val="single" w:sz="4" w:space="0" w:color="002060"/>
            </w:tcBorders>
          </w:tcPr>
          <w:p w:rsidR="00306C4B" w:rsidRPr="00BF6F8C" w:rsidRDefault="004E779A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3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Full postal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bottom w:val="single" w:sz="4" w:space="0" w:color="002060"/>
            </w:tcBorders>
          </w:tcPr>
          <w:p w:rsidR="00306C4B" w:rsidRPr="00BF6F8C" w:rsidRDefault="00306C4B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:rsidR="00306C4B" w:rsidRPr="00BF6F8C" w:rsidRDefault="00306C4B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B47827">
        <w:trPr>
          <w:trHeight w:val="261"/>
        </w:trPr>
        <w:tc>
          <w:tcPr>
            <w:tcW w:w="2520" w:type="dxa"/>
            <w:gridSpan w:val="3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4E779A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4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B47827">
        <w:trPr>
          <w:trHeight w:val="285"/>
        </w:trPr>
        <w:tc>
          <w:tcPr>
            <w:tcW w:w="2520" w:type="dxa"/>
            <w:gridSpan w:val="3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4E779A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5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  <w:p w:rsidR="00306C4B" w:rsidRPr="00BF6F8C" w:rsidRDefault="00306C4B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B47827">
        <w:trPr>
          <w:trHeight w:val="390"/>
        </w:trPr>
        <w:tc>
          <w:tcPr>
            <w:tcW w:w="2520" w:type="dxa"/>
            <w:gridSpan w:val="3"/>
            <w:tcBorders>
              <w:top w:val="single" w:sz="4" w:space="0" w:color="002060"/>
            </w:tcBorders>
          </w:tcPr>
          <w:p w:rsidR="00306C4B" w:rsidRPr="00BF6F8C" w:rsidRDefault="004E779A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6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24 hour line if applicable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</w:tcBorders>
          </w:tcPr>
          <w:p w:rsidR="00306C4B" w:rsidRPr="00BF6F8C" w:rsidRDefault="00306C4B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B47827">
        <w:trPr>
          <w:trHeight w:val="270"/>
        </w:trPr>
        <w:tc>
          <w:tcPr>
            <w:tcW w:w="2520" w:type="dxa"/>
            <w:gridSpan w:val="3"/>
            <w:tcBorders>
              <w:bottom w:val="single" w:sz="4" w:space="0" w:color="002060"/>
            </w:tcBorders>
          </w:tcPr>
          <w:p w:rsidR="00306C4B" w:rsidRPr="00BF6F8C" w:rsidRDefault="004E779A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7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 E-mail address</w:t>
            </w:r>
          </w:p>
          <w:p w:rsidR="00306C4B" w:rsidRPr="00BF6F8C" w:rsidRDefault="00306C4B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bottom w:val="single" w:sz="4" w:space="0" w:color="002060"/>
            </w:tcBorders>
          </w:tcPr>
          <w:p w:rsidR="00306C4B" w:rsidRPr="00BF6F8C" w:rsidRDefault="00306C4B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B47827">
        <w:trPr>
          <w:trHeight w:val="495"/>
        </w:trPr>
        <w:tc>
          <w:tcPr>
            <w:tcW w:w="2520" w:type="dxa"/>
            <w:gridSpan w:val="3"/>
            <w:tcBorders>
              <w:top w:val="single" w:sz="4" w:space="0" w:color="002060"/>
            </w:tcBorders>
          </w:tcPr>
          <w:p w:rsidR="00306C4B" w:rsidRPr="00BF6F8C" w:rsidRDefault="004E779A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8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Website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</w:tcBorders>
          </w:tcPr>
          <w:p w:rsidR="00306C4B" w:rsidRPr="00BF6F8C" w:rsidRDefault="00306C4B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06C4B" w:rsidRPr="00BF6F8C" w:rsidTr="00B47827">
        <w:trPr>
          <w:trHeight w:val="662"/>
        </w:trPr>
        <w:tc>
          <w:tcPr>
            <w:tcW w:w="2520" w:type="dxa"/>
            <w:gridSpan w:val="3"/>
            <w:tcBorders>
              <w:bottom w:val="single" w:sz="4" w:space="0" w:color="002060"/>
            </w:tcBorders>
          </w:tcPr>
          <w:p w:rsidR="00306C4B" w:rsidRPr="00BF6F8C" w:rsidRDefault="004E779A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9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Office hours </w:t>
            </w:r>
          </w:p>
          <w:p w:rsidR="00306C4B" w:rsidRPr="00BF6F8C" w:rsidRDefault="00306C4B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(from … to  … lunch breaks from …  to  …)</w:t>
            </w:r>
          </w:p>
          <w:p w:rsidR="00306C4B" w:rsidRPr="00BF6F8C" w:rsidRDefault="00306C4B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bottom w:val="single" w:sz="4" w:space="0" w:color="002060"/>
            </w:tcBorders>
          </w:tcPr>
          <w:p w:rsidR="00306C4B" w:rsidRPr="00BF6F8C" w:rsidRDefault="00306C4B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B47827">
        <w:trPr>
          <w:trHeight w:val="368"/>
        </w:trPr>
        <w:tc>
          <w:tcPr>
            <w:tcW w:w="2520" w:type="dxa"/>
            <w:gridSpan w:val="3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</w:t>
            </w:r>
            <w:r w:rsidR="004E779A" w:rsidRPr="00BF6F8C">
              <w:rPr>
                <w:rFonts w:ascii="Arial" w:hAnsi="Arial" w:cs="Arial"/>
                <w:sz w:val="22"/>
                <w:szCs w:val="22"/>
              </w:rPr>
              <w:t>0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) Time zone GMT +/-  </w:t>
            </w:r>
          </w:p>
          <w:p w:rsidR="00306C4B" w:rsidRPr="00BF6F8C" w:rsidRDefault="00306C4B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B47827">
        <w:trPr>
          <w:trHeight w:val="390"/>
        </w:trPr>
        <w:tc>
          <w:tcPr>
            <w:tcW w:w="2520" w:type="dxa"/>
            <w:gridSpan w:val="3"/>
            <w:tcBorders>
              <w:top w:val="single" w:sz="4" w:space="0" w:color="002060"/>
            </w:tcBorders>
          </w:tcPr>
          <w:p w:rsidR="00306C4B" w:rsidRPr="00BF6F8C" w:rsidRDefault="004E779A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11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34A94" w:rsidRPr="003B6C92">
              <w:rPr>
                <w:rFonts w:ascii="Arial" w:hAnsi="Arial" w:cs="Arial"/>
                <w:sz w:val="22"/>
                <w:szCs w:val="22"/>
              </w:rPr>
              <w:t>Accepted languages</w:t>
            </w:r>
            <w:r w:rsidR="00C2218E">
              <w:rPr>
                <w:rFonts w:ascii="Arial" w:hAnsi="Arial" w:cs="Arial"/>
                <w:sz w:val="22"/>
                <w:szCs w:val="22"/>
              </w:rPr>
              <w:t xml:space="preserve"> for the requests </w:t>
            </w:r>
          </w:p>
          <w:p w:rsidR="00306C4B" w:rsidRPr="00BF6F8C" w:rsidRDefault="00306C4B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</w:tcBorders>
          </w:tcPr>
          <w:p w:rsidR="00306C4B" w:rsidRPr="00BF6F8C" w:rsidRDefault="00306C4B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144" w:rsidRPr="00BF6F8C" w:rsidTr="00B47827">
        <w:trPr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C2144" w:rsidRPr="00A56E94" w:rsidRDefault="00DC2144" w:rsidP="00B47827">
            <w:pPr>
              <w:pStyle w:val="Body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E94">
              <w:rPr>
                <w:rFonts w:ascii="Arial" w:hAnsi="Arial" w:cs="Arial"/>
                <w:sz w:val="28"/>
                <w:szCs w:val="28"/>
              </w:rPr>
              <w:t>CONTACT PERSON</w:t>
            </w:r>
          </w:p>
        </w:tc>
      </w:tr>
      <w:tr w:rsidR="00237139" w:rsidRPr="00BF6F8C" w:rsidTr="00B47827">
        <w:trPr>
          <w:trHeight w:val="19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B47827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12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B47827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237139" w:rsidRPr="00BF6F8C" w:rsidTr="00B47827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13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Position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B47827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B47827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14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B47827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B47827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15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Mobile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B47827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B47827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16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B47827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B47827">
        <w:trPr>
          <w:trHeight w:val="354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E" w:rsidRDefault="00B97D31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17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Email address</w:t>
            </w:r>
          </w:p>
          <w:p w:rsidR="00B47827" w:rsidRPr="00BF6F8C" w:rsidRDefault="00B47827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B47827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47827" w:rsidRPr="00BF6F8C" w:rsidTr="00B47827">
        <w:trPr>
          <w:trHeight w:val="390"/>
        </w:trPr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B47827" w:rsidRPr="00BF6F8C" w:rsidRDefault="00B47827" w:rsidP="00B4782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47827" w:rsidRPr="00BF6F8C" w:rsidRDefault="00B47827" w:rsidP="00B47827">
            <w:pPr>
              <w:pStyle w:val="Body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8655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Check here to indicate that you authorize the United Nations Office on Drugs and Crime to use your personal data for inclusion in the password-protected Directory of Competent National Authorities</w:t>
            </w:r>
            <w:r w:rsidRPr="00F865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E58DC" w:rsidRPr="00BF6F8C" w:rsidTr="00B47827">
        <w:trPr>
          <w:gridAfter w:val="1"/>
          <w:wAfter w:w="9" w:type="dxa"/>
          <w:trHeight w:val="33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E58DC" w:rsidRPr="00A56E94" w:rsidRDefault="00A01066" w:rsidP="00B47827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C.</w:t>
            </w:r>
            <w:r w:rsidRPr="00A56E94">
              <w:rPr>
                <w:rFonts w:ascii="Arial" w:hAnsi="Arial" w:cs="Arial"/>
                <w:b/>
                <w:sz w:val="28"/>
                <w:szCs w:val="28"/>
              </w:rPr>
              <w:tab/>
              <w:t>DOMESTIC LEGISLATION</w:t>
            </w:r>
          </w:p>
        </w:tc>
      </w:tr>
      <w:tr w:rsidR="00A01066" w:rsidRPr="00BF6F8C" w:rsidTr="00B47827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9" w:type="dxa"/>
          <w:trHeight w:val="983"/>
        </w:trPr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066" w:rsidRPr="00A01066" w:rsidRDefault="00A01066" w:rsidP="00B47827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A01066">
              <w:rPr>
                <w:rFonts w:ascii="Arial" w:hAnsi="Arial" w:cs="Arial"/>
                <w:sz w:val="22"/>
                <w:szCs w:val="22"/>
              </w:rPr>
              <w:t>)  P</w:t>
            </w:r>
            <w:r w:rsidRPr="00A01066">
              <w:rPr>
                <w:rFonts w:ascii="Arial" w:hAnsi="Arial" w:cs="Arial"/>
                <w:caps w:val="0"/>
                <w:sz w:val="22"/>
                <w:szCs w:val="22"/>
              </w:rPr>
              <w:t>lease indicate the title/section of the domesti</w:t>
            </w:r>
            <w:r w:rsidR="00AA4D18">
              <w:rPr>
                <w:rFonts w:ascii="Arial" w:hAnsi="Arial" w:cs="Arial"/>
                <w:caps w:val="0"/>
                <w:sz w:val="22"/>
                <w:szCs w:val="22"/>
              </w:rPr>
              <w:t>c legislation</w:t>
            </w:r>
            <w:r w:rsidR="007743F1">
              <w:rPr>
                <w:rFonts w:ascii="Arial" w:hAnsi="Arial" w:cs="Arial"/>
                <w:caps w:val="0"/>
                <w:sz w:val="22"/>
                <w:szCs w:val="22"/>
              </w:rPr>
              <w:t xml:space="preserve"> that gives effect to the provisions of</w:t>
            </w:r>
            <w:r w:rsidR="00AA4D18">
              <w:rPr>
                <w:rFonts w:ascii="Arial" w:hAnsi="Arial" w:cs="Arial"/>
                <w:caps w:val="0"/>
                <w:sz w:val="22"/>
                <w:szCs w:val="22"/>
              </w:rPr>
              <w:t xml:space="preserve"> the Protocol against the </w:t>
            </w:r>
            <w:r w:rsidR="00AA4D18">
              <w:rPr>
                <w:rFonts w:ascii="Arial" w:hAnsi="Arial" w:cs="Arial"/>
                <w:caps w:val="0"/>
                <w:sz w:val="22"/>
                <w:szCs w:val="22"/>
              </w:rPr>
              <w:lastRenderedPageBreak/>
              <w:t>Smuggling of Migrants by Land, Sea and Air</w:t>
            </w:r>
            <w:r w:rsidR="00E9040C">
              <w:rPr>
                <w:rFonts w:ascii="Arial" w:hAnsi="Arial" w:cs="Arial"/>
                <w:caps w:val="0"/>
                <w:sz w:val="22"/>
                <w:szCs w:val="22"/>
              </w:rPr>
              <w:t xml:space="preserve">, supplementing the </w:t>
            </w:r>
            <w:r w:rsidR="00231F6A">
              <w:rPr>
                <w:rFonts w:ascii="Arial" w:hAnsi="Arial" w:cs="Arial"/>
                <w:caps w:val="0"/>
                <w:sz w:val="22"/>
                <w:szCs w:val="22"/>
              </w:rPr>
              <w:t>U</w:t>
            </w:r>
            <w:r w:rsidR="00E9040C">
              <w:rPr>
                <w:rFonts w:ascii="Arial" w:hAnsi="Arial" w:cs="Arial"/>
                <w:caps w:val="0"/>
                <w:sz w:val="22"/>
                <w:szCs w:val="22"/>
              </w:rPr>
              <w:t>nited Nations Convention against Transnational Organized Crime</w:t>
            </w:r>
            <w:r w:rsidR="00231F6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066" w:rsidRDefault="00A01066" w:rsidP="00B47827">
            <w:pPr>
              <w:pStyle w:val="Heading2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:rsidR="00FE1CC3" w:rsidRPr="00BF6F8C" w:rsidRDefault="00FE1CC3" w:rsidP="00367619">
      <w:pPr>
        <w:jc w:val="both"/>
        <w:rPr>
          <w:rFonts w:ascii="Arial" w:hAnsi="Arial" w:cs="Arial"/>
          <w:sz w:val="22"/>
          <w:szCs w:val="22"/>
        </w:rPr>
      </w:pPr>
    </w:p>
    <w:sectPr w:rsidR="00FE1CC3" w:rsidRPr="00BF6F8C" w:rsidSect="00772E07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35E" w:rsidRDefault="001C135E">
      <w:r>
        <w:separator/>
      </w:r>
    </w:p>
  </w:endnote>
  <w:endnote w:type="continuationSeparator" w:id="0">
    <w:p w:rsidR="001C135E" w:rsidRDefault="001C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35E" w:rsidRDefault="001C135E">
      <w:r>
        <w:separator/>
      </w:r>
    </w:p>
  </w:footnote>
  <w:footnote w:type="continuationSeparator" w:id="0">
    <w:p w:rsidR="001C135E" w:rsidRDefault="001C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0FC"/>
    <w:multiLevelType w:val="hybridMultilevel"/>
    <w:tmpl w:val="56D473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E8C"/>
    <w:multiLevelType w:val="hybridMultilevel"/>
    <w:tmpl w:val="118A5F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DF9"/>
    <w:multiLevelType w:val="hybridMultilevel"/>
    <w:tmpl w:val="21D2D2C6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1F7"/>
    <w:multiLevelType w:val="hybridMultilevel"/>
    <w:tmpl w:val="FF34F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36FE"/>
    <w:multiLevelType w:val="hybridMultilevel"/>
    <w:tmpl w:val="06C641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1A3A"/>
    <w:multiLevelType w:val="hybridMultilevel"/>
    <w:tmpl w:val="1322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1C01"/>
    <w:multiLevelType w:val="hybridMultilevel"/>
    <w:tmpl w:val="72E2B2F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1ECA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8290B"/>
    <w:multiLevelType w:val="hybridMultilevel"/>
    <w:tmpl w:val="3C94675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C0C89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C237A"/>
    <w:multiLevelType w:val="hybridMultilevel"/>
    <w:tmpl w:val="D394912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851DC"/>
    <w:multiLevelType w:val="hybridMultilevel"/>
    <w:tmpl w:val="C2B89B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45DF3"/>
    <w:multiLevelType w:val="hybridMultilevel"/>
    <w:tmpl w:val="06C29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22C55"/>
    <w:multiLevelType w:val="hybridMultilevel"/>
    <w:tmpl w:val="624C7476"/>
    <w:lvl w:ilvl="0" w:tplc="08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A7BA4"/>
    <w:multiLevelType w:val="hybridMultilevel"/>
    <w:tmpl w:val="2542C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C2F41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46587"/>
    <w:multiLevelType w:val="hybridMultilevel"/>
    <w:tmpl w:val="04D256A8"/>
    <w:lvl w:ilvl="0" w:tplc="5D2833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914EAE"/>
    <w:multiLevelType w:val="hybridMultilevel"/>
    <w:tmpl w:val="9A424F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631E0"/>
    <w:multiLevelType w:val="hybridMultilevel"/>
    <w:tmpl w:val="BAE20A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8"/>
  </w:num>
  <w:num w:numId="12">
    <w:abstractNumId w:val="6"/>
  </w:num>
  <w:num w:numId="13">
    <w:abstractNumId w:val="3"/>
  </w:num>
  <w:num w:numId="14">
    <w:abstractNumId w:val="15"/>
  </w:num>
  <w:num w:numId="15">
    <w:abstractNumId w:val="13"/>
  </w:num>
  <w:num w:numId="16">
    <w:abstractNumId w:val="11"/>
  </w:num>
  <w:num w:numId="17">
    <w:abstractNumId w:val="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35E"/>
    <w:rsid w:val="00002FA0"/>
    <w:rsid w:val="00006C9F"/>
    <w:rsid w:val="00011C59"/>
    <w:rsid w:val="0001512E"/>
    <w:rsid w:val="000466F3"/>
    <w:rsid w:val="00062E85"/>
    <w:rsid w:val="00076ECD"/>
    <w:rsid w:val="000925CB"/>
    <w:rsid w:val="000A6F35"/>
    <w:rsid w:val="000E1206"/>
    <w:rsid w:val="00131019"/>
    <w:rsid w:val="001575E9"/>
    <w:rsid w:val="00187DFD"/>
    <w:rsid w:val="001A030E"/>
    <w:rsid w:val="001B3FB3"/>
    <w:rsid w:val="001B7746"/>
    <w:rsid w:val="001C135E"/>
    <w:rsid w:val="001C3893"/>
    <w:rsid w:val="001F1BA1"/>
    <w:rsid w:val="001F797E"/>
    <w:rsid w:val="00231F6A"/>
    <w:rsid w:val="00236C7C"/>
    <w:rsid w:val="00237139"/>
    <w:rsid w:val="00250F53"/>
    <w:rsid w:val="00267F33"/>
    <w:rsid w:val="00291859"/>
    <w:rsid w:val="002A0E85"/>
    <w:rsid w:val="002D529C"/>
    <w:rsid w:val="002E1838"/>
    <w:rsid w:val="002F1EF2"/>
    <w:rsid w:val="00301771"/>
    <w:rsid w:val="00303353"/>
    <w:rsid w:val="00306C4B"/>
    <w:rsid w:val="0031572A"/>
    <w:rsid w:val="00324758"/>
    <w:rsid w:val="003424F6"/>
    <w:rsid w:val="0034651E"/>
    <w:rsid w:val="003468EE"/>
    <w:rsid w:val="00367619"/>
    <w:rsid w:val="00394605"/>
    <w:rsid w:val="004136CD"/>
    <w:rsid w:val="00447BDC"/>
    <w:rsid w:val="00451FB0"/>
    <w:rsid w:val="00454320"/>
    <w:rsid w:val="00455542"/>
    <w:rsid w:val="0046137D"/>
    <w:rsid w:val="00491B17"/>
    <w:rsid w:val="004E33A2"/>
    <w:rsid w:val="004E779A"/>
    <w:rsid w:val="004F4C83"/>
    <w:rsid w:val="004F6F7E"/>
    <w:rsid w:val="005316AD"/>
    <w:rsid w:val="00533DE3"/>
    <w:rsid w:val="005657A1"/>
    <w:rsid w:val="00567B9B"/>
    <w:rsid w:val="00586F9E"/>
    <w:rsid w:val="005C4436"/>
    <w:rsid w:val="0061069D"/>
    <w:rsid w:val="00614550"/>
    <w:rsid w:val="006221FF"/>
    <w:rsid w:val="00640BBA"/>
    <w:rsid w:val="00661436"/>
    <w:rsid w:val="006614E9"/>
    <w:rsid w:val="00664455"/>
    <w:rsid w:val="00671620"/>
    <w:rsid w:val="00672B5D"/>
    <w:rsid w:val="00682096"/>
    <w:rsid w:val="0068305B"/>
    <w:rsid w:val="00683DC4"/>
    <w:rsid w:val="006C60DB"/>
    <w:rsid w:val="006E58DC"/>
    <w:rsid w:val="006F0A88"/>
    <w:rsid w:val="006F31CF"/>
    <w:rsid w:val="00706278"/>
    <w:rsid w:val="0070780D"/>
    <w:rsid w:val="00711DED"/>
    <w:rsid w:val="007137A5"/>
    <w:rsid w:val="00724376"/>
    <w:rsid w:val="0075709B"/>
    <w:rsid w:val="00772E07"/>
    <w:rsid w:val="007743F1"/>
    <w:rsid w:val="00782E0B"/>
    <w:rsid w:val="00797C41"/>
    <w:rsid w:val="007C5CF9"/>
    <w:rsid w:val="007C7AC7"/>
    <w:rsid w:val="00825F56"/>
    <w:rsid w:val="008275A9"/>
    <w:rsid w:val="00844D45"/>
    <w:rsid w:val="00851D28"/>
    <w:rsid w:val="00860B50"/>
    <w:rsid w:val="00866A26"/>
    <w:rsid w:val="008932FF"/>
    <w:rsid w:val="008B1ABE"/>
    <w:rsid w:val="008D1AFE"/>
    <w:rsid w:val="00924075"/>
    <w:rsid w:val="009754DF"/>
    <w:rsid w:val="00991F2E"/>
    <w:rsid w:val="00992D10"/>
    <w:rsid w:val="00997647"/>
    <w:rsid w:val="009B5CB4"/>
    <w:rsid w:val="009C2BCF"/>
    <w:rsid w:val="009E63F2"/>
    <w:rsid w:val="00A01066"/>
    <w:rsid w:val="00A02607"/>
    <w:rsid w:val="00A2188D"/>
    <w:rsid w:val="00A36D99"/>
    <w:rsid w:val="00A56E94"/>
    <w:rsid w:val="00A7099D"/>
    <w:rsid w:val="00A95069"/>
    <w:rsid w:val="00A95422"/>
    <w:rsid w:val="00AA214E"/>
    <w:rsid w:val="00AA4D18"/>
    <w:rsid w:val="00AA51C6"/>
    <w:rsid w:val="00AC08F7"/>
    <w:rsid w:val="00AC3ED6"/>
    <w:rsid w:val="00AC7FDA"/>
    <w:rsid w:val="00AD4DB1"/>
    <w:rsid w:val="00AE0D2D"/>
    <w:rsid w:val="00AF2A16"/>
    <w:rsid w:val="00AF63B2"/>
    <w:rsid w:val="00B01899"/>
    <w:rsid w:val="00B43E19"/>
    <w:rsid w:val="00B44152"/>
    <w:rsid w:val="00B47827"/>
    <w:rsid w:val="00B56F43"/>
    <w:rsid w:val="00B60562"/>
    <w:rsid w:val="00B609AA"/>
    <w:rsid w:val="00B96FDA"/>
    <w:rsid w:val="00B97D31"/>
    <w:rsid w:val="00BB081B"/>
    <w:rsid w:val="00BF0424"/>
    <w:rsid w:val="00BF3BB8"/>
    <w:rsid w:val="00BF6F8C"/>
    <w:rsid w:val="00C2218E"/>
    <w:rsid w:val="00C362E3"/>
    <w:rsid w:val="00C45557"/>
    <w:rsid w:val="00C75DB9"/>
    <w:rsid w:val="00CB7F9A"/>
    <w:rsid w:val="00CC0B62"/>
    <w:rsid w:val="00CC6E59"/>
    <w:rsid w:val="00CD01D8"/>
    <w:rsid w:val="00CD0A3E"/>
    <w:rsid w:val="00D25AC6"/>
    <w:rsid w:val="00D26D73"/>
    <w:rsid w:val="00D3129B"/>
    <w:rsid w:val="00D54273"/>
    <w:rsid w:val="00D55F82"/>
    <w:rsid w:val="00D7550F"/>
    <w:rsid w:val="00DA4894"/>
    <w:rsid w:val="00DA5294"/>
    <w:rsid w:val="00DA70C7"/>
    <w:rsid w:val="00DA7599"/>
    <w:rsid w:val="00DC2144"/>
    <w:rsid w:val="00DD16A1"/>
    <w:rsid w:val="00DD5E25"/>
    <w:rsid w:val="00DE11B9"/>
    <w:rsid w:val="00DE685F"/>
    <w:rsid w:val="00E34A94"/>
    <w:rsid w:val="00E50C1A"/>
    <w:rsid w:val="00E55C81"/>
    <w:rsid w:val="00E85CFE"/>
    <w:rsid w:val="00E9040C"/>
    <w:rsid w:val="00E92EFD"/>
    <w:rsid w:val="00E95DF8"/>
    <w:rsid w:val="00EA2A16"/>
    <w:rsid w:val="00EB3B19"/>
    <w:rsid w:val="00EF1BEA"/>
    <w:rsid w:val="00F14CC9"/>
    <w:rsid w:val="00F23BF3"/>
    <w:rsid w:val="00F23ECA"/>
    <w:rsid w:val="00F35244"/>
    <w:rsid w:val="00F73171"/>
    <w:rsid w:val="00FB1625"/>
    <w:rsid w:val="00FC5814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8C8AB9B"/>
  <w15:docId w15:val="{34D1D3AA-5020-4A58-AD99-1F4266D3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table" w:styleId="TableGrid8">
    <w:name w:val="Table Grid 8"/>
    <w:basedOn w:val="TableNormal"/>
    <w:rsid w:val="00A709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451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FB0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1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FB0"/>
    <w:rPr>
      <w:rFonts w:ascii="Tahoma" w:hAnsi="Tahom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E1CC3"/>
    <w:pPr>
      <w:ind w:left="720"/>
      <w:contextualSpacing/>
    </w:pPr>
  </w:style>
  <w:style w:type="character" w:styleId="Hyperlink">
    <w:name w:val="Hyperlink"/>
    <w:basedOn w:val="DefaultParagraphFont"/>
    <w:rsid w:val="00BF0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1953-7AD5-490A-9527-4BE3277D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form.dot</Template>
  <TotalTime>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Citlalin Castaneda de la Mora</dc:creator>
  <cp:lastModifiedBy>Citlalin Castaneda de la Mora</cp:lastModifiedBy>
  <cp:revision>7</cp:revision>
  <cp:lastPrinted>2016-05-19T14:12:00Z</cp:lastPrinted>
  <dcterms:created xsi:type="dcterms:W3CDTF">2016-08-17T09:55:00Z</dcterms:created>
  <dcterms:modified xsi:type="dcterms:W3CDTF">2019-12-03T15:27:00Z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