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5F3" w:rsidRPr="003746B2" w:rsidRDefault="00F055F3" w:rsidP="00B86BF4">
      <w:pPr>
        <w:tabs>
          <w:tab w:val="left" w:pos="1694"/>
        </w:tabs>
        <w:rPr>
          <w:rFonts w:ascii="Times New Roman" w:hAnsi="Times New Roman" w:cs="Times New Roman"/>
          <w:b/>
          <w:sz w:val="22"/>
          <w:szCs w:val="22"/>
          <w:lang w:val="en-CA"/>
        </w:rPr>
      </w:pPr>
    </w:p>
    <w:p w:rsidR="00F055F3" w:rsidRPr="003746B2" w:rsidRDefault="00F055F3" w:rsidP="00B86BF4">
      <w:pPr>
        <w:tabs>
          <w:tab w:val="left" w:pos="1694"/>
        </w:tabs>
        <w:rPr>
          <w:rFonts w:ascii="Times New Roman" w:hAnsi="Times New Roman" w:cs="Times New Roman"/>
          <w:b/>
          <w:sz w:val="22"/>
          <w:szCs w:val="22"/>
          <w:lang w:val="en-CA"/>
        </w:rPr>
      </w:pPr>
    </w:p>
    <w:p w:rsidR="003B077A" w:rsidRPr="00415668" w:rsidRDefault="003B077A" w:rsidP="00606451">
      <w:pPr>
        <w:spacing w:line="360" w:lineRule="auto"/>
        <w:jc w:val="center"/>
        <w:rPr>
          <w:rFonts w:ascii="Times New Roman" w:hAnsi="Times New Roman" w:cs="Times New Roman"/>
          <w:b/>
          <w:i/>
          <w:sz w:val="28"/>
          <w:szCs w:val="28"/>
          <w:lang w:val="en-CA"/>
        </w:rPr>
      </w:pPr>
      <w:r w:rsidRPr="00415668">
        <w:rPr>
          <w:rFonts w:ascii="Times New Roman" w:hAnsi="Times New Roman" w:cs="Times New Roman"/>
          <w:b/>
          <w:i/>
          <w:sz w:val="28"/>
          <w:szCs w:val="28"/>
          <w:lang w:val="en-CA"/>
        </w:rPr>
        <w:t>Civil Society Task Force</w:t>
      </w:r>
    </w:p>
    <w:p w:rsidR="00DC14B2" w:rsidRPr="005078E9" w:rsidRDefault="006D7F5D" w:rsidP="00606451">
      <w:pPr>
        <w:spacing w:line="360" w:lineRule="auto"/>
        <w:rPr>
          <w:rFonts w:ascii="Times New Roman" w:hAnsi="Times New Roman" w:cs="Times New Roman"/>
          <w:i/>
          <w:lang w:val="en-CA"/>
        </w:rPr>
      </w:pPr>
      <w:r>
        <w:rPr>
          <w:rFonts w:ascii="Times New Roman" w:hAnsi="Times New Roman" w:cs="Times New Roman"/>
          <w:i/>
          <w:lang w:val="en-CA"/>
        </w:rPr>
        <w:t xml:space="preserve">- </w:t>
      </w:r>
      <w:r w:rsidR="004C2124" w:rsidRPr="00732FF1">
        <w:rPr>
          <w:rFonts w:ascii="Times New Roman" w:hAnsi="Times New Roman" w:cs="Times New Roman"/>
          <w:i/>
          <w:lang w:val="en-CA"/>
        </w:rPr>
        <w:t xml:space="preserve">Joint </w:t>
      </w:r>
      <w:r w:rsidR="001C5C2F" w:rsidRPr="00732FF1">
        <w:rPr>
          <w:rFonts w:ascii="Times New Roman" w:hAnsi="Times New Roman" w:cs="Times New Roman"/>
          <w:i/>
          <w:color w:val="000000"/>
          <w:lang w:val="en-GB"/>
        </w:rPr>
        <w:t xml:space="preserve">Vienna NGO Committee on Drugs </w:t>
      </w:r>
      <w:r w:rsidR="004C2124" w:rsidRPr="00732FF1">
        <w:rPr>
          <w:rFonts w:ascii="Times New Roman" w:hAnsi="Times New Roman" w:cs="Times New Roman"/>
          <w:i/>
          <w:lang w:val="en-CA"/>
        </w:rPr>
        <w:t>-</w:t>
      </w:r>
      <w:r w:rsidR="00FC3152" w:rsidRPr="00732FF1">
        <w:rPr>
          <w:rFonts w:ascii="Times New Roman" w:hAnsi="Times New Roman" w:cs="Times New Roman"/>
          <w:i/>
          <w:lang w:val="en-CA"/>
        </w:rPr>
        <w:t xml:space="preserve"> New York NGO Committee on Drugs</w:t>
      </w:r>
      <w:r w:rsidR="004C2124" w:rsidRPr="00732FF1">
        <w:rPr>
          <w:rFonts w:ascii="Times New Roman" w:hAnsi="Times New Roman" w:cs="Times New Roman"/>
          <w:i/>
          <w:lang w:val="en-CA"/>
        </w:rPr>
        <w:t xml:space="preserve"> </w:t>
      </w:r>
      <w:r w:rsidR="004C2124" w:rsidRPr="005078E9">
        <w:rPr>
          <w:rFonts w:ascii="Times New Roman" w:hAnsi="Times New Roman" w:cs="Times New Roman"/>
          <w:i/>
          <w:lang w:val="en-CA"/>
        </w:rPr>
        <w:t>I</w:t>
      </w:r>
      <w:r w:rsidR="00EB762C">
        <w:rPr>
          <w:rFonts w:ascii="Times New Roman" w:hAnsi="Times New Roman" w:cs="Times New Roman"/>
          <w:i/>
          <w:lang w:val="en-CA"/>
        </w:rPr>
        <w:t xml:space="preserve">nitiative for UNGASS 2016 </w:t>
      </w:r>
      <w:r>
        <w:rPr>
          <w:rFonts w:ascii="Times New Roman" w:hAnsi="Times New Roman" w:cs="Times New Roman"/>
          <w:i/>
          <w:lang w:val="en-CA"/>
        </w:rPr>
        <w:t>-</w:t>
      </w:r>
    </w:p>
    <w:p w:rsidR="004B6067" w:rsidRDefault="004B6067" w:rsidP="00080840">
      <w:pPr>
        <w:autoSpaceDE w:val="0"/>
        <w:autoSpaceDN w:val="0"/>
        <w:adjustRightInd w:val="0"/>
        <w:jc w:val="both"/>
        <w:rPr>
          <w:rFonts w:ascii="Times New Roman" w:hAnsi="Times New Roman" w:cs="Times New Roman"/>
          <w:lang w:val="en-GB"/>
        </w:rPr>
      </w:pPr>
    </w:p>
    <w:p w:rsidR="004B6067" w:rsidRPr="00646DBF" w:rsidRDefault="00B72F3B" w:rsidP="00080840">
      <w:pPr>
        <w:autoSpaceDE w:val="0"/>
        <w:autoSpaceDN w:val="0"/>
        <w:adjustRightInd w:val="0"/>
        <w:jc w:val="both"/>
        <w:rPr>
          <w:rFonts w:ascii="Times New Roman" w:hAnsi="Times New Roman" w:cs="Times New Roman"/>
          <w:color w:val="000000"/>
          <w:sz w:val="22"/>
          <w:szCs w:val="22"/>
          <w:lang w:val="en-GB"/>
        </w:rPr>
      </w:pPr>
      <w:r w:rsidRPr="00646DBF">
        <w:rPr>
          <w:rFonts w:ascii="Times New Roman" w:hAnsi="Times New Roman" w:cs="Times New Roman"/>
          <w:color w:val="000000"/>
          <w:sz w:val="22"/>
          <w:szCs w:val="22"/>
          <w:lang w:val="en-GB"/>
        </w:rPr>
        <w:t xml:space="preserve">Building on the success of the Beyond 2008 initiative and after </w:t>
      </w:r>
      <w:r w:rsidR="006D515B" w:rsidRPr="00646DBF">
        <w:rPr>
          <w:rFonts w:ascii="Times New Roman" w:hAnsi="Times New Roman" w:cs="Times New Roman"/>
          <w:color w:val="000000"/>
          <w:sz w:val="22"/>
          <w:szCs w:val="22"/>
          <w:lang w:val="en-GB"/>
        </w:rPr>
        <w:t>reviewing best practices of civil society involvement in other recent high-level United Nations General Assembly meetings, the Vienna NGO Committee on Drugs (VNGOC) and the New York NGO Committee on Drugs (NYNGOC)</w:t>
      </w:r>
      <w:r w:rsidR="004D52D8" w:rsidRPr="00646DBF">
        <w:rPr>
          <w:rFonts w:ascii="Times New Roman" w:hAnsi="Times New Roman" w:cs="Times New Roman"/>
          <w:color w:val="000000"/>
          <w:sz w:val="22"/>
          <w:szCs w:val="22"/>
          <w:lang w:val="en-GB"/>
        </w:rPr>
        <w:t xml:space="preserve"> </w:t>
      </w:r>
      <w:r w:rsidR="009C0452" w:rsidRPr="00646DBF">
        <w:rPr>
          <w:rFonts w:ascii="Times New Roman" w:hAnsi="Times New Roman" w:cs="Times New Roman"/>
          <w:color w:val="000000"/>
          <w:sz w:val="22"/>
          <w:szCs w:val="22"/>
          <w:lang w:val="en-GB"/>
        </w:rPr>
        <w:t xml:space="preserve">collaborated on setting up the </w:t>
      </w:r>
      <w:r w:rsidR="00250F54" w:rsidRPr="00646DBF">
        <w:rPr>
          <w:rFonts w:ascii="Times New Roman" w:hAnsi="Times New Roman" w:cs="Times New Roman"/>
          <w:color w:val="000000"/>
          <w:sz w:val="22"/>
          <w:szCs w:val="22"/>
          <w:lang w:val="en-GB"/>
        </w:rPr>
        <w:t xml:space="preserve">Civil Society Task Force (CSTF). </w:t>
      </w:r>
    </w:p>
    <w:p w:rsidR="00AA4362" w:rsidRPr="00646DBF" w:rsidRDefault="00AA4362" w:rsidP="00080840">
      <w:pPr>
        <w:autoSpaceDE w:val="0"/>
        <w:autoSpaceDN w:val="0"/>
        <w:adjustRightInd w:val="0"/>
        <w:jc w:val="both"/>
        <w:rPr>
          <w:rFonts w:ascii="Times New Roman" w:hAnsi="Times New Roman" w:cs="Times New Roman"/>
          <w:color w:val="000000"/>
          <w:sz w:val="22"/>
          <w:szCs w:val="22"/>
          <w:lang w:val="en-GB"/>
        </w:rPr>
      </w:pPr>
    </w:p>
    <w:p w:rsidR="00AA4362" w:rsidRPr="00646DBF" w:rsidRDefault="00DA60AA" w:rsidP="00080840">
      <w:pPr>
        <w:autoSpaceDE w:val="0"/>
        <w:autoSpaceDN w:val="0"/>
        <w:adjustRightInd w:val="0"/>
        <w:jc w:val="both"/>
        <w:rPr>
          <w:rFonts w:ascii="Times New Roman" w:hAnsi="Times New Roman" w:cs="Times New Roman"/>
          <w:color w:val="000000"/>
          <w:sz w:val="22"/>
          <w:szCs w:val="22"/>
          <w:lang w:val="en-GB"/>
        </w:rPr>
      </w:pPr>
      <w:r w:rsidRPr="00646DBF">
        <w:rPr>
          <w:rFonts w:ascii="Times New Roman" w:hAnsi="Times New Roman" w:cs="Times New Roman"/>
          <w:color w:val="000000"/>
          <w:sz w:val="22"/>
          <w:szCs w:val="22"/>
          <w:lang w:val="en-GB"/>
        </w:rPr>
        <w:t xml:space="preserve">After a meeting with </w:t>
      </w:r>
      <w:r w:rsidR="00072939" w:rsidRPr="00646DBF">
        <w:rPr>
          <w:rFonts w:ascii="Times New Roman" w:hAnsi="Times New Roman" w:cs="Times New Roman"/>
          <w:color w:val="000000"/>
          <w:sz w:val="22"/>
          <w:szCs w:val="22"/>
          <w:lang w:val="en-GB"/>
        </w:rPr>
        <w:t xml:space="preserve">Mr. Jan </w:t>
      </w:r>
      <w:proofErr w:type="spellStart"/>
      <w:r w:rsidR="00072939" w:rsidRPr="00646DBF">
        <w:rPr>
          <w:rFonts w:ascii="Times New Roman" w:hAnsi="Times New Roman" w:cs="Times New Roman"/>
          <w:color w:val="000000"/>
          <w:sz w:val="22"/>
          <w:szCs w:val="22"/>
          <w:lang w:val="en-GB"/>
        </w:rPr>
        <w:t>Eliasson</w:t>
      </w:r>
      <w:proofErr w:type="spellEnd"/>
      <w:r w:rsidR="00072939" w:rsidRPr="00646DBF">
        <w:rPr>
          <w:rFonts w:ascii="Times New Roman" w:hAnsi="Times New Roman" w:cs="Times New Roman"/>
          <w:color w:val="000000"/>
          <w:sz w:val="22"/>
          <w:szCs w:val="22"/>
          <w:lang w:val="en-GB"/>
        </w:rPr>
        <w:t xml:space="preserve">, Deputy Secretary-General of the United Nations, </w:t>
      </w:r>
      <w:r w:rsidR="008A11DB" w:rsidRPr="00646DBF">
        <w:rPr>
          <w:rFonts w:ascii="Times New Roman" w:hAnsi="Times New Roman" w:cs="Times New Roman"/>
          <w:color w:val="000000"/>
          <w:sz w:val="22"/>
          <w:szCs w:val="22"/>
          <w:lang w:val="en-GB"/>
        </w:rPr>
        <w:t>on the margins of the 57</w:t>
      </w:r>
      <w:r w:rsidR="008A11DB" w:rsidRPr="00646DBF">
        <w:rPr>
          <w:rFonts w:ascii="Times New Roman" w:hAnsi="Times New Roman" w:cs="Times New Roman"/>
          <w:color w:val="000000"/>
          <w:sz w:val="22"/>
          <w:szCs w:val="22"/>
          <w:vertAlign w:val="superscript"/>
          <w:lang w:val="en-GB"/>
        </w:rPr>
        <w:t>th</w:t>
      </w:r>
      <w:r w:rsidR="008A11DB" w:rsidRPr="00646DBF">
        <w:rPr>
          <w:rFonts w:ascii="Times New Roman" w:hAnsi="Times New Roman" w:cs="Times New Roman"/>
          <w:color w:val="000000"/>
          <w:sz w:val="22"/>
          <w:szCs w:val="22"/>
          <w:lang w:val="en-GB"/>
        </w:rPr>
        <w:t xml:space="preserve"> session of the Commission on Narcotic Drugs High-level Review </w:t>
      </w:r>
      <w:r w:rsidR="00C31B57" w:rsidRPr="00646DBF">
        <w:rPr>
          <w:rFonts w:ascii="Times New Roman" w:hAnsi="Times New Roman" w:cs="Times New Roman"/>
          <w:color w:val="000000"/>
          <w:sz w:val="22"/>
          <w:szCs w:val="22"/>
          <w:lang w:val="en-GB"/>
        </w:rPr>
        <w:t xml:space="preserve">in March 2014 </w:t>
      </w:r>
      <w:r w:rsidR="00072939" w:rsidRPr="00646DBF">
        <w:rPr>
          <w:rFonts w:ascii="Times New Roman" w:hAnsi="Times New Roman" w:cs="Times New Roman"/>
          <w:color w:val="000000"/>
          <w:sz w:val="22"/>
          <w:szCs w:val="22"/>
          <w:lang w:val="en-GB"/>
        </w:rPr>
        <w:t xml:space="preserve">and extensive consultations </w:t>
      </w:r>
      <w:r w:rsidR="00711BAB" w:rsidRPr="00646DBF">
        <w:rPr>
          <w:rFonts w:ascii="Times New Roman" w:hAnsi="Times New Roman" w:cs="Times New Roman"/>
          <w:color w:val="000000"/>
          <w:sz w:val="22"/>
          <w:szCs w:val="22"/>
          <w:lang w:val="en-GB"/>
        </w:rPr>
        <w:t xml:space="preserve">within the NGO community working on drug related issues, </w:t>
      </w:r>
      <w:r w:rsidR="008A11DB" w:rsidRPr="00646DBF">
        <w:rPr>
          <w:rFonts w:ascii="Times New Roman" w:hAnsi="Times New Roman" w:cs="Times New Roman"/>
          <w:color w:val="000000"/>
          <w:sz w:val="22"/>
          <w:szCs w:val="22"/>
          <w:lang w:val="en-GB"/>
        </w:rPr>
        <w:t xml:space="preserve">a proposal </w:t>
      </w:r>
      <w:r w:rsidR="00E211CD">
        <w:rPr>
          <w:rFonts w:ascii="Times New Roman" w:hAnsi="Times New Roman" w:cs="Times New Roman"/>
          <w:color w:val="000000"/>
          <w:sz w:val="22"/>
          <w:szCs w:val="22"/>
          <w:lang w:val="en-GB"/>
        </w:rPr>
        <w:t xml:space="preserve">outlining the terms of the CSTF </w:t>
      </w:r>
      <w:r w:rsidR="008A11DB" w:rsidRPr="00646DBF">
        <w:rPr>
          <w:rFonts w:ascii="Times New Roman" w:hAnsi="Times New Roman" w:cs="Times New Roman"/>
          <w:color w:val="000000"/>
          <w:sz w:val="22"/>
          <w:szCs w:val="22"/>
          <w:lang w:val="en-GB"/>
        </w:rPr>
        <w:t xml:space="preserve">was drafted and then finalised in </w:t>
      </w:r>
      <w:r w:rsidR="004369FD" w:rsidRPr="00646DBF">
        <w:rPr>
          <w:rFonts w:ascii="Times New Roman" w:hAnsi="Times New Roman" w:cs="Times New Roman"/>
          <w:color w:val="000000"/>
          <w:sz w:val="22"/>
          <w:szCs w:val="22"/>
          <w:lang w:val="en-GB"/>
        </w:rPr>
        <w:t>November 2014</w:t>
      </w:r>
      <w:r w:rsidR="00E211CD">
        <w:rPr>
          <w:rFonts w:ascii="Times New Roman" w:hAnsi="Times New Roman" w:cs="Times New Roman"/>
          <w:color w:val="000000"/>
          <w:sz w:val="22"/>
          <w:szCs w:val="22"/>
          <w:lang w:val="en-GB"/>
        </w:rPr>
        <w:t>:</w:t>
      </w:r>
      <w:r w:rsidR="00072939" w:rsidRPr="00646DBF">
        <w:rPr>
          <w:rFonts w:ascii="Times New Roman" w:hAnsi="Times New Roman" w:cs="Times New Roman"/>
          <w:color w:val="000000"/>
          <w:sz w:val="22"/>
          <w:szCs w:val="22"/>
          <w:lang w:val="en-GB"/>
        </w:rPr>
        <w:t xml:space="preserve"> </w:t>
      </w:r>
    </w:p>
    <w:p w:rsidR="000D221A" w:rsidRPr="00646DBF" w:rsidRDefault="000D221A" w:rsidP="00080840">
      <w:pPr>
        <w:autoSpaceDE w:val="0"/>
        <w:autoSpaceDN w:val="0"/>
        <w:adjustRightInd w:val="0"/>
        <w:jc w:val="both"/>
        <w:rPr>
          <w:rFonts w:ascii="Times New Roman" w:hAnsi="Times New Roman" w:cs="Times New Roman"/>
          <w:color w:val="000000"/>
          <w:sz w:val="22"/>
          <w:szCs w:val="22"/>
          <w:lang w:val="en-GB"/>
        </w:rPr>
      </w:pPr>
    </w:p>
    <w:p w:rsidR="004B6067" w:rsidRPr="00646DBF" w:rsidRDefault="004B6067" w:rsidP="00080840">
      <w:pPr>
        <w:autoSpaceDE w:val="0"/>
        <w:autoSpaceDN w:val="0"/>
        <w:adjustRightInd w:val="0"/>
        <w:jc w:val="both"/>
        <w:rPr>
          <w:rFonts w:ascii="Times New Roman" w:hAnsi="Times New Roman" w:cs="Times New Roman"/>
          <w:color w:val="000000"/>
          <w:sz w:val="22"/>
          <w:szCs w:val="22"/>
          <w:u w:val="single"/>
          <w:lang w:val="en-GB"/>
        </w:rPr>
      </w:pPr>
      <w:r w:rsidRPr="00646DBF">
        <w:rPr>
          <w:rFonts w:ascii="Times New Roman" w:hAnsi="Times New Roman" w:cs="Times New Roman"/>
          <w:color w:val="000000"/>
          <w:sz w:val="22"/>
          <w:szCs w:val="22"/>
          <w:u w:val="single"/>
          <w:lang w:val="en-GB"/>
        </w:rPr>
        <w:t>Mission</w:t>
      </w:r>
    </w:p>
    <w:p w:rsidR="004B6067" w:rsidRPr="00646DBF" w:rsidRDefault="004B6067" w:rsidP="00080840">
      <w:pPr>
        <w:autoSpaceDE w:val="0"/>
        <w:autoSpaceDN w:val="0"/>
        <w:adjustRightInd w:val="0"/>
        <w:jc w:val="both"/>
        <w:rPr>
          <w:rFonts w:ascii="Times New Roman" w:hAnsi="Times New Roman" w:cs="Times New Roman"/>
          <w:color w:val="000000"/>
          <w:sz w:val="22"/>
          <w:szCs w:val="22"/>
          <w:lang w:val="en-GB"/>
        </w:rPr>
      </w:pPr>
      <w:r w:rsidRPr="00646DBF">
        <w:rPr>
          <w:rFonts w:ascii="Times New Roman" w:hAnsi="Times New Roman" w:cs="Times New Roman"/>
          <w:color w:val="000000"/>
          <w:sz w:val="22"/>
          <w:szCs w:val="22"/>
          <w:lang w:val="en-GB"/>
        </w:rPr>
        <w:t xml:space="preserve">To serve as the official liaison between the United Nations and civil society in the preparatory process </w:t>
      </w:r>
      <w:r w:rsidR="006B566C" w:rsidRPr="00646DBF">
        <w:rPr>
          <w:rFonts w:ascii="Times New Roman" w:hAnsi="Times New Roman" w:cs="Times New Roman"/>
          <w:color w:val="000000"/>
          <w:sz w:val="22"/>
          <w:szCs w:val="22"/>
          <w:lang w:val="en-GB"/>
        </w:rPr>
        <w:t>of</w:t>
      </w:r>
      <w:r w:rsidRPr="00646DBF">
        <w:rPr>
          <w:rFonts w:ascii="Times New Roman" w:hAnsi="Times New Roman" w:cs="Times New Roman"/>
          <w:color w:val="000000"/>
          <w:sz w:val="22"/>
          <w:szCs w:val="22"/>
          <w:lang w:val="en-GB"/>
        </w:rPr>
        <w:t xml:space="preserve"> </w:t>
      </w:r>
      <w:r w:rsidR="006B566C" w:rsidRPr="00646DBF">
        <w:rPr>
          <w:rFonts w:ascii="Times New Roman" w:hAnsi="Times New Roman" w:cs="Times New Roman"/>
          <w:color w:val="000000"/>
          <w:sz w:val="22"/>
          <w:szCs w:val="22"/>
          <w:lang w:val="en-GB"/>
        </w:rPr>
        <w:t xml:space="preserve">and </w:t>
      </w:r>
      <w:r w:rsidR="00D33C98">
        <w:rPr>
          <w:rFonts w:ascii="Times New Roman" w:hAnsi="Times New Roman" w:cs="Times New Roman"/>
          <w:color w:val="000000"/>
          <w:sz w:val="22"/>
          <w:szCs w:val="22"/>
          <w:lang w:val="en-GB"/>
        </w:rPr>
        <w:t>at</w:t>
      </w:r>
      <w:r w:rsidR="006B566C" w:rsidRPr="00646DBF">
        <w:rPr>
          <w:rFonts w:ascii="Times New Roman" w:hAnsi="Times New Roman" w:cs="Times New Roman"/>
          <w:color w:val="000000"/>
          <w:sz w:val="22"/>
          <w:szCs w:val="22"/>
          <w:lang w:val="en-GB"/>
        </w:rPr>
        <w:t xml:space="preserve"> </w:t>
      </w:r>
      <w:r w:rsidR="00545AFE" w:rsidRPr="00646DBF">
        <w:rPr>
          <w:rFonts w:ascii="Times New Roman" w:hAnsi="Times New Roman" w:cs="Times New Roman"/>
          <w:color w:val="000000"/>
          <w:sz w:val="22"/>
          <w:szCs w:val="22"/>
          <w:lang w:val="en-GB"/>
        </w:rPr>
        <w:t>the United Nations General Assembly Special Session (</w:t>
      </w:r>
      <w:r w:rsidRPr="00646DBF">
        <w:rPr>
          <w:rFonts w:ascii="Times New Roman" w:hAnsi="Times New Roman" w:cs="Times New Roman"/>
          <w:color w:val="000000"/>
          <w:sz w:val="22"/>
          <w:szCs w:val="22"/>
          <w:lang w:val="en-GB"/>
        </w:rPr>
        <w:t>UNGASS</w:t>
      </w:r>
      <w:r w:rsidR="00545AFE" w:rsidRPr="00646DBF">
        <w:rPr>
          <w:rFonts w:ascii="Times New Roman" w:hAnsi="Times New Roman" w:cs="Times New Roman"/>
          <w:color w:val="000000"/>
          <w:sz w:val="22"/>
          <w:szCs w:val="22"/>
          <w:lang w:val="en-GB"/>
        </w:rPr>
        <w:t>) on the world drug problem</w:t>
      </w:r>
      <w:r w:rsidR="009C3CD3" w:rsidRPr="00646DBF">
        <w:rPr>
          <w:rFonts w:ascii="Times New Roman" w:hAnsi="Times New Roman" w:cs="Times New Roman"/>
          <w:color w:val="000000"/>
          <w:sz w:val="22"/>
          <w:szCs w:val="22"/>
          <w:lang w:val="en-GB"/>
        </w:rPr>
        <w:t xml:space="preserve"> in</w:t>
      </w:r>
      <w:r w:rsidRPr="00646DBF">
        <w:rPr>
          <w:rFonts w:ascii="Times New Roman" w:hAnsi="Times New Roman" w:cs="Times New Roman"/>
          <w:color w:val="000000"/>
          <w:sz w:val="22"/>
          <w:szCs w:val="22"/>
          <w:lang w:val="en-GB"/>
        </w:rPr>
        <w:t xml:space="preserve"> 2016. </w:t>
      </w:r>
    </w:p>
    <w:p w:rsidR="004B6067" w:rsidRPr="00646DBF" w:rsidRDefault="004B6067" w:rsidP="00080840">
      <w:pPr>
        <w:autoSpaceDE w:val="0"/>
        <w:autoSpaceDN w:val="0"/>
        <w:adjustRightInd w:val="0"/>
        <w:jc w:val="both"/>
        <w:rPr>
          <w:rFonts w:ascii="Times New Roman" w:hAnsi="Times New Roman" w:cs="Times New Roman"/>
          <w:color w:val="000000"/>
          <w:sz w:val="22"/>
          <w:szCs w:val="22"/>
          <w:lang w:val="en-GB"/>
        </w:rPr>
      </w:pPr>
    </w:p>
    <w:p w:rsidR="004B6067" w:rsidRPr="00646DBF" w:rsidRDefault="004B6067" w:rsidP="00080840">
      <w:pPr>
        <w:autoSpaceDE w:val="0"/>
        <w:autoSpaceDN w:val="0"/>
        <w:adjustRightInd w:val="0"/>
        <w:jc w:val="both"/>
        <w:rPr>
          <w:rFonts w:ascii="Times New Roman" w:hAnsi="Times New Roman" w:cs="Times New Roman"/>
          <w:color w:val="000000"/>
          <w:sz w:val="22"/>
          <w:szCs w:val="22"/>
          <w:u w:val="single"/>
          <w:lang w:val="en-GB"/>
        </w:rPr>
      </w:pPr>
      <w:r w:rsidRPr="00646DBF">
        <w:rPr>
          <w:rFonts w:ascii="Times New Roman" w:hAnsi="Times New Roman" w:cs="Times New Roman"/>
          <w:color w:val="000000"/>
          <w:sz w:val="22"/>
          <w:szCs w:val="22"/>
          <w:u w:val="single"/>
          <w:lang w:val="en-GB"/>
        </w:rPr>
        <w:t>Objective</w:t>
      </w:r>
    </w:p>
    <w:p w:rsidR="004B6067" w:rsidRPr="00646DBF" w:rsidRDefault="004B6067" w:rsidP="00080840">
      <w:pPr>
        <w:autoSpaceDE w:val="0"/>
        <w:autoSpaceDN w:val="0"/>
        <w:adjustRightInd w:val="0"/>
        <w:jc w:val="both"/>
        <w:rPr>
          <w:rFonts w:ascii="Times New Roman" w:hAnsi="Times New Roman" w:cs="Times New Roman"/>
          <w:color w:val="000000"/>
          <w:sz w:val="22"/>
          <w:szCs w:val="22"/>
          <w:lang w:val="en-GB"/>
        </w:rPr>
      </w:pPr>
      <w:r w:rsidRPr="00646DBF">
        <w:rPr>
          <w:rFonts w:ascii="Times New Roman" w:hAnsi="Times New Roman" w:cs="Times New Roman"/>
          <w:color w:val="000000"/>
          <w:sz w:val="22"/>
          <w:szCs w:val="22"/>
          <w:lang w:val="en-GB"/>
        </w:rPr>
        <w:t xml:space="preserve">To ensure </w:t>
      </w:r>
      <w:r w:rsidR="00FE7169" w:rsidRPr="00646DBF">
        <w:rPr>
          <w:rFonts w:ascii="Times New Roman" w:hAnsi="Times New Roman" w:cs="Times New Roman"/>
          <w:color w:val="000000"/>
          <w:sz w:val="22"/>
          <w:szCs w:val="22"/>
          <w:lang w:val="en-GB"/>
        </w:rPr>
        <w:t xml:space="preserve">a comprehensive, structured, </w:t>
      </w:r>
      <w:r w:rsidRPr="00646DBF">
        <w:rPr>
          <w:rFonts w:ascii="Times New Roman" w:hAnsi="Times New Roman" w:cs="Times New Roman"/>
          <w:color w:val="000000"/>
          <w:sz w:val="22"/>
          <w:szCs w:val="22"/>
          <w:lang w:val="en-GB"/>
        </w:rPr>
        <w:t xml:space="preserve">meaningful </w:t>
      </w:r>
      <w:r w:rsidR="00FE7169" w:rsidRPr="00646DBF">
        <w:rPr>
          <w:rFonts w:ascii="Times New Roman" w:hAnsi="Times New Roman" w:cs="Times New Roman"/>
          <w:color w:val="000000"/>
          <w:sz w:val="22"/>
          <w:szCs w:val="22"/>
          <w:lang w:val="en-GB"/>
        </w:rPr>
        <w:t xml:space="preserve">and balanced </w:t>
      </w:r>
      <w:r w:rsidRPr="00646DBF">
        <w:rPr>
          <w:rFonts w:ascii="Times New Roman" w:hAnsi="Times New Roman" w:cs="Times New Roman"/>
          <w:color w:val="000000"/>
          <w:sz w:val="22"/>
          <w:szCs w:val="22"/>
          <w:lang w:val="en-GB"/>
        </w:rPr>
        <w:t xml:space="preserve">participation of civil society during this process. </w:t>
      </w:r>
    </w:p>
    <w:p w:rsidR="004B6067" w:rsidRPr="00646DBF" w:rsidRDefault="004B6067" w:rsidP="00080840">
      <w:pPr>
        <w:autoSpaceDE w:val="0"/>
        <w:autoSpaceDN w:val="0"/>
        <w:adjustRightInd w:val="0"/>
        <w:jc w:val="both"/>
        <w:rPr>
          <w:rFonts w:ascii="Times New Roman" w:hAnsi="Times New Roman" w:cs="Times New Roman"/>
          <w:color w:val="000000"/>
          <w:sz w:val="22"/>
          <w:szCs w:val="22"/>
          <w:lang w:val="en-GB"/>
        </w:rPr>
      </w:pPr>
    </w:p>
    <w:p w:rsidR="004B6067" w:rsidRPr="00646DBF" w:rsidRDefault="004B6067" w:rsidP="00080840">
      <w:pPr>
        <w:autoSpaceDE w:val="0"/>
        <w:autoSpaceDN w:val="0"/>
        <w:adjustRightInd w:val="0"/>
        <w:jc w:val="both"/>
        <w:rPr>
          <w:rFonts w:ascii="Times New Roman" w:hAnsi="Times New Roman" w:cs="Times New Roman"/>
          <w:color w:val="000000"/>
          <w:sz w:val="22"/>
          <w:szCs w:val="22"/>
          <w:u w:val="single"/>
          <w:lang w:val="en-GB"/>
        </w:rPr>
      </w:pPr>
      <w:r w:rsidRPr="00646DBF">
        <w:rPr>
          <w:rFonts w:ascii="Times New Roman" w:hAnsi="Times New Roman" w:cs="Times New Roman"/>
          <w:color w:val="000000"/>
          <w:sz w:val="22"/>
          <w:szCs w:val="22"/>
          <w:u w:val="single"/>
          <w:lang w:val="en-GB"/>
        </w:rPr>
        <w:t>Structure</w:t>
      </w:r>
    </w:p>
    <w:p w:rsidR="004B6067" w:rsidRPr="00646DBF" w:rsidRDefault="004B6067" w:rsidP="00080840">
      <w:pPr>
        <w:autoSpaceDE w:val="0"/>
        <w:autoSpaceDN w:val="0"/>
        <w:adjustRightInd w:val="0"/>
        <w:jc w:val="both"/>
        <w:rPr>
          <w:rFonts w:ascii="Times New Roman" w:hAnsi="Times New Roman" w:cs="Times New Roman"/>
          <w:color w:val="000000"/>
          <w:sz w:val="22"/>
          <w:szCs w:val="22"/>
          <w:lang w:val="en-GB"/>
        </w:rPr>
      </w:pPr>
      <w:r w:rsidRPr="00646DBF">
        <w:rPr>
          <w:rFonts w:ascii="Times New Roman" w:hAnsi="Times New Roman" w:cs="Times New Roman"/>
          <w:color w:val="000000"/>
          <w:sz w:val="22"/>
          <w:szCs w:val="22"/>
          <w:lang w:val="en-GB"/>
        </w:rPr>
        <w:t>26 members, 18 regional representative, i.e. 2</w:t>
      </w:r>
      <w:r w:rsidR="00551E7E">
        <w:rPr>
          <w:rFonts w:ascii="Times New Roman" w:hAnsi="Times New Roman" w:cs="Times New Roman"/>
          <w:color w:val="000000"/>
          <w:sz w:val="22"/>
          <w:szCs w:val="22"/>
          <w:lang w:val="en-GB"/>
        </w:rPr>
        <w:t xml:space="preserve"> per region (listed below) and 8</w:t>
      </w:r>
      <w:r w:rsidRPr="00646DBF">
        <w:rPr>
          <w:rFonts w:ascii="Times New Roman" w:hAnsi="Times New Roman" w:cs="Times New Roman"/>
          <w:color w:val="000000"/>
          <w:sz w:val="22"/>
          <w:szCs w:val="22"/>
          <w:lang w:val="en-GB"/>
        </w:rPr>
        <w:t xml:space="preserve"> representatives of affected populations.</w:t>
      </w:r>
    </w:p>
    <w:p w:rsidR="003C4C5A" w:rsidRPr="00646DBF" w:rsidRDefault="003C4C5A" w:rsidP="00080840">
      <w:pPr>
        <w:autoSpaceDE w:val="0"/>
        <w:autoSpaceDN w:val="0"/>
        <w:adjustRightInd w:val="0"/>
        <w:jc w:val="both"/>
        <w:rPr>
          <w:rFonts w:ascii="Times New Roman" w:hAnsi="Times New Roman" w:cs="Times New Roman"/>
          <w:color w:val="000000"/>
          <w:sz w:val="22"/>
          <w:szCs w:val="22"/>
          <w:lang w:val="en-GB"/>
        </w:rPr>
      </w:pPr>
    </w:p>
    <w:p w:rsidR="004B6067" w:rsidRPr="00646DBF" w:rsidRDefault="003C4C5A" w:rsidP="003C4C5A">
      <w:pPr>
        <w:autoSpaceDE w:val="0"/>
        <w:autoSpaceDN w:val="0"/>
        <w:adjustRightInd w:val="0"/>
        <w:jc w:val="both"/>
        <w:rPr>
          <w:rFonts w:ascii="Times New Roman" w:hAnsi="Times New Roman" w:cs="Times New Roman"/>
          <w:color w:val="000000"/>
          <w:sz w:val="22"/>
          <w:szCs w:val="22"/>
          <w:lang w:val="en-GB"/>
        </w:rPr>
      </w:pPr>
      <w:r w:rsidRPr="00646DBF">
        <w:rPr>
          <w:rFonts w:ascii="Times New Roman" w:hAnsi="Times New Roman" w:cs="Times New Roman"/>
          <w:color w:val="000000"/>
          <w:sz w:val="22"/>
          <w:szCs w:val="22"/>
          <w:lang w:val="en-GB"/>
        </w:rPr>
        <w:t xml:space="preserve">Regions represented: Australia, </w:t>
      </w:r>
      <w:r w:rsidR="004B6067" w:rsidRPr="00646DBF">
        <w:rPr>
          <w:rFonts w:ascii="Times New Roman" w:hAnsi="Times New Roman" w:cs="Times New Roman"/>
          <w:color w:val="000000"/>
          <w:sz w:val="22"/>
          <w:szCs w:val="22"/>
          <w:lang w:val="en-GB"/>
        </w:rPr>
        <w:t xml:space="preserve">New Zealand </w:t>
      </w:r>
      <w:r w:rsidRPr="00646DBF">
        <w:rPr>
          <w:rFonts w:ascii="Times New Roman" w:hAnsi="Times New Roman" w:cs="Times New Roman"/>
          <w:color w:val="000000"/>
          <w:sz w:val="22"/>
          <w:szCs w:val="22"/>
          <w:lang w:val="en-GB"/>
        </w:rPr>
        <w:t xml:space="preserve">and the Pacific; </w:t>
      </w:r>
      <w:r w:rsidR="004B6067" w:rsidRPr="00646DBF">
        <w:rPr>
          <w:rFonts w:ascii="Times New Roman" w:hAnsi="Times New Roman" w:cs="Times New Roman"/>
          <w:color w:val="000000"/>
          <w:sz w:val="22"/>
          <w:szCs w:val="22"/>
          <w:lang w:val="en-GB"/>
        </w:rPr>
        <w:t>Eastern Europe</w:t>
      </w:r>
      <w:r w:rsidR="0086247B">
        <w:rPr>
          <w:rFonts w:ascii="Times New Roman" w:hAnsi="Times New Roman" w:cs="Times New Roman"/>
          <w:color w:val="000000"/>
          <w:sz w:val="22"/>
          <w:szCs w:val="22"/>
          <w:lang w:val="en-GB"/>
        </w:rPr>
        <w:t xml:space="preserve"> and Central Asia</w:t>
      </w:r>
      <w:r w:rsidRPr="00646DBF">
        <w:rPr>
          <w:rFonts w:ascii="Times New Roman" w:hAnsi="Times New Roman" w:cs="Times New Roman"/>
          <w:color w:val="000000"/>
          <w:sz w:val="22"/>
          <w:szCs w:val="22"/>
          <w:lang w:val="en-GB"/>
        </w:rPr>
        <w:t xml:space="preserve">; </w:t>
      </w:r>
      <w:r w:rsidR="004B6067" w:rsidRPr="00646DBF">
        <w:rPr>
          <w:rFonts w:ascii="Times New Roman" w:hAnsi="Times New Roman" w:cs="Times New Roman"/>
          <w:color w:val="000000"/>
          <w:sz w:val="22"/>
          <w:szCs w:val="22"/>
          <w:lang w:val="en-GB"/>
        </w:rPr>
        <w:t>Latin America and the Caribbean</w:t>
      </w:r>
      <w:r w:rsidRPr="00646DBF">
        <w:rPr>
          <w:rFonts w:ascii="Times New Roman" w:hAnsi="Times New Roman" w:cs="Times New Roman"/>
          <w:color w:val="000000"/>
          <w:sz w:val="22"/>
          <w:szCs w:val="22"/>
          <w:lang w:val="en-GB"/>
        </w:rPr>
        <w:t xml:space="preserve">; </w:t>
      </w:r>
      <w:r w:rsidR="004B6067" w:rsidRPr="00646DBF">
        <w:rPr>
          <w:rFonts w:ascii="Times New Roman" w:hAnsi="Times New Roman" w:cs="Times New Roman"/>
          <w:color w:val="000000"/>
          <w:sz w:val="22"/>
          <w:szCs w:val="22"/>
          <w:lang w:val="en-GB"/>
        </w:rPr>
        <w:t>Northern Africa and the Middle East</w:t>
      </w:r>
      <w:r w:rsidR="0086247B">
        <w:rPr>
          <w:rFonts w:ascii="Times New Roman" w:hAnsi="Times New Roman" w:cs="Times New Roman"/>
          <w:color w:val="000000"/>
          <w:sz w:val="22"/>
          <w:szCs w:val="22"/>
          <w:lang w:val="en-GB"/>
        </w:rPr>
        <w:t xml:space="preserve"> and Central Asia</w:t>
      </w:r>
      <w:r w:rsidRPr="00646DBF">
        <w:rPr>
          <w:rFonts w:ascii="Times New Roman" w:hAnsi="Times New Roman" w:cs="Times New Roman"/>
          <w:color w:val="000000"/>
          <w:sz w:val="22"/>
          <w:szCs w:val="22"/>
          <w:lang w:val="en-GB"/>
        </w:rPr>
        <w:t xml:space="preserve">; North America; </w:t>
      </w:r>
      <w:r w:rsidR="004B6067" w:rsidRPr="00646DBF">
        <w:rPr>
          <w:rFonts w:ascii="Times New Roman" w:hAnsi="Times New Roman" w:cs="Times New Roman"/>
          <w:color w:val="000000"/>
          <w:sz w:val="22"/>
          <w:szCs w:val="22"/>
          <w:lang w:val="en-GB"/>
        </w:rPr>
        <w:t>South Asia</w:t>
      </w:r>
      <w:r w:rsidRPr="00646DBF">
        <w:rPr>
          <w:rFonts w:ascii="Times New Roman" w:hAnsi="Times New Roman" w:cs="Times New Roman"/>
          <w:color w:val="000000"/>
          <w:sz w:val="22"/>
          <w:szCs w:val="22"/>
          <w:lang w:val="en-GB"/>
        </w:rPr>
        <w:t xml:space="preserve">; </w:t>
      </w:r>
      <w:r w:rsidR="004B6067" w:rsidRPr="00646DBF">
        <w:rPr>
          <w:rFonts w:ascii="Times New Roman" w:hAnsi="Times New Roman" w:cs="Times New Roman"/>
          <w:color w:val="000000"/>
          <w:sz w:val="22"/>
          <w:szCs w:val="22"/>
          <w:lang w:val="en-GB"/>
        </w:rPr>
        <w:t>South-East and East Asia</w:t>
      </w:r>
      <w:r w:rsidRPr="00646DBF">
        <w:rPr>
          <w:rFonts w:ascii="Times New Roman" w:hAnsi="Times New Roman" w:cs="Times New Roman"/>
          <w:color w:val="000000"/>
          <w:sz w:val="22"/>
          <w:szCs w:val="22"/>
          <w:lang w:val="en-GB"/>
        </w:rPr>
        <w:t xml:space="preserve">; </w:t>
      </w:r>
      <w:r w:rsidR="004B6067" w:rsidRPr="00646DBF">
        <w:rPr>
          <w:rFonts w:ascii="Times New Roman" w:hAnsi="Times New Roman" w:cs="Times New Roman"/>
          <w:color w:val="000000"/>
          <w:sz w:val="22"/>
          <w:szCs w:val="22"/>
          <w:lang w:val="en-GB"/>
        </w:rPr>
        <w:t>Sub-Saharan Africa</w:t>
      </w:r>
      <w:r w:rsidRPr="00646DBF">
        <w:rPr>
          <w:rFonts w:ascii="Times New Roman" w:hAnsi="Times New Roman" w:cs="Times New Roman"/>
          <w:color w:val="000000"/>
          <w:sz w:val="22"/>
          <w:szCs w:val="22"/>
          <w:lang w:val="en-GB"/>
        </w:rPr>
        <w:t xml:space="preserve"> and W</w:t>
      </w:r>
      <w:r w:rsidR="004B6067" w:rsidRPr="00646DBF">
        <w:rPr>
          <w:rFonts w:ascii="Times New Roman" w:hAnsi="Times New Roman" w:cs="Times New Roman"/>
          <w:color w:val="000000"/>
          <w:sz w:val="22"/>
          <w:szCs w:val="22"/>
          <w:lang w:val="en-GB"/>
        </w:rPr>
        <w:t>estern Europe</w:t>
      </w:r>
      <w:r w:rsidRPr="00646DBF">
        <w:rPr>
          <w:rFonts w:ascii="Times New Roman" w:hAnsi="Times New Roman" w:cs="Times New Roman"/>
          <w:color w:val="000000"/>
          <w:sz w:val="22"/>
          <w:szCs w:val="22"/>
          <w:lang w:val="en-GB"/>
        </w:rPr>
        <w:t>.</w:t>
      </w:r>
    </w:p>
    <w:p w:rsidR="003C4C5A" w:rsidRPr="00646DBF" w:rsidRDefault="003C4C5A" w:rsidP="003C4C5A">
      <w:pPr>
        <w:autoSpaceDE w:val="0"/>
        <w:autoSpaceDN w:val="0"/>
        <w:adjustRightInd w:val="0"/>
        <w:jc w:val="both"/>
        <w:rPr>
          <w:rFonts w:ascii="Times New Roman" w:hAnsi="Times New Roman" w:cs="Times New Roman"/>
          <w:color w:val="000000"/>
          <w:sz w:val="22"/>
          <w:szCs w:val="22"/>
          <w:lang w:val="en-GB"/>
        </w:rPr>
      </w:pPr>
    </w:p>
    <w:p w:rsidR="004B6067" w:rsidRPr="00646DBF" w:rsidRDefault="004B6067" w:rsidP="00080840">
      <w:pPr>
        <w:autoSpaceDE w:val="0"/>
        <w:autoSpaceDN w:val="0"/>
        <w:adjustRightInd w:val="0"/>
        <w:jc w:val="both"/>
        <w:rPr>
          <w:rFonts w:ascii="Times New Roman" w:hAnsi="Times New Roman" w:cs="Times New Roman"/>
          <w:color w:val="000000"/>
          <w:sz w:val="22"/>
          <w:szCs w:val="22"/>
          <w:lang w:val="en-GB"/>
        </w:rPr>
      </w:pPr>
      <w:r w:rsidRPr="00646DBF">
        <w:rPr>
          <w:rFonts w:ascii="Times New Roman" w:hAnsi="Times New Roman" w:cs="Times New Roman"/>
          <w:color w:val="000000"/>
          <w:sz w:val="22"/>
          <w:szCs w:val="22"/>
          <w:lang w:val="en-GB"/>
        </w:rPr>
        <w:t>To allow for efficient steering of the CSTF and in order to undertake its t</w:t>
      </w:r>
      <w:r w:rsidR="00551E7E">
        <w:rPr>
          <w:rFonts w:ascii="Times New Roman" w:hAnsi="Times New Roman" w:cs="Times New Roman"/>
          <w:color w:val="000000"/>
          <w:sz w:val="22"/>
          <w:szCs w:val="22"/>
          <w:lang w:val="en-GB"/>
        </w:rPr>
        <w:t>ask more effectively, the CSTF is</w:t>
      </w:r>
      <w:r w:rsidRPr="00646DBF">
        <w:rPr>
          <w:rFonts w:ascii="Times New Roman" w:hAnsi="Times New Roman" w:cs="Times New Roman"/>
          <w:color w:val="000000"/>
          <w:sz w:val="22"/>
          <w:szCs w:val="22"/>
          <w:lang w:val="en-GB"/>
        </w:rPr>
        <w:t xml:space="preserve"> chaired by a Steering Group, consisting of 1 Chair, 2 Vice-Chairs and 1 Secretary. The nomination of the Chair an</w:t>
      </w:r>
      <w:r w:rsidR="00551E7E">
        <w:rPr>
          <w:rFonts w:ascii="Times New Roman" w:hAnsi="Times New Roman" w:cs="Times New Roman"/>
          <w:color w:val="000000"/>
          <w:sz w:val="22"/>
          <w:szCs w:val="22"/>
          <w:lang w:val="en-GB"/>
        </w:rPr>
        <w:t xml:space="preserve">d one Vice-Chair </w:t>
      </w:r>
      <w:r w:rsidRPr="00646DBF">
        <w:rPr>
          <w:rFonts w:ascii="Times New Roman" w:hAnsi="Times New Roman" w:cs="Times New Roman"/>
          <w:color w:val="000000"/>
          <w:sz w:val="22"/>
          <w:szCs w:val="22"/>
          <w:lang w:val="en-GB"/>
        </w:rPr>
        <w:t xml:space="preserve">lie with the VNGOC, while one Vice-Chair and the Secretary </w:t>
      </w:r>
      <w:r w:rsidR="00551E7E">
        <w:rPr>
          <w:rFonts w:ascii="Times New Roman" w:hAnsi="Times New Roman" w:cs="Times New Roman"/>
          <w:color w:val="000000"/>
          <w:sz w:val="22"/>
          <w:szCs w:val="22"/>
          <w:lang w:val="en-GB"/>
        </w:rPr>
        <w:t>are</w:t>
      </w:r>
      <w:r w:rsidRPr="00646DBF">
        <w:rPr>
          <w:rFonts w:ascii="Times New Roman" w:hAnsi="Times New Roman" w:cs="Times New Roman"/>
          <w:color w:val="000000"/>
          <w:sz w:val="22"/>
          <w:szCs w:val="22"/>
          <w:lang w:val="en-GB"/>
        </w:rPr>
        <w:t xml:space="preserve"> nominated by the NYNGOC. </w:t>
      </w:r>
    </w:p>
    <w:p w:rsidR="004B6067" w:rsidRPr="00646DBF" w:rsidRDefault="004B6067" w:rsidP="00080840">
      <w:pPr>
        <w:autoSpaceDE w:val="0"/>
        <w:autoSpaceDN w:val="0"/>
        <w:adjustRightInd w:val="0"/>
        <w:jc w:val="both"/>
        <w:rPr>
          <w:rFonts w:ascii="Times New Roman" w:hAnsi="Times New Roman" w:cs="Times New Roman"/>
          <w:color w:val="000000"/>
          <w:sz w:val="22"/>
          <w:szCs w:val="22"/>
          <w:lang w:val="en-GB"/>
        </w:rPr>
      </w:pPr>
    </w:p>
    <w:p w:rsidR="004B6067" w:rsidRPr="00646DBF" w:rsidRDefault="004B6067" w:rsidP="00080840">
      <w:pPr>
        <w:autoSpaceDE w:val="0"/>
        <w:autoSpaceDN w:val="0"/>
        <w:adjustRightInd w:val="0"/>
        <w:jc w:val="both"/>
        <w:rPr>
          <w:rFonts w:ascii="Times New Roman" w:hAnsi="Times New Roman" w:cs="Times New Roman"/>
          <w:color w:val="000000"/>
          <w:sz w:val="22"/>
          <w:szCs w:val="22"/>
          <w:u w:val="single"/>
          <w:lang w:val="en-GB"/>
        </w:rPr>
      </w:pPr>
      <w:r w:rsidRPr="00646DBF">
        <w:rPr>
          <w:rFonts w:ascii="Times New Roman" w:hAnsi="Times New Roman" w:cs="Times New Roman"/>
          <w:color w:val="000000"/>
          <w:sz w:val="22"/>
          <w:szCs w:val="22"/>
          <w:u w:val="single"/>
          <w:lang w:val="en-GB"/>
        </w:rPr>
        <w:t>Activities</w:t>
      </w:r>
    </w:p>
    <w:p w:rsidR="004B6067" w:rsidRPr="00646DBF" w:rsidRDefault="000913A9" w:rsidP="00080840">
      <w:pPr>
        <w:autoSpaceDE w:val="0"/>
        <w:autoSpaceDN w:val="0"/>
        <w:adjustRightInd w:val="0"/>
        <w:jc w:val="both"/>
        <w:rPr>
          <w:rFonts w:ascii="Times New Roman" w:hAnsi="Times New Roman" w:cs="Times New Roman"/>
          <w:color w:val="000000"/>
          <w:sz w:val="22"/>
          <w:szCs w:val="22"/>
          <w:lang w:val="en-GB"/>
        </w:rPr>
      </w:pPr>
      <w:r w:rsidRPr="00646DBF">
        <w:rPr>
          <w:rFonts w:ascii="Times New Roman" w:hAnsi="Times New Roman" w:cs="Times New Roman"/>
          <w:color w:val="000000"/>
          <w:sz w:val="22"/>
          <w:szCs w:val="22"/>
          <w:lang w:val="en-GB"/>
        </w:rPr>
        <w:t>Working closely with the UNODC Civil Society Team, t</w:t>
      </w:r>
      <w:r w:rsidR="004B6067" w:rsidRPr="00646DBF">
        <w:rPr>
          <w:rFonts w:ascii="Times New Roman" w:hAnsi="Times New Roman" w:cs="Times New Roman"/>
          <w:color w:val="000000"/>
          <w:sz w:val="22"/>
          <w:szCs w:val="22"/>
          <w:lang w:val="en-GB"/>
        </w:rPr>
        <w:t>he CSTF</w:t>
      </w:r>
      <w:r w:rsidR="00E211CD">
        <w:rPr>
          <w:rFonts w:ascii="Times New Roman" w:hAnsi="Times New Roman" w:cs="Times New Roman"/>
          <w:color w:val="000000"/>
          <w:sz w:val="22"/>
          <w:szCs w:val="22"/>
          <w:lang w:val="en-GB"/>
        </w:rPr>
        <w:t xml:space="preserve"> will</w:t>
      </w:r>
      <w:r w:rsidR="004B6067" w:rsidRPr="00646DBF">
        <w:rPr>
          <w:rFonts w:ascii="Times New Roman" w:hAnsi="Times New Roman" w:cs="Times New Roman"/>
          <w:color w:val="000000"/>
          <w:sz w:val="22"/>
          <w:szCs w:val="22"/>
          <w:lang w:val="en-GB"/>
        </w:rPr>
        <w:t xml:space="preserve"> (</w:t>
      </w:r>
      <w:proofErr w:type="spellStart"/>
      <w:r w:rsidR="004B6067" w:rsidRPr="00646DBF">
        <w:rPr>
          <w:rFonts w:ascii="Times New Roman" w:hAnsi="Times New Roman" w:cs="Times New Roman"/>
          <w:color w:val="000000"/>
          <w:sz w:val="22"/>
          <w:szCs w:val="22"/>
          <w:lang w:val="en-GB"/>
        </w:rPr>
        <w:t>i</w:t>
      </w:r>
      <w:proofErr w:type="spellEnd"/>
      <w:r w:rsidR="004B6067" w:rsidRPr="00646DBF">
        <w:rPr>
          <w:rFonts w:ascii="Times New Roman" w:hAnsi="Times New Roman" w:cs="Times New Roman"/>
          <w:color w:val="000000"/>
          <w:sz w:val="22"/>
          <w:szCs w:val="22"/>
          <w:lang w:val="en-GB"/>
        </w:rPr>
        <w:t>) identify speakers and participants for all relevant UNGASS 2016 preparatory events; (ii) lead regional consultations; (iii) host a fourth VNGOC Civil</w:t>
      </w:r>
      <w:r w:rsidR="001706AA">
        <w:rPr>
          <w:rFonts w:ascii="Times New Roman" w:hAnsi="Times New Roman" w:cs="Times New Roman"/>
          <w:color w:val="000000"/>
          <w:sz w:val="22"/>
          <w:szCs w:val="22"/>
          <w:lang w:val="en-GB"/>
        </w:rPr>
        <w:t xml:space="preserve"> Society Hearing during the 58</w:t>
      </w:r>
      <w:r w:rsidR="001706AA" w:rsidRPr="001706AA">
        <w:rPr>
          <w:rFonts w:ascii="Times New Roman" w:hAnsi="Times New Roman" w:cs="Times New Roman"/>
          <w:color w:val="000000"/>
          <w:sz w:val="22"/>
          <w:szCs w:val="22"/>
          <w:vertAlign w:val="superscript"/>
          <w:lang w:val="en-GB"/>
        </w:rPr>
        <w:t>th</w:t>
      </w:r>
      <w:r w:rsidR="001706AA">
        <w:rPr>
          <w:rFonts w:ascii="Times New Roman" w:hAnsi="Times New Roman" w:cs="Times New Roman"/>
          <w:color w:val="000000"/>
          <w:sz w:val="22"/>
          <w:szCs w:val="22"/>
          <w:lang w:val="en-GB"/>
        </w:rPr>
        <w:t xml:space="preserve"> </w:t>
      </w:r>
      <w:r w:rsidR="004B6067" w:rsidRPr="00646DBF">
        <w:rPr>
          <w:rFonts w:ascii="Times New Roman" w:hAnsi="Times New Roman" w:cs="Times New Roman"/>
          <w:color w:val="000000"/>
          <w:sz w:val="22"/>
          <w:szCs w:val="22"/>
          <w:lang w:val="en-GB"/>
        </w:rPr>
        <w:t xml:space="preserve">session CND and (iv) co-host with the Chair of the CND and/or the President of the General Assembly an Interactive Civil Society Hearing for </w:t>
      </w:r>
      <w:r w:rsidR="00FD10EB" w:rsidRPr="00646DBF">
        <w:rPr>
          <w:rFonts w:ascii="Times New Roman" w:hAnsi="Times New Roman" w:cs="Times New Roman"/>
          <w:color w:val="000000"/>
          <w:sz w:val="22"/>
          <w:szCs w:val="22"/>
          <w:lang w:val="en-GB"/>
        </w:rPr>
        <w:t>all stakeholders</w:t>
      </w:r>
      <w:r w:rsidR="004B6067" w:rsidRPr="00646DBF">
        <w:rPr>
          <w:rFonts w:ascii="Times New Roman" w:hAnsi="Times New Roman" w:cs="Times New Roman"/>
          <w:color w:val="000000"/>
          <w:sz w:val="22"/>
          <w:szCs w:val="22"/>
          <w:lang w:val="en-GB"/>
        </w:rPr>
        <w:t xml:space="preserve"> prior to the UNGASS, whose conclusions would be an officially recognized document of the UNGASS preparatory process. </w:t>
      </w:r>
    </w:p>
    <w:p w:rsidR="004B6067" w:rsidRPr="00646DBF" w:rsidRDefault="004B6067" w:rsidP="00080840">
      <w:pPr>
        <w:autoSpaceDE w:val="0"/>
        <w:autoSpaceDN w:val="0"/>
        <w:adjustRightInd w:val="0"/>
        <w:jc w:val="both"/>
        <w:rPr>
          <w:rFonts w:ascii="Times New Roman" w:hAnsi="Times New Roman" w:cs="Times New Roman"/>
          <w:color w:val="000000"/>
          <w:sz w:val="22"/>
          <w:szCs w:val="22"/>
          <w:lang w:val="en-GB"/>
        </w:rPr>
      </w:pPr>
    </w:p>
    <w:p w:rsidR="004B6067" w:rsidRPr="00646DBF" w:rsidRDefault="004B6067" w:rsidP="00080840">
      <w:pPr>
        <w:autoSpaceDE w:val="0"/>
        <w:autoSpaceDN w:val="0"/>
        <w:adjustRightInd w:val="0"/>
        <w:jc w:val="both"/>
        <w:rPr>
          <w:rFonts w:ascii="Times New Roman" w:hAnsi="Times New Roman" w:cs="Times New Roman"/>
          <w:color w:val="000000"/>
          <w:sz w:val="22"/>
          <w:szCs w:val="22"/>
          <w:u w:val="single"/>
          <w:lang w:val="en-GB"/>
        </w:rPr>
      </w:pPr>
      <w:r w:rsidRPr="00646DBF">
        <w:rPr>
          <w:rFonts w:ascii="Times New Roman" w:hAnsi="Times New Roman" w:cs="Times New Roman"/>
          <w:color w:val="000000"/>
          <w:sz w:val="22"/>
          <w:szCs w:val="22"/>
          <w:u w:val="single"/>
          <w:lang w:val="en-GB"/>
        </w:rPr>
        <w:t>Funding</w:t>
      </w:r>
    </w:p>
    <w:p w:rsidR="004B6067" w:rsidRPr="00646DBF" w:rsidRDefault="004B6067" w:rsidP="00080840">
      <w:pPr>
        <w:autoSpaceDE w:val="0"/>
        <w:autoSpaceDN w:val="0"/>
        <w:adjustRightInd w:val="0"/>
        <w:jc w:val="both"/>
        <w:rPr>
          <w:rFonts w:ascii="Times New Roman" w:hAnsi="Times New Roman" w:cs="Times New Roman"/>
          <w:color w:val="000000"/>
          <w:sz w:val="22"/>
          <w:szCs w:val="22"/>
          <w:lang w:val="en-GB"/>
        </w:rPr>
      </w:pPr>
      <w:r w:rsidRPr="00646DBF">
        <w:rPr>
          <w:rFonts w:ascii="Times New Roman" w:hAnsi="Times New Roman" w:cs="Times New Roman"/>
          <w:color w:val="000000"/>
          <w:sz w:val="22"/>
          <w:szCs w:val="22"/>
          <w:lang w:val="en-GB"/>
        </w:rPr>
        <w:t>While the members of the CSTF commit to identifying in kind and other resources to support their membership in this body, the proposal also asks that the United Nations assume costs as deemed acceptable by the President of the General Assembly, including the participation of a pre-determined number of other civil society participants to ensure geographic diversity, travel and personnel support costs.</w:t>
      </w:r>
    </w:p>
    <w:p w:rsidR="00851C57" w:rsidRPr="00646DBF" w:rsidRDefault="00851C57" w:rsidP="00080840">
      <w:pPr>
        <w:jc w:val="both"/>
        <w:rPr>
          <w:rFonts w:ascii="Times New Roman" w:hAnsi="Times New Roman" w:cs="Times New Roman"/>
          <w:sz w:val="22"/>
          <w:szCs w:val="22"/>
          <w:lang w:val="en-GB"/>
        </w:rPr>
      </w:pPr>
    </w:p>
    <w:p w:rsidR="00A42B12" w:rsidRPr="00646DBF" w:rsidRDefault="00A42B12" w:rsidP="00080840">
      <w:pPr>
        <w:jc w:val="both"/>
        <w:rPr>
          <w:rFonts w:ascii="Times New Roman" w:hAnsi="Times New Roman" w:cs="Times New Roman"/>
          <w:sz w:val="22"/>
          <w:szCs w:val="22"/>
          <w:lang w:val="en-GB"/>
        </w:rPr>
      </w:pPr>
    </w:p>
    <w:p w:rsidR="00A42B12" w:rsidRDefault="00E11BB8" w:rsidP="00E11BB8">
      <w:pPr>
        <w:jc w:val="center"/>
        <w:rPr>
          <w:rFonts w:ascii="Times New Roman" w:hAnsi="Times New Roman" w:cs="Times New Roman"/>
          <w:sz w:val="22"/>
          <w:szCs w:val="22"/>
          <w:lang w:val="en-GB"/>
        </w:rPr>
      </w:pPr>
      <w:r w:rsidRPr="00646DBF">
        <w:rPr>
          <w:rFonts w:ascii="Times New Roman" w:hAnsi="Times New Roman" w:cs="Times New Roman"/>
          <w:i/>
          <w:sz w:val="22"/>
          <w:szCs w:val="22"/>
          <w:lang w:val="en-GB"/>
        </w:rPr>
        <w:t>For further information, please contact:</w:t>
      </w:r>
      <w:r w:rsidRPr="00646DBF">
        <w:rPr>
          <w:rFonts w:ascii="Times New Roman" w:hAnsi="Times New Roman" w:cs="Times New Roman"/>
          <w:sz w:val="22"/>
          <w:szCs w:val="22"/>
          <w:lang w:val="en-GB"/>
        </w:rPr>
        <w:t xml:space="preserve"> </w:t>
      </w:r>
      <w:r w:rsidR="00AD4AA9">
        <w:fldChar w:fldCharType="begin"/>
      </w:r>
      <w:r w:rsidR="00AD4AA9" w:rsidRPr="00AD4AA9">
        <w:rPr>
          <w:lang w:val="en-GB"/>
        </w:rPr>
        <w:instrText xml:space="preserve"> HYPERLINK "mailto:info@vngoc.org" </w:instrText>
      </w:r>
      <w:r w:rsidR="00AD4AA9">
        <w:fldChar w:fldCharType="separate"/>
      </w:r>
      <w:r w:rsidRPr="00646DBF">
        <w:rPr>
          <w:rStyle w:val="Hyperlink"/>
          <w:rFonts w:ascii="Times New Roman" w:hAnsi="Times New Roman" w:cs="Times New Roman"/>
          <w:sz w:val="22"/>
          <w:szCs w:val="22"/>
          <w:lang w:val="en-GB"/>
        </w:rPr>
        <w:t>info@vngoc.org</w:t>
      </w:r>
      <w:r w:rsidR="00AD4AA9">
        <w:rPr>
          <w:rStyle w:val="Hyperlink"/>
          <w:rFonts w:ascii="Times New Roman" w:hAnsi="Times New Roman" w:cs="Times New Roman"/>
          <w:sz w:val="22"/>
          <w:szCs w:val="22"/>
          <w:lang w:val="en-GB"/>
        </w:rPr>
        <w:fldChar w:fldCharType="end"/>
      </w:r>
      <w:r w:rsidRPr="00646DBF">
        <w:rPr>
          <w:rFonts w:ascii="Times New Roman" w:hAnsi="Times New Roman" w:cs="Times New Roman"/>
          <w:sz w:val="22"/>
          <w:szCs w:val="22"/>
          <w:lang w:val="en-GB"/>
        </w:rPr>
        <w:t xml:space="preserve">. </w:t>
      </w:r>
    </w:p>
    <w:p w:rsidR="00807904" w:rsidRDefault="00807904" w:rsidP="00E11BB8">
      <w:pPr>
        <w:jc w:val="center"/>
        <w:rPr>
          <w:rFonts w:ascii="Times New Roman" w:hAnsi="Times New Roman" w:cs="Times New Roman"/>
          <w:sz w:val="22"/>
          <w:szCs w:val="22"/>
          <w:lang w:val="en-GB"/>
        </w:rPr>
      </w:pPr>
    </w:p>
    <w:p w:rsidR="00807904" w:rsidRDefault="00807904" w:rsidP="00E11BB8">
      <w:pPr>
        <w:jc w:val="center"/>
        <w:rPr>
          <w:rFonts w:ascii="Times New Roman" w:hAnsi="Times New Roman" w:cs="Times New Roman"/>
          <w:sz w:val="22"/>
          <w:szCs w:val="22"/>
          <w:lang w:val="en-GB"/>
        </w:rPr>
      </w:pPr>
    </w:p>
    <w:p w:rsidR="00807904" w:rsidRDefault="00807904" w:rsidP="00E11BB8">
      <w:pPr>
        <w:jc w:val="center"/>
        <w:rPr>
          <w:rFonts w:ascii="Times New Roman" w:hAnsi="Times New Roman" w:cs="Times New Roman"/>
          <w:sz w:val="22"/>
          <w:szCs w:val="22"/>
          <w:lang w:val="en-GB"/>
        </w:rPr>
      </w:pPr>
    </w:p>
    <w:p w:rsidR="00807904" w:rsidRDefault="00807904" w:rsidP="00807904">
      <w:pPr>
        <w:jc w:val="center"/>
        <w:rPr>
          <w:rFonts w:asciiTheme="majorHAnsi" w:hAnsiTheme="majorHAnsi"/>
          <w:b/>
          <w:sz w:val="20"/>
          <w:szCs w:val="20"/>
          <w:lang w:val="en-GB"/>
        </w:rPr>
      </w:pPr>
    </w:p>
    <w:p w:rsidR="00807904" w:rsidRPr="0059062F" w:rsidRDefault="00807904" w:rsidP="00807904">
      <w:pPr>
        <w:jc w:val="center"/>
        <w:rPr>
          <w:rFonts w:asciiTheme="majorHAnsi" w:hAnsiTheme="majorHAnsi"/>
          <w:b/>
          <w:sz w:val="20"/>
          <w:szCs w:val="20"/>
          <w:lang w:val="en-GB"/>
        </w:rPr>
      </w:pPr>
      <w:r w:rsidRPr="0059062F">
        <w:rPr>
          <w:rFonts w:asciiTheme="majorHAnsi" w:hAnsiTheme="majorHAnsi"/>
          <w:b/>
          <w:sz w:val="20"/>
          <w:szCs w:val="20"/>
          <w:lang w:val="en-GB"/>
        </w:rPr>
        <w:t>Composition of the Civil Society Task Force on Drugs</w:t>
      </w:r>
    </w:p>
    <w:p w:rsidR="00807904" w:rsidRPr="0059062F" w:rsidRDefault="00807904" w:rsidP="00807904">
      <w:pPr>
        <w:jc w:val="center"/>
        <w:rPr>
          <w:rFonts w:asciiTheme="majorHAnsi" w:hAnsiTheme="majorHAnsi" w:cs="Times New Roman"/>
          <w:b/>
          <w:sz w:val="20"/>
          <w:szCs w:val="20"/>
          <w:lang w:val="en-GB"/>
        </w:rPr>
      </w:pPr>
      <w:r w:rsidRPr="0059062F">
        <w:rPr>
          <w:rFonts w:asciiTheme="majorHAnsi" w:hAnsiTheme="majorHAnsi" w:cs="Times New Roman"/>
          <w:b/>
          <w:sz w:val="20"/>
          <w:szCs w:val="20"/>
          <w:lang w:val="en-GB"/>
        </w:rPr>
        <w:t>Steering Group</w:t>
      </w:r>
    </w:p>
    <w:tbl>
      <w:tblPr>
        <w:tblW w:w="10289" w:type="dxa"/>
        <w:jc w:val="center"/>
        <w:tblCellMar>
          <w:left w:w="70" w:type="dxa"/>
          <w:right w:w="70" w:type="dxa"/>
        </w:tblCellMar>
        <w:tblLook w:val="04A0" w:firstRow="1" w:lastRow="0" w:firstColumn="1" w:lastColumn="0" w:noHBand="0" w:noVBand="1"/>
      </w:tblPr>
      <w:tblGrid>
        <w:gridCol w:w="3132"/>
        <w:gridCol w:w="4809"/>
        <w:gridCol w:w="2348"/>
      </w:tblGrid>
      <w:tr w:rsidR="00807904" w:rsidRPr="0059062F" w:rsidTr="00807904">
        <w:trPr>
          <w:trHeight w:val="284"/>
          <w:jc w:val="center"/>
        </w:trPr>
        <w:tc>
          <w:tcPr>
            <w:tcW w:w="3132"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Chair, Steering Group</w:t>
            </w:r>
          </w:p>
        </w:tc>
        <w:tc>
          <w:tcPr>
            <w:tcW w:w="4809" w:type="dxa"/>
            <w:tcBorders>
              <w:top w:val="single" w:sz="4" w:space="0" w:color="auto"/>
              <w:left w:val="nil"/>
              <w:bottom w:val="single" w:sz="4" w:space="0" w:color="auto"/>
              <w:right w:val="single" w:sz="4" w:space="0" w:color="auto"/>
            </w:tcBorders>
            <w:shd w:val="clear" w:color="000000" w:fill="D8E4BC"/>
            <w:noWrap/>
            <w:vAlign w:val="bottom"/>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Vienna NGO Committee</w:t>
            </w:r>
          </w:p>
        </w:tc>
        <w:tc>
          <w:tcPr>
            <w:tcW w:w="2348" w:type="dxa"/>
            <w:tcBorders>
              <w:top w:val="single" w:sz="4" w:space="0" w:color="auto"/>
              <w:left w:val="nil"/>
              <w:bottom w:val="single" w:sz="4" w:space="0" w:color="auto"/>
              <w:right w:val="single" w:sz="4" w:space="0" w:color="auto"/>
            </w:tcBorders>
            <w:shd w:val="clear" w:color="000000" w:fill="D8E4BC"/>
            <w:noWrap/>
            <w:vAlign w:val="bottom"/>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Esbjörn Hörnberg</w:t>
            </w:r>
          </w:p>
        </w:tc>
      </w:tr>
      <w:tr w:rsidR="00807904" w:rsidRPr="0059062F" w:rsidTr="00807904">
        <w:trPr>
          <w:trHeight w:val="279"/>
          <w:jc w:val="center"/>
        </w:trPr>
        <w:tc>
          <w:tcPr>
            <w:tcW w:w="3132" w:type="dxa"/>
            <w:tcBorders>
              <w:top w:val="nil"/>
              <w:left w:val="single" w:sz="4" w:space="0" w:color="auto"/>
              <w:bottom w:val="single" w:sz="4" w:space="0" w:color="auto"/>
              <w:right w:val="single" w:sz="4" w:space="0" w:color="auto"/>
            </w:tcBorders>
            <w:shd w:val="clear" w:color="000000" w:fill="D8E4BC"/>
            <w:noWrap/>
            <w:vAlign w:val="bottom"/>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Vice-Chair, Steering Group</w:t>
            </w:r>
          </w:p>
        </w:tc>
        <w:tc>
          <w:tcPr>
            <w:tcW w:w="4809" w:type="dxa"/>
            <w:tcBorders>
              <w:top w:val="nil"/>
              <w:left w:val="nil"/>
              <w:bottom w:val="single" w:sz="4" w:space="0" w:color="auto"/>
              <w:right w:val="single" w:sz="4" w:space="0" w:color="auto"/>
            </w:tcBorders>
            <w:shd w:val="clear" w:color="000000" w:fill="D8E4BC"/>
            <w:noWrap/>
            <w:vAlign w:val="bottom"/>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New York NGO Committee</w:t>
            </w:r>
          </w:p>
        </w:tc>
        <w:tc>
          <w:tcPr>
            <w:tcW w:w="2348" w:type="dxa"/>
            <w:tcBorders>
              <w:top w:val="nil"/>
              <w:left w:val="nil"/>
              <w:bottom w:val="single" w:sz="4" w:space="0" w:color="auto"/>
              <w:right w:val="single" w:sz="4" w:space="0" w:color="auto"/>
            </w:tcBorders>
            <w:shd w:val="clear" w:color="000000" w:fill="D8E4BC"/>
            <w:noWrap/>
            <w:vAlign w:val="bottom"/>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Heather Haase</w:t>
            </w:r>
          </w:p>
        </w:tc>
      </w:tr>
      <w:tr w:rsidR="00807904" w:rsidRPr="0059062F" w:rsidTr="00807904">
        <w:trPr>
          <w:trHeight w:val="285"/>
          <w:jc w:val="center"/>
        </w:trPr>
        <w:tc>
          <w:tcPr>
            <w:tcW w:w="3132" w:type="dxa"/>
            <w:tcBorders>
              <w:top w:val="nil"/>
              <w:left w:val="single" w:sz="4" w:space="0" w:color="auto"/>
              <w:bottom w:val="single" w:sz="4" w:space="0" w:color="auto"/>
              <w:right w:val="single" w:sz="4" w:space="0" w:color="auto"/>
            </w:tcBorders>
            <w:shd w:val="clear" w:color="000000" w:fill="D8E4BC"/>
            <w:noWrap/>
            <w:vAlign w:val="bottom"/>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Vice-Chair, Steering Group</w:t>
            </w:r>
          </w:p>
        </w:tc>
        <w:tc>
          <w:tcPr>
            <w:tcW w:w="4809" w:type="dxa"/>
            <w:tcBorders>
              <w:top w:val="nil"/>
              <w:left w:val="nil"/>
              <w:bottom w:val="single" w:sz="4" w:space="0" w:color="auto"/>
              <w:right w:val="single" w:sz="4" w:space="0" w:color="auto"/>
            </w:tcBorders>
            <w:shd w:val="clear" w:color="000000" w:fill="D8E4BC"/>
            <w:noWrap/>
            <w:vAlign w:val="bottom"/>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Vienna NGO Committee</w:t>
            </w:r>
          </w:p>
        </w:tc>
        <w:tc>
          <w:tcPr>
            <w:tcW w:w="2348" w:type="dxa"/>
            <w:tcBorders>
              <w:top w:val="nil"/>
              <w:left w:val="nil"/>
              <w:bottom w:val="single" w:sz="4" w:space="0" w:color="auto"/>
              <w:right w:val="single" w:sz="4" w:space="0" w:color="auto"/>
            </w:tcBorders>
            <w:shd w:val="clear" w:color="000000" w:fill="D8E4BC"/>
            <w:noWrap/>
            <w:vAlign w:val="bottom"/>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Elisa Rubin</w:t>
            </w:r>
            <w:r w:rsidR="00AD4AA9">
              <w:rPr>
                <w:rFonts w:asciiTheme="majorHAnsi" w:eastAsia="Times New Roman" w:hAnsiTheme="majorHAnsi" w:cs="Times New Roman"/>
                <w:color w:val="000000"/>
                <w:sz w:val="18"/>
                <w:szCs w:val="18"/>
                <w:lang w:val="de-AT" w:eastAsia="de-AT"/>
              </w:rPr>
              <w:t>i</w:t>
            </w:r>
            <w:bookmarkStart w:id="0" w:name="_GoBack"/>
            <w:bookmarkEnd w:id="0"/>
          </w:p>
        </w:tc>
      </w:tr>
      <w:tr w:rsidR="00807904" w:rsidRPr="0059062F" w:rsidTr="00807904">
        <w:trPr>
          <w:trHeight w:val="281"/>
          <w:jc w:val="center"/>
        </w:trPr>
        <w:tc>
          <w:tcPr>
            <w:tcW w:w="3132" w:type="dxa"/>
            <w:tcBorders>
              <w:top w:val="nil"/>
              <w:left w:val="single" w:sz="4" w:space="0" w:color="auto"/>
              <w:bottom w:val="single" w:sz="4" w:space="0" w:color="auto"/>
              <w:right w:val="single" w:sz="4" w:space="0" w:color="auto"/>
            </w:tcBorders>
            <w:shd w:val="clear" w:color="000000" w:fill="D8E4BC"/>
            <w:noWrap/>
            <w:vAlign w:val="bottom"/>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Secretary, Steering Group</w:t>
            </w:r>
          </w:p>
        </w:tc>
        <w:tc>
          <w:tcPr>
            <w:tcW w:w="4809" w:type="dxa"/>
            <w:tcBorders>
              <w:top w:val="nil"/>
              <w:left w:val="nil"/>
              <w:bottom w:val="single" w:sz="4" w:space="0" w:color="auto"/>
              <w:right w:val="single" w:sz="4" w:space="0" w:color="auto"/>
            </w:tcBorders>
            <w:shd w:val="clear" w:color="000000" w:fill="D8E4BC"/>
            <w:noWrap/>
            <w:vAlign w:val="bottom"/>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New York NGO Committee</w:t>
            </w:r>
          </w:p>
        </w:tc>
        <w:tc>
          <w:tcPr>
            <w:tcW w:w="2348" w:type="dxa"/>
            <w:tcBorders>
              <w:top w:val="nil"/>
              <w:left w:val="nil"/>
              <w:bottom w:val="single" w:sz="4" w:space="0" w:color="auto"/>
              <w:right w:val="single" w:sz="4" w:space="0" w:color="auto"/>
            </w:tcBorders>
            <w:shd w:val="clear" w:color="000000" w:fill="D8E4BC"/>
            <w:noWrap/>
            <w:vAlign w:val="bottom"/>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Allan Clear</w:t>
            </w:r>
          </w:p>
        </w:tc>
      </w:tr>
    </w:tbl>
    <w:p w:rsidR="00807904" w:rsidRDefault="00807904" w:rsidP="00807904">
      <w:pPr>
        <w:jc w:val="center"/>
        <w:rPr>
          <w:rFonts w:asciiTheme="majorHAnsi" w:hAnsiTheme="majorHAnsi" w:cs="Times New Roman"/>
          <w:b/>
          <w:sz w:val="20"/>
          <w:szCs w:val="20"/>
          <w:lang w:val="en-GB"/>
        </w:rPr>
      </w:pPr>
    </w:p>
    <w:p w:rsidR="00807904" w:rsidRPr="0059062F" w:rsidRDefault="00807904" w:rsidP="00807904">
      <w:pPr>
        <w:jc w:val="center"/>
        <w:rPr>
          <w:rFonts w:asciiTheme="majorHAnsi" w:hAnsiTheme="majorHAnsi" w:cs="Times New Roman"/>
          <w:b/>
          <w:sz w:val="20"/>
          <w:szCs w:val="20"/>
          <w:lang w:val="en-GB"/>
        </w:rPr>
      </w:pPr>
    </w:p>
    <w:p w:rsidR="00807904" w:rsidRPr="0059062F" w:rsidRDefault="00807904" w:rsidP="00807904">
      <w:pPr>
        <w:jc w:val="center"/>
        <w:rPr>
          <w:rFonts w:asciiTheme="majorHAnsi" w:hAnsiTheme="majorHAnsi" w:cs="Times New Roman"/>
          <w:b/>
          <w:sz w:val="20"/>
          <w:szCs w:val="20"/>
          <w:lang w:val="en-GB"/>
        </w:rPr>
      </w:pPr>
      <w:r w:rsidRPr="0059062F">
        <w:rPr>
          <w:rFonts w:asciiTheme="majorHAnsi" w:hAnsiTheme="majorHAnsi" w:cs="Times New Roman"/>
          <w:b/>
          <w:sz w:val="20"/>
          <w:szCs w:val="20"/>
          <w:lang w:val="en-GB"/>
        </w:rPr>
        <w:t>Members of the Civil Society Task Force</w:t>
      </w:r>
    </w:p>
    <w:tbl>
      <w:tblPr>
        <w:tblW w:w="10350" w:type="dxa"/>
        <w:jc w:val="center"/>
        <w:tblCellMar>
          <w:left w:w="70" w:type="dxa"/>
          <w:right w:w="70" w:type="dxa"/>
        </w:tblCellMar>
        <w:tblLook w:val="04A0" w:firstRow="1" w:lastRow="0" w:firstColumn="1" w:lastColumn="0" w:noHBand="0" w:noVBand="1"/>
      </w:tblPr>
      <w:tblGrid>
        <w:gridCol w:w="447"/>
        <w:gridCol w:w="3183"/>
        <w:gridCol w:w="4964"/>
        <w:gridCol w:w="1756"/>
      </w:tblGrid>
      <w:tr w:rsidR="00807904" w:rsidRPr="0059062F" w:rsidTr="00807904">
        <w:trPr>
          <w:trHeight w:val="189"/>
          <w:jc w:val="center"/>
        </w:trPr>
        <w:tc>
          <w:tcPr>
            <w:tcW w:w="447"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07904" w:rsidRPr="0059062F" w:rsidRDefault="00807904" w:rsidP="00114D89">
            <w:pPr>
              <w:jc w:val="center"/>
              <w:rPr>
                <w:rFonts w:asciiTheme="majorHAnsi" w:eastAsia="Times New Roman" w:hAnsiTheme="majorHAnsi" w:cs="Times New Roman"/>
                <w:b/>
                <w:bCs/>
                <w:color w:val="000000"/>
                <w:sz w:val="18"/>
                <w:szCs w:val="18"/>
                <w:lang w:val="de-AT" w:eastAsia="de-AT"/>
              </w:rPr>
            </w:pPr>
            <w:r w:rsidRPr="0059062F">
              <w:rPr>
                <w:rFonts w:asciiTheme="majorHAnsi" w:eastAsia="Times New Roman" w:hAnsiTheme="majorHAnsi" w:cs="Times New Roman"/>
                <w:b/>
                <w:bCs/>
                <w:color w:val="000000"/>
                <w:sz w:val="18"/>
                <w:szCs w:val="18"/>
                <w:lang w:val="de-AT" w:eastAsia="de-AT"/>
              </w:rPr>
              <w:t>No.</w:t>
            </w:r>
          </w:p>
        </w:tc>
        <w:tc>
          <w:tcPr>
            <w:tcW w:w="3183" w:type="dxa"/>
            <w:tcBorders>
              <w:top w:val="single" w:sz="4" w:space="0" w:color="auto"/>
              <w:left w:val="nil"/>
              <w:bottom w:val="single" w:sz="4" w:space="0" w:color="auto"/>
              <w:right w:val="single" w:sz="4" w:space="0" w:color="auto"/>
            </w:tcBorders>
            <w:shd w:val="clear" w:color="000000" w:fill="92D050"/>
            <w:noWrap/>
            <w:vAlign w:val="bottom"/>
            <w:hideMark/>
          </w:tcPr>
          <w:p w:rsidR="00807904" w:rsidRPr="0059062F" w:rsidRDefault="00807904" w:rsidP="00114D89">
            <w:pPr>
              <w:jc w:val="center"/>
              <w:rPr>
                <w:rFonts w:asciiTheme="majorHAnsi" w:eastAsia="Times New Roman" w:hAnsiTheme="majorHAnsi" w:cs="Times New Roman"/>
                <w:b/>
                <w:bCs/>
                <w:color w:val="000000"/>
                <w:sz w:val="18"/>
                <w:szCs w:val="18"/>
                <w:lang w:val="de-AT" w:eastAsia="de-AT"/>
              </w:rPr>
            </w:pPr>
            <w:r w:rsidRPr="0059062F">
              <w:rPr>
                <w:rFonts w:asciiTheme="majorHAnsi" w:eastAsia="Times New Roman" w:hAnsiTheme="majorHAnsi" w:cs="Times New Roman"/>
                <w:b/>
                <w:bCs/>
                <w:color w:val="000000"/>
                <w:sz w:val="18"/>
                <w:szCs w:val="18"/>
                <w:lang w:val="de-AT" w:eastAsia="de-AT"/>
              </w:rPr>
              <w:t>Category</w:t>
            </w:r>
          </w:p>
        </w:tc>
        <w:tc>
          <w:tcPr>
            <w:tcW w:w="4964" w:type="dxa"/>
            <w:tcBorders>
              <w:top w:val="single" w:sz="4" w:space="0" w:color="auto"/>
              <w:left w:val="nil"/>
              <w:bottom w:val="single" w:sz="4" w:space="0" w:color="auto"/>
              <w:right w:val="single" w:sz="4" w:space="0" w:color="auto"/>
            </w:tcBorders>
            <w:shd w:val="clear" w:color="000000" w:fill="92D050"/>
            <w:noWrap/>
            <w:vAlign w:val="center"/>
            <w:hideMark/>
          </w:tcPr>
          <w:p w:rsidR="00807904" w:rsidRPr="0059062F" w:rsidRDefault="00807904" w:rsidP="00114D89">
            <w:pPr>
              <w:jc w:val="center"/>
              <w:rPr>
                <w:rFonts w:asciiTheme="majorHAnsi" w:eastAsia="Times New Roman" w:hAnsiTheme="majorHAnsi" w:cs="Times New Roman"/>
                <w:b/>
                <w:bCs/>
                <w:color w:val="000000"/>
                <w:sz w:val="18"/>
                <w:szCs w:val="18"/>
                <w:lang w:val="de-AT" w:eastAsia="de-AT"/>
              </w:rPr>
            </w:pPr>
            <w:r w:rsidRPr="0059062F">
              <w:rPr>
                <w:rFonts w:asciiTheme="majorHAnsi" w:eastAsia="Times New Roman" w:hAnsiTheme="majorHAnsi" w:cs="Times New Roman"/>
                <w:b/>
                <w:bCs/>
                <w:color w:val="000000"/>
                <w:sz w:val="18"/>
                <w:szCs w:val="18"/>
                <w:lang w:val="de-AT" w:eastAsia="de-AT"/>
              </w:rPr>
              <w:t>Organisation</w:t>
            </w:r>
          </w:p>
        </w:tc>
        <w:tc>
          <w:tcPr>
            <w:tcW w:w="1756" w:type="dxa"/>
            <w:tcBorders>
              <w:top w:val="single" w:sz="4" w:space="0" w:color="auto"/>
              <w:left w:val="nil"/>
              <w:bottom w:val="single" w:sz="4" w:space="0" w:color="auto"/>
              <w:right w:val="single" w:sz="4" w:space="0" w:color="auto"/>
            </w:tcBorders>
            <w:shd w:val="clear" w:color="000000" w:fill="92D050"/>
            <w:noWrap/>
            <w:vAlign w:val="bottom"/>
            <w:hideMark/>
          </w:tcPr>
          <w:p w:rsidR="00807904" w:rsidRPr="0059062F" w:rsidRDefault="00807904" w:rsidP="00114D89">
            <w:pPr>
              <w:jc w:val="center"/>
              <w:rPr>
                <w:rFonts w:asciiTheme="majorHAnsi" w:eastAsia="Times New Roman" w:hAnsiTheme="majorHAnsi" w:cs="Times New Roman"/>
                <w:b/>
                <w:bCs/>
                <w:color w:val="000000"/>
                <w:sz w:val="18"/>
                <w:szCs w:val="18"/>
                <w:lang w:val="de-AT" w:eastAsia="de-AT"/>
              </w:rPr>
            </w:pPr>
            <w:r w:rsidRPr="0059062F">
              <w:rPr>
                <w:rFonts w:asciiTheme="majorHAnsi" w:eastAsia="Times New Roman" w:hAnsiTheme="majorHAnsi" w:cs="Times New Roman"/>
                <w:b/>
                <w:bCs/>
                <w:color w:val="000000"/>
                <w:sz w:val="18"/>
                <w:szCs w:val="18"/>
                <w:lang w:val="de-AT" w:eastAsia="de-AT"/>
              </w:rPr>
              <w:t>Representative</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FDE9D9"/>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1</w:t>
            </w:r>
          </w:p>
        </w:tc>
        <w:tc>
          <w:tcPr>
            <w:tcW w:w="3183" w:type="dxa"/>
            <w:tcBorders>
              <w:top w:val="nil"/>
              <w:left w:val="nil"/>
              <w:bottom w:val="single" w:sz="4" w:space="0" w:color="auto"/>
              <w:right w:val="single" w:sz="4" w:space="0" w:color="auto"/>
            </w:tcBorders>
            <w:shd w:val="clear" w:color="000000" w:fill="FDE9D9"/>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 xml:space="preserve">Affected </w:t>
            </w:r>
            <w:proofErr w:type="spellStart"/>
            <w:r w:rsidRPr="0059062F">
              <w:rPr>
                <w:rFonts w:asciiTheme="majorHAnsi" w:eastAsia="Times New Roman" w:hAnsiTheme="majorHAnsi" w:cs="Times New Roman"/>
                <w:color w:val="000000"/>
                <w:sz w:val="18"/>
                <w:szCs w:val="18"/>
                <w:lang w:val="en-GB" w:eastAsia="de-AT"/>
              </w:rPr>
              <w:t>Population:Farmers</w:t>
            </w:r>
            <w:proofErr w:type="spellEnd"/>
            <w:r w:rsidRPr="0059062F">
              <w:rPr>
                <w:rFonts w:asciiTheme="majorHAnsi" w:eastAsia="Times New Roman" w:hAnsiTheme="majorHAnsi" w:cs="Times New Roman"/>
                <w:color w:val="000000"/>
                <w:sz w:val="18"/>
                <w:szCs w:val="18"/>
                <w:lang w:val="en-GB" w:eastAsia="de-AT"/>
              </w:rPr>
              <w:t xml:space="preserve"> </w:t>
            </w:r>
          </w:p>
        </w:tc>
        <w:tc>
          <w:tcPr>
            <w:tcW w:w="4964" w:type="dxa"/>
            <w:tcBorders>
              <w:top w:val="nil"/>
              <w:left w:val="nil"/>
              <w:bottom w:val="single" w:sz="4" w:space="0" w:color="auto"/>
              <w:right w:val="single" w:sz="4" w:space="0" w:color="auto"/>
            </w:tcBorders>
            <w:shd w:val="clear" w:color="000000" w:fill="FDE9D9"/>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Transnational Institute</w:t>
            </w:r>
          </w:p>
        </w:tc>
        <w:tc>
          <w:tcPr>
            <w:tcW w:w="1756" w:type="dxa"/>
            <w:tcBorders>
              <w:top w:val="nil"/>
              <w:left w:val="nil"/>
              <w:bottom w:val="single" w:sz="4" w:space="0" w:color="auto"/>
              <w:right w:val="single" w:sz="4" w:space="0" w:color="auto"/>
            </w:tcBorders>
            <w:shd w:val="clear" w:color="000000" w:fill="FDE9D9"/>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Pien Metaal</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FDE9D9"/>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2</w:t>
            </w:r>
          </w:p>
        </w:tc>
        <w:tc>
          <w:tcPr>
            <w:tcW w:w="3183" w:type="dxa"/>
            <w:tcBorders>
              <w:top w:val="nil"/>
              <w:left w:val="nil"/>
              <w:bottom w:val="single" w:sz="4" w:space="0" w:color="auto"/>
              <w:right w:val="single" w:sz="4" w:space="0" w:color="auto"/>
            </w:tcBorders>
            <w:shd w:val="clear" w:color="000000" w:fill="FDE9D9"/>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 xml:space="preserve">Affected Populations: </w:t>
            </w:r>
            <w:r w:rsidRPr="0059062F">
              <w:rPr>
                <w:rFonts w:asciiTheme="majorHAnsi" w:eastAsia="Times New Roman" w:hAnsiTheme="majorHAnsi" w:cs="Times New Roman"/>
                <w:color w:val="000000"/>
                <w:sz w:val="18"/>
                <w:szCs w:val="18"/>
                <w:lang w:val="en-GB" w:eastAsia="de-AT"/>
              </w:rPr>
              <w:br/>
              <w:t>Palliative Care/Essential Medicines</w:t>
            </w:r>
          </w:p>
        </w:tc>
        <w:tc>
          <w:tcPr>
            <w:tcW w:w="4964" w:type="dxa"/>
            <w:tcBorders>
              <w:top w:val="nil"/>
              <w:left w:val="nil"/>
              <w:bottom w:val="single" w:sz="4" w:space="0" w:color="auto"/>
              <w:right w:val="single" w:sz="4" w:space="0" w:color="auto"/>
            </w:tcBorders>
            <w:shd w:val="clear" w:color="000000" w:fill="FDE9D9"/>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International Association for Hospice and Palliative Care</w:t>
            </w:r>
          </w:p>
        </w:tc>
        <w:tc>
          <w:tcPr>
            <w:tcW w:w="1756" w:type="dxa"/>
            <w:tcBorders>
              <w:top w:val="nil"/>
              <w:left w:val="nil"/>
              <w:bottom w:val="single" w:sz="4" w:space="0" w:color="auto"/>
              <w:right w:val="single" w:sz="4" w:space="0" w:color="auto"/>
            </w:tcBorders>
            <w:shd w:val="clear" w:color="000000" w:fill="FDE9D9"/>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Katherine Pettus</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FDE9D9"/>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3</w:t>
            </w:r>
          </w:p>
        </w:tc>
        <w:tc>
          <w:tcPr>
            <w:tcW w:w="3183" w:type="dxa"/>
            <w:tcBorders>
              <w:top w:val="nil"/>
              <w:left w:val="nil"/>
              <w:bottom w:val="single" w:sz="4" w:space="0" w:color="auto"/>
              <w:right w:val="single" w:sz="4" w:space="0" w:color="auto"/>
            </w:tcBorders>
            <w:shd w:val="clear" w:color="000000" w:fill="FDE9D9"/>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Affected Populations: Recovered Users</w:t>
            </w:r>
          </w:p>
        </w:tc>
        <w:tc>
          <w:tcPr>
            <w:tcW w:w="4964" w:type="dxa"/>
            <w:tcBorders>
              <w:top w:val="nil"/>
              <w:left w:val="nil"/>
              <w:bottom w:val="single" w:sz="4" w:space="0" w:color="auto"/>
              <w:right w:val="single" w:sz="4" w:space="0" w:color="auto"/>
            </w:tcBorders>
            <w:shd w:val="clear" w:color="000000" w:fill="FDE9D9"/>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 xml:space="preserve">Celebrate Recovery, NGO </w:t>
            </w:r>
            <w:proofErr w:type="spellStart"/>
            <w:r w:rsidRPr="0059062F">
              <w:rPr>
                <w:rFonts w:asciiTheme="majorHAnsi" w:eastAsia="Times New Roman" w:hAnsiTheme="majorHAnsi" w:cs="Times New Roman"/>
                <w:color w:val="000000"/>
                <w:sz w:val="18"/>
                <w:szCs w:val="18"/>
                <w:lang w:val="en-GB" w:eastAsia="de-AT"/>
              </w:rPr>
              <w:t>Proslavi</w:t>
            </w:r>
            <w:proofErr w:type="spellEnd"/>
            <w:r w:rsidRPr="0059062F">
              <w:rPr>
                <w:rFonts w:asciiTheme="majorHAnsi" w:eastAsia="Times New Roman" w:hAnsiTheme="majorHAnsi" w:cs="Times New Roman"/>
                <w:color w:val="000000"/>
                <w:sz w:val="18"/>
                <w:szCs w:val="18"/>
                <w:lang w:val="en-GB" w:eastAsia="de-AT"/>
              </w:rPr>
              <w:t xml:space="preserve"> </w:t>
            </w:r>
            <w:proofErr w:type="spellStart"/>
            <w:r w:rsidRPr="0059062F">
              <w:rPr>
                <w:rFonts w:asciiTheme="majorHAnsi" w:eastAsia="Times New Roman" w:hAnsiTheme="majorHAnsi" w:cs="Times New Roman"/>
                <w:color w:val="000000"/>
                <w:sz w:val="18"/>
                <w:szCs w:val="18"/>
                <w:lang w:val="en-GB" w:eastAsia="de-AT"/>
              </w:rPr>
              <w:t>Oporavak</w:t>
            </w:r>
            <w:proofErr w:type="spellEnd"/>
            <w:r w:rsidRPr="0059062F">
              <w:rPr>
                <w:rFonts w:asciiTheme="majorHAnsi" w:eastAsia="Times New Roman" w:hAnsiTheme="majorHAnsi" w:cs="Times New Roman"/>
                <w:color w:val="000000"/>
                <w:sz w:val="18"/>
                <w:szCs w:val="18"/>
                <w:lang w:val="en-GB" w:eastAsia="de-AT"/>
              </w:rPr>
              <w:t>, Recovered Users Network (RUN)</w:t>
            </w:r>
          </w:p>
        </w:tc>
        <w:tc>
          <w:tcPr>
            <w:tcW w:w="1756" w:type="dxa"/>
            <w:tcBorders>
              <w:top w:val="nil"/>
              <w:left w:val="nil"/>
              <w:bottom w:val="single" w:sz="4" w:space="0" w:color="auto"/>
              <w:right w:val="single" w:sz="4" w:space="0" w:color="auto"/>
            </w:tcBorders>
            <w:shd w:val="clear" w:color="000000" w:fill="FDE9D9"/>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Boro Goic</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FDE9D9"/>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4</w:t>
            </w:r>
          </w:p>
        </w:tc>
        <w:tc>
          <w:tcPr>
            <w:tcW w:w="3183" w:type="dxa"/>
            <w:tcBorders>
              <w:top w:val="nil"/>
              <w:left w:val="nil"/>
              <w:bottom w:val="single" w:sz="4" w:space="0" w:color="auto"/>
              <w:right w:val="single" w:sz="4" w:space="0" w:color="auto"/>
            </w:tcBorders>
            <w:shd w:val="clear" w:color="000000" w:fill="FDE9D9"/>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Affected populations: Families</w:t>
            </w:r>
          </w:p>
        </w:tc>
        <w:tc>
          <w:tcPr>
            <w:tcW w:w="4964" w:type="dxa"/>
            <w:tcBorders>
              <w:top w:val="nil"/>
              <w:left w:val="nil"/>
              <w:bottom w:val="single" w:sz="4" w:space="0" w:color="auto"/>
              <w:right w:val="single" w:sz="4" w:space="0" w:color="auto"/>
            </w:tcBorders>
            <w:shd w:val="clear" w:color="000000" w:fill="FDE9D9"/>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 xml:space="preserve">Organization of the Families of Asia </w:t>
            </w:r>
            <w:r w:rsidRPr="0059062F">
              <w:rPr>
                <w:rFonts w:asciiTheme="majorHAnsi" w:eastAsia="Times New Roman" w:hAnsiTheme="majorHAnsi" w:cs="Times New Roman"/>
                <w:color w:val="000000"/>
                <w:sz w:val="18"/>
                <w:szCs w:val="18"/>
                <w:lang w:val="en-GB" w:eastAsia="de-AT"/>
              </w:rPr>
              <w:br/>
              <w:t>and the Pacific (OFAP)</w:t>
            </w:r>
          </w:p>
        </w:tc>
        <w:tc>
          <w:tcPr>
            <w:tcW w:w="1756" w:type="dxa"/>
            <w:tcBorders>
              <w:top w:val="nil"/>
              <w:left w:val="nil"/>
              <w:bottom w:val="single" w:sz="4" w:space="0" w:color="auto"/>
              <w:right w:val="single" w:sz="4" w:space="0" w:color="auto"/>
            </w:tcBorders>
            <w:shd w:val="clear" w:color="000000" w:fill="FDE9D9"/>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Nuno Jorge</w:t>
            </w:r>
          </w:p>
        </w:tc>
      </w:tr>
      <w:tr w:rsidR="00807904" w:rsidRPr="0059062F" w:rsidTr="00807904">
        <w:trPr>
          <w:trHeight w:val="191"/>
          <w:jc w:val="center"/>
        </w:trPr>
        <w:tc>
          <w:tcPr>
            <w:tcW w:w="447" w:type="dxa"/>
            <w:tcBorders>
              <w:top w:val="nil"/>
              <w:left w:val="single" w:sz="4" w:space="0" w:color="auto"/>
              <w:bottom w:val="single" w:sz="4" w:space="0" w:color="auto"/>
              <w:right w:val="single" w:sz="4" w:space="0" w:color="auto"/>
            </w:tcBorders>
            <w:shd w:val="clear" w:color="000000" w:fill="FDE9D9"/>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5</w:t>
            </w:r>
          </w:p>
        </w:tc>
        <w:tc>
          <w:tcPr>
            <w:tcW w:w="3183" w:type="dxa"/>
            <w:tcBorders>
              <w:top w:val="nil"/>
              <w:left w:val="nil"/>
              <w:bottom w:val="single" w:sz="4" w:space="0" w:color="auto"/>
              <w:right w:val="single" w:sz="4" w:space="0" w:color="auto"/>
            </w:tcBorders>
            <w:shd w:val="clear" w:color="000000" w:fill="FDE9D9"/>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Affected Populations: Users</w:t>
            </w:r>
          </w:p>
        </w:tc>
        <w:tc>
          <w:tcPr>
            <w:tcW w:w="4964" w:type="dxa"/>
            <w:tcBorders>
              <w:top w:val="nil"/>
              <w:left w:val="nil"/>
              <w:bottom w:val="single" w:sz="4" w:space="0" w:color="auto"/>
              <w:right w:val="single" w:sz="4" w:space="0" w:color="auto"/>
            </w:tcBorders>
            <w:shd w:val="clear" w:color="000000" w:fill="FDE9D9"/>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International Network of People Who Use Drugs (INPUD)</w:t>
            </w:r>
          </w:p>
        </w:tc>
        <w:tc>
          <w:tcPr>
            <w:tcW w:w="1756" w:type="dxa"/>
            <w:tcBorders>
              <w:top w:val="nil"/>
              <w:left w:val="nil"/>
              <w:bottom w:val="single" w:sz="4" w:space="0" w:color="auto"/>
              <w:right w:val="single" w:sz="4" w:space="0" w:color="auto"/>
            </w:tcBorders>
            <w:shd w:val="clear" w:color="000000" w:fill="FDE9D9"/>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Holly Bradford</w:t>
            </w:r>
          </w:p>
        </w:tc>
      </w:tr>
      <w:tr w:rsidR="00807904" w:rsidRPr="0059062F" w:rsidTr="00807904">
        <w:trPr>
          <w:trHeight w:val="188"/>
          <w:jc w:val="center"/>
        </w:trPr>
        <w:tc>
          <w:tcPr>
            <w:tcW w:w="447" w:type="dxa"/>
            <w:tcBorders>
              <w:top w:val="nil"/>
              <w:left w:val="single" w:sz="4" w:space="0" w:color="auto"/>
              <w:bottom w:val="single" w:sz="4" w:space="0" w:color="auto"/>
              <w:right w:val="single" w:sz="4" w:space="0" w:color="auto"/>
            </w:tcBorders>
            <w:shd w:val="clear" w:color="000000" w:fill="FDE9D9"/>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6</w:t>
            </w:r>
          </w:p>
        </w:tc>
        <w:tc>
          <w:tcPr>
            <w:tcW w:w="3183" w:type="dxa"/>
            <w:tcBorders>
              <w:top w:val="nil"/>
              <w:left w:val="nil"/>
              <w:bottom w:val="single" w:sz="4" w:space="0" w:color="auto"/>
              <w:right w:val="single" w:sz="4" w:space="0" w:color="auto"/>
            </w:tcBorders>
            <w:shd w:val="clear" w:color="000000" w:fill="FDE9D9"/>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Affected Populations: Youth</w:t>
            </w:r>
          </w:p>
        </w:tc>
        <w:tc>
          <w:tcPr>
            <w:tcW w:w="4964" w:type="dxa"/>
            <w:tcBorders>
              <w:top w:val="nil"/>
              <w:left w:val="nil"/>
              <w:bottom w:val="single" w:sz="4" w:space="0" w:color="auto"/>
              <w:right w:val="single" w:sz="4" w:space="0" w:color="auto"/>
            </w:tcBorders>
            <w:shd w:val="clear" w:color="000000" w:fill="FDE9D9"/>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 xml:space="preserve">Active, Friendship and Peace </w:t>
            </w:r>
          </w:p>
        </w:tc>
        <w:tc>
          <w:tcPr>
            <w:tcW w:w="1756" w:type="dxa"/>
            <w:tcBorders>
              <w:top w:val="nil"/>
              <w:left w:val="nil"/>
              <w:bottom w:val="single" w:sz="4" w:space="0" w:color="auto"/>
              <w:right w:val="single" w:sz="4" w:space="0" w:color="auto"/>
            </w:tcBorders>
            <w:shd w:val="clear" w:color="000000" w:fill="FDE9D9"/>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Vasilka Lalevska</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DAEEF3"/>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7</w:t>
            </w:r>
          </w:p>
        </w:tc>
        <w:tc>
          <w:tcPr>
            <w:tcW w:w="3183" w:type="dxa"/>
            <w:tcBorders>
              <w:top w:val="nil"/>
              <w:left w:val="nil"/>
              <w:bottom w:val="single" w:sz="4" w:space="0" w:color="auto"/>
              <w:right w:val="single" w:sz="4" w:space="0" w:color="auto"/>
            </w:tcBorders>
            <w:shd w:val="clear" w:color="000000" w:fill="DAEEF3"/>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Prevention, global voice</w:t>
            </w:r>
          </w:p>
        </w:tc>
        <w:tc>
          <w:tcPr>
            <w:tcW w:w="4964" w:type="dxa"/>
            <w:tcBorders>
              <w:top w:val="nil"/>
              <w:left w:val="nil"/>
              <w:bottom w:val="single" w:sz="4" w:space="0" w:color="auto"/>
              <w:right w:val="single" w:sz="4" w:space="0" w:color="auto"/>
            </w:tcBorders>
            <w:shd w:val="clear" w:color="000000" w:fill="DAEEF3"/>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World Federation Against Drugs</w:t>
            </w:r>
          </w:p>
        </w:tc>
        <w:tc>
          <w:tcPr>
            <w:tcW w:w="1756" w:type="dxa"/>
            <w:tcBorders>
              <w:top w:val="nil"/>
              <w:left w:val="nil"/>
              <w:bottom w:val="single" w:sz="4" w:space="0" w:color="auto"/>
              <w:right w:val="single" w:sz="4" w:space="0" w:color="auto"/>
            </w:tcBorders>
            <w:shd w:val="clear" w:color="000000" w:fill="DAEEF3"/>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Linda Nilsson</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DAEEF3"/>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8</w:t>
            </w:r>
          </w:p>
        </w:tc>
        <w:tc>
          <w:tcPr>
            <w:tcW w:w="3183" w:type="dxa"/>
            <w:tcBorders>
              <w:top w:val="nil"/>
              <w:left w:val="nil"/>
              <w:bottom w:val="single" w:sz="4" w:space="0" w:color="auto"/>
              <w:right w:val="single" w:sz="4" w:space="0" w:color="auto"/>
            </w:tcBorders>
            <w:shd w:val="clear" w:color="000000" w:fill="DAEEF3"/>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Harm reduction, global voice</w:t>
            </w:r>
          </w:p>
        </w:tc>
        <w:tc>
          <w:tcPr>
            <w:tcW w:w="4964" w:type="dxa"/>
            <w:tcBorders>
              <w:top w:val="nil"/>
              <w:left w:val="nil"/>
              <w:bottom w:val="single" w:sz="4" w:space="0" w:color="auto"/>
              <w:right w:val="single" w:sz="4" w:space="0" w:color="auto"/>
            </w:tcBorders>
            <w:shd w:val="clear" w:color="000000" w:fill="DAEEF3"/>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Harm Reduction International</w:t>
            </w:r>
          </w:p>
        </w:tc>
        <w:tc>
          <w:tcPr>
            <w:tcW w:w="1756" w:type="dxa"/>
            <w:tcBorders>
              <w:top w:val="nil"/>
              <w:left w:val="nil"/>
              <w:bottom w:val="single" w:sz="4" w:space="0" w:color="auto"/>
              <w:right w:val="single" w:sz="4" w:space="0" w:color="auto"/>
            </w:tcBorders>
            <w:shd w:val="clear" w:color="000000" w:fill="DAEEF3"/>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Rick Lines</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DAEEF3"/>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9</w:t>
            </w:r>
          </w:p>
        </w:tc>
        <w:tc>
          <w:tcPr>
            <w:tcW w:w="3183" w:type="dxa"/>
            <w:tcBorders>
              <w:top w:val="nil"/>
              <w:left w:val="nil"/>
              <w:bottom w:val="single" w:sz="4" w:space="0" w:color="auto"/>
              <w:right w:val="single" w:sz="4" w:space="0" w:color="auto"/>
            </w:tcBorders>
            <w:shd w:val="clear" w:color="000000" w:fill="DAEEF3"/>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Criminal Justice, global voice</w:t>
            </w:r>
          </w:p>
        </w:tc>
        <w:tc>
          <w:tcPr>
            <w:tcW w:w="4964" w:type="dxa"/>
            <w:tcBorders>
              <w:top w:val="nil"/>
              <w:left w:val="nil"/>
              <w:bottom w:val="single" w:sz="4" w:space="0" w:color="auto"/>
              <w:right w:val="single" w:sz="4" w:space="0" w:color="auto"/>
            </w:tcBorders>
            <w:shd w:val="clear" w:color="000000" w:fill="DAEEF3"/>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tbc</w:t>
            </w:r>
          </w:p>
        </w:tc>
        <w:tc>
          <w:tcPr>
            <w:tcW w:w="1756" w:type="dxa"/>
            <w:tcBorders>
              <w:top w:val="nil"/>
              <w:left w:val="nil"/>
              <w:bottom w:val="single" w:sz="4" w:space="0" w:color="auto"/>
              <w:right w:val="single" w:sz="4" w:space="0" w:color="auto"/>
            </w:tcBorders>
            <w:shd w:val="clear" w:color="000000" w:fill="DAEEF3"/>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Pr>
                <w:rFonts w:asciiTheme="majorHAnsi" w:eastAsia="Times New Roman" w:hAnsiTheme="majorHAnsi" w:cs="Times New Roman"/>
                <w:color w:val="000000"/>
                <w:sz w:val="18"/>
                <w:szCs w:val="18"/>
                <w:lang w:val="de-AT" w:eastAsia="de-AT"/>
              </w:rPr>
              <w:t>tbc</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E4DFEC"/>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10</w:t>
            </w:r>
          </w:p>
        </w:tc>
        <w:tc>
          <w:tcPr>
            <w:tcW w:w="3183" w:type="dxa"/>
            <w:tcBorders>
              <w:top w:val="nil"/>
              <w:left w:val="nil"/>
              <w:bottom w:val="single" w:sz="4" w:space="0" w:color="auto"/>
              <w:right w:val="single" w:sz="4" w:space="0" w:color="auto"/>
            </w:tcBorders>
            <w:shd w:val="clear" w:color="000000" w:fill="E4DFEC"/>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Australia, New Zealand and the Pacific</w:t>
            </w:r>
          </w:p>
        </w:tc>
        <w:tc>
          <w:tcPr>
            <w:tcW w:w="4964" w:type="dxa"/>
            <w:tcBorders>
              <w:top w:val="nil"/>
              <w:left w:val="nil"/>
              <w:bottom w:val="single" w:sz="4" w:space="0" w:color="auto"/>
              <w:right w:val="single" w:sz="4" w:space="0" w:color="auto"/>
            </w:tcBorders>
            <w:shd w:val="clear" w:color="000000" w:fill="E4DFEC"/>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 xml:space="preserve">New Zealand Drug Foundation </w:t>
            </w:r>
            <w:r w:rsidRPr="0059062F">
              <w:rPr>
                <w:rFonts w:asciiTheme="majorHAnsi" w:eastAsia="Times New Roman" w:hAnsiTheme="majorHAnsi" w:cs="Times New Roman"/>
                <w:color w:val="000000"/>
                <w:sz w:val="18"/>
                <w:szCs w:val="18"/>
                <w:lang w:val="en-GB" w:eastAsia="de-AT"/>
              </w:rPr>
              <w:br/>
              <w:t xml:space="preserve">- </w:t>
            </w:r>
            <w:proofErr w:type="spellStart"/>
            <w:r w:rsidRPr="0059062F">
              <w:rPr>
                <w:rFonts w:asciiTheme="majorHAnsi" w:eastAsia="Times New Roman" w:hAnsiTheme="majorHAnsi" w:cs="Times New Roman"/>
                <w:color w:val="000000"/>
                <w:sz w:val="18"/>
                <w:szCs w:val="18"/>
                <w:lang w:val="en-GB" w:eastAsia="de-AT"/>
              </w:rPr>
              <w:t>Te</w:t>
            </w:r>
            <w:proofErr w:type="spellEnd"/>
            <w:r w:rsidRPr="0059062F">
              <w:rPr>
                <w:rFonts w:asciiTheme="majorHAnsi" w:eastAsia="Times New Roman" w:hAnsiTheme="majorHAnsi" w:cs="Times New Roman"/>
                <w:color w:val="000000"/>
                <w:sz w:val="18"/>
                <w:szCs w:val="18"/>
                <w:lang w:val="en-GB" w:eastAsia="de-AT"/>
              </w:rPr>
              <w:t xml:space="preserve"> </w:t>
            </w:r>
            <w:proofErr w:type="spellStart"/>
            <w:r w:rsidRPr="0059062F">
              <w:rPr>
                <w:rFonts w:asciiTheme="majorHAnsi" w:eastAsia="Times New Roman" w:hAnsiTheme="majorHAnsi" w:cs="Times New Roman"/>
                <w:color w:val="000000"/>
                <w:sz w:val="18"/>
                <w:szCs w:val="18"/>
                <w:lang w:val="en-GB" w:eastAsia="de-AT"/>
              </w:rPr>
              <w:t>Tuapapa</w:t>
            </w:r>
            <w:proofErr w:type="spellEnd"/>
            <w:r w:rsidRPr="0059062F">
              <w:rPr>
                <w:rFonts w:asciiTheme="majorHAnsi" w:eastAsia="Times New Roman" w:hAnsiTheme="majorHAnsi" w:cs="Times New Roman"/>
                <w:color w:val="000000"/>
                <w:sz w:val="18"/>
                <w:szCs w:val="18"/>
                <w:lang w:val="en-GB" w:eastAsia="de-AT"/>
              </w:rPr>
              <w:t xml:space="preserve"> </w:t>
            </w:r>
            <w:proofErr w:type="spellStart"/>
            <w:r w:rsidRPr="0059062F">
              <w:rPr>
                <w:rFonts w:asciiTheme="majorHAnsi" w:eastAsia="Times New Roman" w:hAnsiTheme="majorHAnsi" w:cs="Times New Roman"/>
                <w:color w:val="000000"/>
                <w:sz w:val="18"/>
                <w:szCs w:val="18"/>
                <w:lang w:val="en-GB" w:eastAsia="de-AT"/>
              </w:rPr>
              <w:t>Tarukino</w:t>
            </w:r>
            <w:proofErr w:type="spellEnd"/>
            <w:r w:rsidRPr="0059062F">
              <w:rPr>
                <w:rFonts w:asciiTheme="majorHAnsi" w:eastAsia="Times New Roman" w:hAnsiTheme="majorHAnsi" w:cs="Times New Roman"/>
                <w:color w:val="000000"/>
                <w:sz w:val="18"/>
                <w:szCs w:val="18"/>
                <w:lang w:val="en-GB" w:eastAsia="de-AT"/>
              </w:rPr>
              <w:t xml:space="preserve"> o </w:t>
            </w:r>
            <w:proofErr w:type="spellStart"/>
            <w:r w:rsidRPr="0059062F">
              <w:rPr>
                <w:rFonts w:asciiTheme="majorHAnsi" w:eastAsia="Times New Roman" w:hAnsiTheme="majorHAnsi" w:cs="Times New Roman"/>
                <w:color w:val="000000"/>
                <w:sz w:val="18"/>
                <w:szCs w:val="18"/>
                <w:lang w:val="en-GB" w:eastAsia="de-AT"/>
              </w:rPr>
              <w:t>Aotearoa</w:t>
            </w:r>
            <w:proofErr w:type="spellEnd"/>
          </w:p>
        </w:tc>
        <w:tc>
          <w:tcPr>
            <w:tcW w:w="1756" w:type="dxa"/>
            <w:tcBorders>
              <w:top w:val="nil"/>
              <w:left w:val="nil"/>
              <w:bottom w:val="single" w:sz="4" w:space="0" w:color="auto"/>
              <w:right w:val="single" w:sz="4" w:space="0" w:color="auto"/>
            </w:tcBorders>
            <w:shd w:val="clear" w:color="000000" w:fill="E4DFEC"/>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Ross Bell</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E4DFEC"/>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11</w:t>
            </w:r>
          </w:p>
        </w:tc>
        <w:tc>
          <w:tcPr>
            <w:tcW w:w="3183" w:type="dxa"/>
            <w:tcBorders>
              <w:top w:val="nil"/>
              <w:left w:val="nil"/>
              <w:bottom w:val="single" w:sz="4" w:space="0" w:color="auto"/>
              <w:right w:val="single" w:sz="4" w:space="0" w:color="auto"/>
            </w:tcBorders>
            <w:shd w:val="clear" w:color="000000" w:fill="E4DFEC"/>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Australia, New Zealand and the Pacific</w:t>
            </w:r>
          </w:p>
        </w:tc>
        <w:tc>
          <w:tcPr>
            <w:tcW w:w="4964" w:type="dxa"/>
            <w:tcBorders>
              <w:top w:val="nil"/>
              <w:left w:val="nil"/>
              <w:bottom w:val="single" w:sz="4" w:space="0" w:color="auto"/>
              <w:right w:val="single" w:sz="4" w:space="0" w:color="auto"/>
            </w:tcBorders>
            <w:shd w:val="clear" w:color="000000" w:fill="E4DFEC"/>
            <w:hideMark/>
          </w:tcPr>
          <w:p w:rsidR="00807904" w:rsidRPr="0059062F" w:rsidRDefault="00BD09B8" w:rsidP="00114D89">
            <w:pPr>
              <w:rPr>
                <w:rFonts w:asciiTheme="majorHAnsi" w:eastAsia="Times New Roman" w:hAnsiTheme="majorHAnsi" w:cs="Times New Roman"/>
                <w:color w:val="000000"/>
                <w:sz w:val="18"/>
                <w:szCs w:val="18"/>
                <w:lang w:val="en-GB" w:eastAsia="de-AT"/>
              </w:rPr>
            </w:pPr>
            <w:r>
              <w:rPr>
                <w:rFonts w:asciiTheme="majorHAnsi" w:eastAsia="Times New Roman" w:hAnsiTheme="majorHAnsi" w:cs="Times New Roman"/>
                <w:color w:val="000000"/>
                <w:sz w:val="18"/>
                <w:szCs w:val="18"/>
                <w:lang w:val="en-GB" w:eastAsia="de-AT"/>
              </w:rPr>
              <w:t>Australian Drug Foundation and Cancer Council (Vic)</w:t>
            </w:r>
          </w:p>
        </w:tc>
        <w:tc>
          <w:tcPr>
            <w:tcW w:w="1756" w:type="dxa"/>
            <w:tcBorders>
              <w:top w:val="nil"/>
              <w:left w:val="nil"/>
              <w:bottom w:val="single" w:sz="4" w:space="0" w:color="auto"/>
              <w:right w:val="single" w:sz="4" w:space="0" w:color="auto"/>
            </w:tcBorders>
            <w:shd w:val="clear" w:color="000000" w:fill="E4DFEC"/>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Margaret Hamilton</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B7DEE8"/>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12</w:t>
            </w:r>
          </w:p>
        </w:tc>
        <w:tc>
          <w:tcPr>
            <w:tcW w:w="3183" w:type="dxa"/>
            <w:tcBorders>
              <w:top w:val="nil"/>
              <w:left w:val="nil"/>
              <w:bottom w:val="single" w:sz="4" w:space="0" w:color="auto"/>
              <w:right w:val="single" w:sz="4" w:space="0" w:color="auto"/>
            </w:tcBorders>
            <w:shd w:val="clear" w:color="000000" w:fill="B7DEE8"/>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Central- and North America</w:t>
            </w:r>
          </w:p>
        </w:tc>
        <w:tc>
          <w:tcPr>
            <w:tcW w:w="4964" w:type="dxa"/>
            <w:tcBorders>
              <w:top w:val="nil"/>
              <w:left w:val="nil"/>
              <w:bottom w:val="single" w:sz="4" w:space="0" w:color="auto"/>
              <w:right w:val="single" w:sz="4" w:space="0" w:color="auto"/>
            </w:tcBorders>
            <w:shd w:val="clear" w:color="000000" w:fill="B7DEE8"/>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Centros Integracion Juvenil</w:t>
            </w:r>
          </w:p>
        </w:tc>
        <w:tc>
          <w:tcPr>
            <w:tcW w:w="1756" w:type="dxa"/>
            <w:tcBorders>
              <w:top w:val="nil"/>
              <w:left w:val="nil"/>
              <w:bottom w:val="single" w:sz="4" w:space="0" w:color="auto"/>
              <w:right w:val="single" w:sz="4" w:space="0" w:color="auto"/>
            </w:tcBorders>
            <w:shd w:val="clear" w:color="000000" w:fill="B7DEE8"/>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 xml:space="preserve">Carmen Fernandez </w:t>
            </w:r>
            <w:r w:rsidRPr="0059062F">
              <w:rPr>
                <w:rFonts w:asciiTheme="majorHAnsi" w:eastAsia="Times New Roman" w:hAnsiTheme="majorHAnsi" w:cs="Times New Roman"/>
                <w:color w:val="000000"/>
                <w:sz w:val="18"/>
                <w:szCs w:val="18"/>
                <w:lang w:val="de-AT" w:eastAsia="de-AT"/>
              </w:rPr>
              <w:br/>
              <w:t>Cáceres</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B7DEE8"/>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13</w:t>
            </w:r>
          </w:p>
        </w:tc>
        <w:tc>
          <w:tcPr>
            <w:tcW w:w="3183" w:type="dxa"/>
            <w:tcBorders>
              <w:top w:val="nil"/>
              <w:left w:val="nil"/>
              <w:bottom w:val="single" w:sz="4" w:space="0" w:color="auto"/>
              <w:right w:val="single" w:sz="4" w:space="0" w:color="auto"/>
            </w:tcBorders>
            <w:shd w:val="clear" w:color="000000" w:fill="B7DEE8"/>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Central- and North America</w:t>
            </w:r>
          </w:p>
        </w:tc>
        <w:tc>
          <w:tcPr>
            <w:tcW w:w="4964" w:type="dxa"/>
            <w:tcBorders>
              <w:top w:val="nil"/>
              <w:left w:val="nil"/>
              <w:bottom w:val="single" w:sz="4" w:space="0" w:color="auto"/>
              <w:right w:val="single" w:sz="4" w:space="0" w:color="auto"/>
            </w:tcBorders>
            <w:shd w:val="clear" w:color="000000" w:fill="B7DEE8"/>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Canadian Drug Policy Coalition</w:t>
            </w:r>
          </w:p>
        </w:tc>
        <w:tc>
          <w:tcPr>
            <w:tcW w:w="1756" w:type="dxa"/>
            <w:tcBorders>
              <w:top w:val="nil"/>
              <w:left w:val="nil"/>
              <w:bottom w:val="single" w:sz="4" w:space="0" w:color="auto"/>
              <w:right w:val="single" w:sz="4" w:space="0" w:color="auto"/>
            </w:tcBorders>
            <w:shd w:val="clear" w:color="000000" w:fill="B7DEE8"/>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Don</w:t>
            </w:r>
            <w:r>
              <w:rPr>
                <w:rFonts w:asciiTheme="majorHAnsi" w:eastAsia="Times New Roman" w:hAnsiTheme="majorHAnsi" w:cs="Times New Roman"/>
                <w:color w:val="000000"/>
                <w:sz w:val="18"/>
                <w:szCs w:val="18"/>
                <w:lang w:val="de-AT" w:eastAsia="de-AT"/>
              </w:rPr>
              <w:t xml:space="preserve">ald </w:t>
            </w:r>
            <w:r w:rsidRPr="0059062F">
              <w:rPr>
                <w:rFonts w:asciiTheme="majorHAnsi" w:eastAsia="Times New Roman" w:hAnsiTheme="majorHAnsi" w:cs="Times New Roman"/>
                <w:color w:val="000000"/>
                <w:sz w:val="18"/>
                <w:szCs w:val="18"/>
                <w:lang w:val="de-AT" w:eastAsia="de-AT"/>
              </w:rPr>
              <w:t>McPher</w:t>
            </w:r>
            <w:r>
              <w:rPr>
                <w:rFonts w:asciiTheme="majorHAnsi" w:eastAsia="Times New Roman" w:hAnsiTheme="majorHAnsi" w:cs="Times New Roman"/>
                <w:color w:val="000000"/>
                <w:sz w:val="18"/>
                <w:szCs w:val="18"/>
                <w:lang w:val="de-AT" w:eastAsia="de-AT"/>
              </w:rPr>
              <w:t>e</w:t>
            </w:r>
            <w:r w:rsidRPr="0059062F">
              <w:rPr>
                <w:rFonts w:asciiTheme="majorHAnsi" w:eastAsia="Times New Roman" w:hAnsiTheme="majorHAnsi" w:cs="Times New Roman"/>
                <w:color w:val="000000"/>
                <w:sz w:val="18"/>
                <w:szCs w:val="18"/>
                <w:lang w:val="de-AT" w:eastAsia="de-AT"/>
              </w:rPr>
              <w:t>son</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EBF1DE"/>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14</w:t>
            </w:r>
          </w:p>
        </w:tc>
        <w:tc>
          <w:tcPr>
            <w:tcW w:w="3183" w:type="dxa"/>
            <w:tcBorders>
              <w:top w:val="nil"/>
              <w:left w:val="nil"/>
              <w:bottom w:val="single" w:sz="4" w:space="0" w:color="auto"/>
              <w:right w:val="single" w:sz="4" w:space="0" w:color="auto"/>
            </w:tcBorders>
            <w:shd w:val="clear" w:color="000000" w:fill="EBF1DE"/>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Eastern Europe and Central Asia</w:t>
            </w:r>
          </w:p>
        </w:tc>
        <w:tc>
          <w:tcPr>
            <w:tcW w:w="4964" w:type="dxa"/>
            <w:tcBorders>
              <w:top w:val="nil"/>
              <w:left w:val="nil"/>
              <w:bottom w:val="single" w:sz="4" w:space="0" w:color="auto"/>
              <w:right w:val="single" w:sz="4" w:space="0" w:color="auto"/>
            </w:tcBorders>
            <w:shd w:val="clear" w:color="000000" w:fill="EBF1DE"/>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Eurasian Harm Reduction Network</w:t>
            </w:r>
          </w:p>
        </w:tc>
        <w:tc>
          <w:tcPr>
            <w:tcW w:w="1756" w:type="dxa"/>
            <w:tcBorders>
              <w:top w:val="nil"/>
              <w:left w:val="nil"/>
              <w:bottom w:val="single" w:sz="4" w:space="0" w:color="auto"/>
              <w:right w:val="single" w:sz="4" w:space="0" w:color="auto"/>
            </w:tcBorders>
            <w:shd w:val="clear" w:color="000000" w:fill="EBF1DE"/>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Dasha Ocheret</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EBF1DE"/>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15</w:t>
            </w:r>
          </w:p>
        </w:tc>
        <w:tc>
          <w:tcPr>
            <w:tcW w:w="3183" w:type="dxa"/>
            <w:tcBorders>
              <w:top w:val="nil"/>
              <w:left w:val="nil"/>
              <w:bottom w:val="single" w:sz="4" w:space="0" w:color="auto"/>
              <w:right w:val="single" w:sz="4" w:space="0" w:color="auto"/>
            </w:tcBorders>
            <w:shd w:val="clear" w:color="000000" w:fill="EBF1DE"/>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Eastern Europe and Central Asia</w:t>
            </w:r>
          </w:p>
        </w:tc>
        <w:tc>
          <w:tcPr>
            <w:tcW w:w="4964" w:type="dxa"/>
            <w:tcBorders>
              <w:top w:val="nil"/>
              <w:left w:val="nil"/>
              <w:bottom w:val="single" w:sz="4" w:space="0" w:color="auto"/>
              <w:right w:val="single" w:sz="4" w:space="0" w:color="auto"/>
            </w:tcBorders>
            <w:shd w:val="clear" w:color="000000" w:fill="EBF1DE"/>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Turkish Green Crescent</w:t>
            </w:r>
          </w:p>
        </w:tc>
        <w:tc>
          <w:tcPr>
            <w:tcW w:w="1756" w:type="dxa"/>
            <w:tcBorders>
              <w:top w:val="nil"/>
              <w:left w:val="nil"/>
              <w:bottom w:val="single" w:sz="4" w:space="0" w:color="auto"/>
              <w:right w:val="single" w:sz="4" w:space="0" w:color="auto"/>
            </w:tcBorders>
            <w:shd w:val="clear" w:color="000000" w:fill="EBF1DE"/>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Ahmet Zeki Olas</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F2DCDB"/>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16</w:t>
            </w:r>
          </w:p>
        </w:tc>
        <w:tc>
          <w:tcPr>
            <w:tcW w:w="3183" w:type="dxa"/>
            <w:tcBorders>
              <w:top w:val="nil"/>
              <w:left w:val="nil"/>
              <w:bottom w:val="single" w:sz="4" w:space="0" w:color="auto"/>
              <w:right w:val="single" w:sz="4" w:space="0" w:color="auto"/>
            </w:tcBorders>
            <w:shd w:val="clear" w:color="000000" w:fill="F2DCDB"/>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 xml:space="preserve">Latin America and the </w:t>
            </w:r>
            <w:proofErr w:type="spellStart"/>
            <w:r w:rsidRPr="0059062F">
              <w:rPr>
                <w:rFonts w:asciiTheme="majorHAnsi" w:eastAsia="Times New Roman" w:hAnsiTheme="majorHAnsi" w:cs="Times New Roman"/>
                <w:color w:val="000000"/>
                <w:sz w:val="18"/>
                <w:szCs w:val="18"/>
                <w:lang w:val="en-GB" w:eastAsia="de-AT"/>
              </w:rPr>
              <w:t>Carribean</w:t>
            </w:r>
            <w:proofErr w:type="spellEnd"/>
          </w:p>
        </w:tc>
        <w:tc>
          <w:tcPr>
            <w:tcW w:w="4964" w:type="dxa"/>
            <w:tcBorders>
              <w:top w:val="nil"/>
              <w:left w:val="nil"/>
              <w:bottom w:val="single" w:sz="4" w:space="0" w:color="auto"/>
              <w:right w:val="single" w:sz="4" w:space="0" w:color="auto"/>
            </w:tcBorders>
            <w:shd w:val="clear" w:color="000000" w:fill="F2DCDB"/>
            <w:hideMark/>
          </w:tcPr>
          <w:p w:rsidR="00807904" w:rsidRPr="00BD09B8" w:rsidRDefault="00807904" w:rsidP="00114D89">
            <w:pPr>
              <w:rPr>
                <w:rFonts w:asciiTheme="majorHAnsi" w:eastAsia="Times New Roman" w:hAnsiTheme="majorHAnsi" w:cs="Times New Roman"/>
                <w:color w:val="000000"/>
                <w:sz w:val="18"/>
                <w:szCs w:val="18"/>
                <w:lang w:val="es-ES" w:eastAsia="de-AT"/>
              </w:rPr>
            </w:pPr>
            <w:r w:rsidRPr="00BD09B8">
              <w:rPr>
                <w:rFonts w:asciiTheme="majorHAnsi" w:eastAsia="Times New Roman" w:hAnsiTheme="majorHAnsi" w:cs="Times New Roman"/>
                <w:color w:val="000000"/>
                <w:sz w:val="18"/>
                <w:szCs w:val="18"/>
                <w:lang w:val="es-ES" w:eastAsia="de-AT"/>
              </w:rPr>
              <w:t>Red Iberoamericana de Organizaciones no Gubernamentales que Trabajan en Drogodependencias</w:t>
            </w:r>
          </w:p>
        </w:tc>
        <w:tc>
          <w:tcPr>
            <w:tcW w:w="1756" w:type="dxa"/>
            <w:tcBorders>
              <w:top w:val="nil"/>
              <w:left w:val="nil"/>
              <w:bottom w:val="single" w:sz="4" w:space="0" w:color="auto"/>
              <w:right w:val="single" w:sz="4" w:space="0" w:color="auto"/>
            </w:tcBorders>
            <w:shd w:val="clear" w:color="000000" w:fill="F2DCDB"/>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 xml:space="preserve">Margarita María </w:t>
            </w:r>
            <w:r w:rsidRPr="0059062F">
              <w:rPr>
                <w:rFonts w:asciiTheme="majorHAnsi" w:eastAsia="Times New Roman" w:hAnsiTheme="majorHAnsi" w:cs="Times New Roman"/>
                <w:color w:val="000000"/>
                <w:sz w:val="18"/>
                <w:szCs w:val="18"/>
                <w:lang w:val="de-AT" w:eastAsia="de-AT"/>
              </w:rPr>
              <w:br/>
              <w:t>Sánchez Villegas</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F2DCDB"/>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17</w:t>
            </w:r>
          </w:p>
        </w:tc>
        <w:tc>
          <w:tcPr>
            <w:tcW w:w="3183" w:type="dxa"/>
            <w:tcBorders>
              <w:top w:val="nil"/>
              <w:left w:val="nil"/>
              <w:bottom w:val="single" w:sz="4" w:space="0" w:color="auto"/>
              <w:right w:val="single" w:sz="4" w:space="0" w:color="auto"/>
            </w:tcBorders>
            <w:shd w:val="clear" w:color="000000" w:fill="F2DCDB"/>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 xml:space="preserve">Latin America and the </w:t>
            </w:r>
            <w:proofErr w:type="spellStart"/>
            <w:r w:rsidRPr="0059062F">
              <w:rPr>
                <w:rFonts w:asciiTheme="majorHAnsi" w:eastAsia="Times New Roman" w:hAnsiTheme="majorHAnsi" w:cs="Times New Roman"/>
                <w:color w:val="000000"/>
                <w:sz w:val="18"/>
                <w:szCs w:val="18"/>
                <w:lang w:val="en-GB" w:eastAsia="de-AT"/>
              </w:rPr>
              <w:t>Carribean</w:t>
            </w:r>
            <w:proofErr w:type="spellEnd"/>
          </w:p>
        </w:tc>
        <w:tc>
          <w:tcPr>
            <w:tcW w:w="4964" w:type="dxa"/>
            <w:tcBorders>
              <w:top w:val="nil"/>
              <w:left w:val="nil"/>
              <w:bottom w:val="single" w:sz="4" w:space="0" w:color="auto"/>
              <w:right w:val="single" w:sz="4" w:space="0" w:color="auto"/>
            </w:tcBorders>
            <w:shd w:val="clear" w:color="000000" w:fill="F2DCDB"/>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Intercambios Asociación Civil</w:t>
            </w:r>
          </w:p>
        </w:tc>
        <w:tc>
          <w:tcPr>
            <w:tcW w:w="1756" w:type="dxa"/>
            <w:tcBorders>
              <w:top w:val="nil"/>
              <w:left w:val="nil"/>
              <w:bottom w:val="single" w:sz="4" w:space="0" w:color="auto"/>
              <w:right w:val="single" w:sz="4" w:space="0" w:color="auto"/>
            </w:tcBorders>
            <w:shd w:val="clear" w:color="000000" w:fill="F2DCDB"/>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Pablo Cymerman</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DAEEF3"/>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18</w:t>
            </w:r>
          </w:p>
        </w:tc>
        <w:tc>
          <w:tcPr>
            <w:tcW w:w="3183" w:type="dxa"/>
            <w:tcBorders>
              <w:top w:val="nil"/>
              <w:left w:val="nil"/>
              <w:bottom w:val="single" w:sz="4" w:space="0" w:color="auto"/>
              <w:right w:val="single" w:sz="4" w:space="0" w:color="auto"/>
            </w:tcBorders>
            <w:shd w:val="clear" w:color="000000" w:fill="DAEEF3"/>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Northern Africa and the Middle East/ Central Asia</w:t>
            </w:r>
          </w:p>
        </w:tc>
        <w:tc>
          <w:tcPr>
            <w:tcW w:w="4964" w:type="dxa"/>
            <w:tcBorders>
              <w:top w:val="nil"/>
              <w:left w:val="nil"/>
              <w:bottom w:val="single" w:sz="4" w:space="0" w:color="auto"/>
              <w:right w:val="single" w:sz="4" w:space="0" w:color="auto"/>
            </w:tcBorders>
            <w:shd w:val="clear" w:color="000000" w:fill="DAEEF3"/>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Rebirth Society/Asian DDR NGOs Association</w:t>
            </w:r>
          </w:p>
        </w:tc>
        <w:tc>
          <w:tcPr>
            <w:tcW w:w="1756" w:type="dxa"/>
            <w:tcBorders>
              <w:top w:val="nil"/>
              <w:left w:val="nil"/>
              <w:bottom w:val="single" w:sz="4" w:space="0" w:color="auto"/>
              <w:right w:val="single" w:sz="4" w:space="0" w:color="auto"/>
            </w:tcBorders>
            <w:shd w:val="clear" w:color="000000" w:fill="DAEEF3"/>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Abbas Deilamizade</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DAEEF3"/>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19</w:t>
            </w:r>
          </w:p>
        </w:tc>
        <w:tc>
          <w:tcPr>
            <w:tcW w:w="3183" w:type="dxa"/>
            <w:tcBorders>
              <w:top w:val="nil"/>
              <w:left w:val="nil"/>
              <w:bottom w:val="single" w:sz="4" w:space="0" w:color="auto"/>
              <w:right w:val="single" w:sz="4" w:space="0" w:color="auto"/>
            </w:tcBorders>
            <w:shd w:val="clear" w:color="000000" w:fill="DAEEF3"/>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Northern Africa and the Middle East/ Central Asia</w:t>
            </w:r>
          </w:p>
        </w:tc>
        <w:tc>
          <w:tcPr>
            <w:tcW w:w="4964" w:type="dxa"/>
            <w:tcBorders>
              <w:top w:val="nil"/>
              <w:left w:val="nil"/>
              <w:bottom w:val="single" w:sz="4" w:space="0" w:color="auto"/>
              <w:right w:val="single" w:sz="4" w:space="0" w:color="auto"/>
            </w:tcBorders>
            <w:shd w:val="clear" w:color="000000" w:fill="DAEEF3"/>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 xml:space="preserve">Skoun- Lebanese Addictions Center </w:t>
            </w:r>
          </w:p>
        </w:tc>
        <w:tc>
          <w:tcPr>
            <w:tcW w:w="1756" w:type="dxa"/>
            <w:tcBorders>
              <w:top w:val="nil"/>
              <w:left w:val="nil"/>
              <w:bottom w:val="single" w:sz="4" w:space="0" w:color="auto"/>
              <w:right w:val="single" w:sz="4" w:space="0" w:color="auto"/>
            </w:tcBorders>
            <w:shd w:val="clear" w:color="000000" w:fill="DAEEF3"/>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Ms. Sandy Mteirik</w:t>
            </w:r>
          </w:p>
        </w:tc>
      </w:tr>
      <w:tr w:rsidR="00807904" w:rsidRPr="0059062F" w:rsidTr="00807904">
        <w:trPr>
          <w:trHeight w:val="209"/>
          <w:jc w:val="center"/>
        </w:trPr>
        <w:tc>
          <w:tcPr>
            <w:tcW w:w="447" w:type="dxa"/>
            <w:tcBorders>
              <w:top w:val="nil"/>
              <w:left w:val="single" w:sz="4" w:space="0" w:color="auto"/>
              <w:bottom w:val="single" w:sz="4" w:space="0" w:color="auto"/>
              <w:right w:val="single" w:sz="4" w:space="0" w:color="auto"/>
            </w:tcBorders>
            <w:shd w:val="clear" w:color="000000" w:fill="E4DFEC"/>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20</w:t>
            </w:r>
          </w:p>
        </w:tc>
        <w:tc>
          <w:tcPr>
            <w:tcW w:w="3183" w:type="dxa"/>
            <w:tcBorders>
              <w:top w:val="nil"/>
              <w:left w:val="nil"/>
              <w:bottom w:val="single" w:sz="4" w:space="0" w:color="auto"/>
              <w:right w:val="single" w:sz="4" w:space="0" w:color="auto"/>
            </w:tcBorders>
            <w:shd w:val="clear" w:color="000000" w:fill="E4DFEC"/>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South Asia</w:t>
            </w:r>
          </w:p>
        </w:tc>
        <w:tc>
          <w:tcPr>
            <w:tcW w:w="4964" w:type="dxa"/>
            <w:tcBorders>
              <w:top w:val="nil"/>
              <w:left w:val="nil"/>
              <w:bottom w:val="single" w:sz="4" w:space="0" w:color="auto"/>
              <w:right w:val="single" w:sz="4" w:space="0" w:color="auto"/>
            </w:tcBorders>
            <w:shd w:val="clear" w:color="000000" w:fill="E4DFEC"/>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India HIV/AIDS Alliance</w:t>
            </w:r>
          </w:p>
        </w:tc>
        <w:tc>
          <w:tcPr>
            <w:tcW w:w="1756" w:type="dxa"/>
            <w:tcBorders>
              <w:top w:val="nil"/>
              <w:left w:val="nil"/>
              <w:bottom w:val="single" w:sz="4" w:space="0" w:color="auto"/>
              <w:right w:val="single" w:sz="4" w:space="0" w:color="auto"/>
            </w:tcBorders>
            <w:shd w:val="clear" w:color="000000" w:fill="E4DFEC"/>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Simon Beddoe</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E4DFEC"/>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21</w:t>
            </w:r>
          </w:p>
        </w:tc>
        <w:tc>
          <w:tcPr>
            <w:tcW w:w="3183" w:type="dxa"/>
            <w:tcBorders>
              <w:top w:val="nil"/>
              <w:left w:val="nil"/>
              <w:bottom w:val="single" w:sz="4" w:space="0" w:color="auto"/>
              <w:right w:val="single" w:sz="4" w:space="0" w:color="auto"/>
            </w:tcBorders>
            <w:shd w:val="clear" w:color="000000" w:fill="E4DFEC"/>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South Asia</w:t>
            </w:r>
          </w:p>
        </w:tc>
        <w:tc>
          <w:tcPr>
            <w:tcW w:w="4964" w:type="dxa"/>
            <w:tcBorders>
              <w:top w:val="nil"/>
              <w:left w:val="nil"/>
              <w:bottom w:val="single" w:sz="4" w:space="0" w:color="auto"/>
              <w:right w:val="single" w:sz="4" w:space="0" w:color="auto"/>
            </w:tcBorders>
            <w:shd w:val="clear" w:color="000000" w:fill="E4DFEC"/>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Alcohol and Drug Information Centre Sri Lanka</w:t>
            </w:r>
          </w:p>
        </w:tc>
        <w:tc>
          <w:tcPr>
            <w:tcW w:w="1756" w:type="dxa"/>
            <w:tcBorders>
              <w:top w:val="nil"/>
              <w:left w:val="nil"/>
              <w:bottom w:val="single" w:sz="4" w:space="0" w:color="auto"/>
              <w:right w:val="single" w:sz="4" w:space="0" w:color="auto"/>
            </w:tcBorders>
            <w:shd w:val="clear" w:color="000000" w:fill="E4DFEC"/>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Pr>
                <w:rFonts w:asciiTheme="majorHAnsi" w:eastAsia="Times New Roman" w:hAnsiTheme="majorHAnsi" w:cs="Times New Roman"/>
                <w:color w:val="000000"/>
                <w:sz w:val="18"/>
                <w:szCs w:val="18"/>
                <w:lang w:val="de-AT" w:eastAsia="de-AT"/>
              </w:rPr>
              <w:t>Pubudu Sumanaseke</w:t>
            </w:r>
            <w:r w:rsidRPr="0059062F">
              <w:rPr>
                <w:rFonts w:asciiTheme="majorHAnsi" w:eastAsia="Times New Roman" w:hAnsiTheme="majorHAnsi" w:cs="Times New Roman"/>
                <w:color w:val="000000"/>
                <w:sz w:val="18"/>
                <w:szCs w:val="18"/>
                <w:lang w:val="de-AT" w:eastAsia="de-AT"/>
              </w:rPr>
              <w:t>ra</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F2DCDB"/>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22</w:t>
            </w:r>
          </w:p>
        </w:tc>
        <w:tc>
          <w:tcPr>
            <w:tcW w:w="3183" w:type="dxa"/>
            <w:tcBorders>
              <w:top w:val="nil"/>
              <w:left w:val="nil"/>
              <w:bottom w:val="single" w:sz="4" w:space="0" w:color="auto"/>
              <w:right w:val="single" w:sz="4" w:space="0" w:color="auto"/>
            </w:tcBorders>
            <w:shd w:val="clear" w:color="000000" w:fill="F2DCDB"/>
            <w:noWrap/>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South-East and East Asia</w:t>
            </w:r>
          </w:p>
        </w:tc>
        <w:tc>
          <w:tcPr>
            <w:tcW w:w="4964" w:type="dxa"/>
            <w:tcBorders>
              <w:top w:val="nil"/>
              <w:left w:val="nil"/>
              <w:bottom w:val="single" w:sz="4" w:space="0" w:color="auto"/>
              <w:right w:val="single" w:sz="4" w:space="0" w:color="auto"/>
            </w:tcBorders>
            <w:shd w:val="clear" w:color="000000" w:fill="F2DCDB"/>
            <w:hideMark/>
          </w:tcPr>
          <w:p w:rsidR="00807904" w:rsidRPr="0059062F" w:rsidRDefault="00807904" w:rsidP="00114D89">
            <w:pPr>
              <w:rPr>
                <w:rFonts w:asciiTheme="majorHAnsi" w:eastAsia="Times New Roman" w:hAnsiTheme="majorHAnsi" w:cs="Times New Roman"/>
                <w:color w:val="000000"/>
                <w:sz w:val="18"/>
                <w:szCs w:val="18"/>
                <w:lang w:val="en-GB" w:eastAsia="de-AT"/>
              </w:rPr>
            </w:pPr>
            <w:proofErr w:type="spellStart"/>
            <w:r w:rsidRPr="0059062F">
              <w:rPr>
                <w:rFonts w:asciiTheme="majorHAnsi" w:eastAsia="Times New Roman" w:hAnsiTheme="majorHAnsi" w:cs="Times New Roman"/>
                <w:color w:val="000000"/>
                <w:sz w:val="18"/>
                <w:szCs w:val="18"/>
                <w:lang w:val="en-GB" w:eastAsia="de-AT"/>
              </w:rPr>
              <w:t>Center</w:t>
            </w:r>
            <w:proofErr w:type="spellEnd"/>
            <w:r w:rsidRPr="0059062F">
              <w:rPr>
                <w:rFonts w:asciiTheme="majorHAnsi" w:eastAsia="Times New Roman" w:hAnsiTheme="majorHAnsi" w:cs="Times New Roman"/>
                <w:color w:val="000000"/>
                <w:sz w:val="18"/>
                <w:szCs w:val="18"/>
                <w:lang w:val="en-GB" w:eastAsia="de-AT"/>
              </w:rPr>
              <w:t xml:space="preserve"> for Supporting Community Development Initiatives (SCDI)</w:t>
            </w:r>
          </w:p>
        </w:tc>
        <w:tc>
          <w:tcPr>
            <w:tcW w:w="1756" w:type="dxa"/>
            <w:tcBorders>
              <w:top w:val="nil"/>
              <w:left w:val="nil"/>
              <w:bottom w:val="single" w:sz="4" w:space="0" w:color="auto"/>
              <w:right w:val="single" w:sz="4" w:space="0" w:color="auto"/>
            </w:tcBorders>
            <w:shd w:val="clear" w:color="000000" w:fill="F2DCDB"/>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Khuat Thi Hai Oanh</w:t>
            </w:r>
          </w:p>
        </w:tc>
      </w:tr>
      <w:tr w:rsidR="00807904" w:rsidRPr="00AD4AA9"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F2DCDB"/>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23</w:t>
            </w:r>
          </w:p>
        </w:tc>
        <w:tc>
          <w:tcPr>
            <w:tcW w:w="3183" w:type="dxa"/>
            <w:tcBorders>
              <w:top w:val="nil"/>
              <w:left w:val="nil"/>
              <w:bottom w:val="single" w:sz="4" w:space="0" w:color="auto"/>
              <w:right w:val="single" w:sz="4" w:space="0" w:color="auto"/>
            </w:tcBorders>
            <w:shd w:val="clear" w:color="000000" w:fill="F2DCDB"/>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 xml:space="preserve">South-East and East Asia/ Affected Populations: Alternative </w:t>
            </w:r>
            <w:proofErr w:type="spellStart"/>
            <w:r w:rsidRPr="0059062F">
              <w:rPr>
                <w:rFonts w:asciiTheme="majorHAnsi" w:eastAsia="Times New Roman" w:hAnsiTheme="majorHAnsi" w:cs="Times New Roman"/>
                <w:color w:val="000000"/>
                <w:sz w:val="18"/>
                <w:szCs w:val="18"/>
                <w:lang w:val="en-GB" w:eastAsia="de-AT"/>
              </w:rPr>
              <w:t>evelopment</w:t>
            </w:r>
            <w:proofErr w:type="spellEnd"/>
          </w:p>
        </w:tc>
        <w:tc>
          <w:tcPr>
            <w:tcW w:w="4964" w:type="dxa"/>
            <w:tcBorders>
              <w:top w:val="nil"/>
              <w:left w:val="nil"/>
              <w:bottom w:val="single" w:sz="4" w:space="0" w:color="auto"/>
              <w:right w:val="single" w:sz="4" w:space="0" w:color="auto"/>
            </w:tcBorders>
            <w:shd w:val="clear" w:color="000000" w:fill="F2DCDB"/>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 xml:space="preserve">Mae </w:t>
            </w:r>
            <w:proofErr w:type="spellStart"/>
            <w:r w:rsidRPr="0059062F">
              <w:rPr>
                <w:rFonts w:asciiTheme="majorHAnsi" w:eastAsia="Times New Roman" w:hAnsiTheme="majorHAnsi" w:cs="Times New Roman"/>
                <w:color w:val="000000"/>
                <w:sz w:val="18"/>
                <w:szCs w:val="18"/>
                <w:lang w:val="en-GB" w:eastAsia="de-AT"/>
              </w:rPr>
              <w:t>Fah</w:t>
            </w:r>
            <w:proofErr w:type="spellEnd"/>
            <w:r w:rsidRPr="0059062F">
              <w:rPr>
                <w:rFonts w:asciiTheme="majorHAnsi" w:eastAsia="Times New Roman" w:hAnsiTheme="majorHAnsi" w:cs="Times New Roman"/>
                <w:color w:val="000000"/>
                <w:sz w:val="18"/>
                <w:szCs w:val="18"/>
                <w:lang w:val="en-GB" w:eastAsia="de-AT"/>
              </w:rPr>
              <w:t xml:space="preserve"> </w:t>
            </w:r>
            <w:proofErr w:type="spellStart"/>
            <w:r w:rsidRPr="0059062F">
              <w:rPr>
                <w:rFonts w:asciiTheme="majorHAnsi" w:eastAsia="Times New Roman" w:hAnsiTheme="majorHAnsi" w:cs="Times New Roman"/>
                <w:color w:val="000000"/>
                <w:sz w:val="18"/>
                <w:szCs w:val="18"/>
                <w:lang w:val="en-GB" w:eastAsia="de-AT"/>
              </w:rPr>
              <w:t>Luang</w:t>
            </w:r>
            <w:proofErr w:type="spellEnd"/>
            <w:r w:rsidRPr="0059062F">
              <w:rPr>
                <w:rFonts w:asciiTheme="majorHAnsi" w:eastAsia="Times New Roman" w:hAnsiTheme="majorHAnsi" w:cs="Times New Roman"/>
                <w:color w:val="000000"/>
                <w:sz w:val="18"/>
                <w:szCs w:val="18"/>
                <w:lang w:val="en-GB" w:eastAsia="de-AT"/>
              </w:rPr>
              <w:t xml:space="preserve"> Foundation/</w:t>
            </w:r>
            <w:proofErr w:type="spellStart"/>
            <w:r w:rsidRPr="0059062F">
              <w:rPr>
                <w:rFonts w:asciiTheme="majorHAnsi" w:eastAsia="Times New Roman" w:hAnsiTheme="majorHAnsi" w:cs="Times New Roman"/>
                <w:color w:val="000000"/>
                <w:sz w:val="18"/>
                <w:szCs w:val="18"/>
                <w:lang w:val="en-GB" w:eastAsia="de-AT"/>
              </w:rPr>
              <w:t>Doi</w:t>
            </w:r>
            <w:proofErr w:type="spellEnd"/>
            <w:r w:rsidRPr="0059062F">
              <w:rPr>
                <w:rFonts w:asciiTheme="majorHAnsi" w:eastAsia="Times New Roman" w:hAnsiTheme="majorHAnsi" w:cs="Times New Roman"/>
                <w:color w:val="000000"/>
                <w:sz w:val="18"/>
                <w:szCs w:val="18"/>
                <w:lang w:val="en-GB" w:eastAsia="de-AT"/>
              </w:rPr>
              <w:t xml:space="preserve"> Tung Development Project</w:t>
            </w:r>
          </w:p>
        </w:tc>
        <w:tc>
          <w:tcPr>
            <w:tcW w:w="1756" w:type="dxa"/>
            <w:tcBorders>
              <w:top w:val="nil"/>
              <w:left w:val="nil"/>
              <w:bottom w:val="single" w:sz="4" w:space="0" w:color="auto"/>
              <w:right w:val="single" w:sz="4" w:space="0" w:color="auto"/>
            </w:tcBorders>
            <w:shd w:val="clear" w:color="000000" w:fill="F2DCDB"/>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M.L. Dispanadda Diskul Duke</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C5D9F1"/>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24</w:t>
            </w:r>
          </w:p>
        </w:tc>
        <w:tc>
          <w:tcPr>
            <w:tcW w:w="3183" w:type="dxa"/>
            <w:tcBorders>
              <w:top w:val="nil"/>
              <w:left w:val="nil"/>
              <w:bottom w:val="single" w:sz="4" w:space="0" w:color="auto"/>
              <w:right w:val="single" w:sz="4" w:space="0" w:color="auto"/>
            </w:tcBorders>
            <w:shd w:val="clear" w:color="000000" w:fill="C5D9F1"/>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Sub Saharan Africa</w:t>
            </w:r>
          </w:p>
        </w:tc>
        <w:tc>
          <w:tcPr>
            <w:tcW w:w="4964" w:type="dxa"/>
            <w:tcBorders>
              <w:top w:val="nil"/>
              <w:left w:val="nil"/>
              <w:bottom w:val="single" w:sz="4" w:space="0" w:color="auto"/>
              <w:right w:val="single" w:sz="4" w:space="0" w:color="auto"/>
            </w:tcBorders>
            <w:shd w:val="clear" w:color="000000" w:fill="C5D9F1"/>
            <w:hideMark/>
          </w:tcPr>
          <w:p w:rsidR="00807904" w:rsidRPr="00BD09B8" w:rsidRDefault="00807904" w:rsidP="00114D89">
            <w:pPr>
              <w:rPr>
                <w:rFonts w:asciiTheme="majorHAnsi" w:eastAsia="Times New Roman" w:hAnsiTheme="majorHAnsi" w:cs="Times New Roman"/>
                <w:color w:val="000000"/>
                <w:sz w:val="18"/>
                <w:szCs w:val="18"/>
                <w:lang w:val="fr-FR" w:eastAsia="de-AT"/>
              </w:rPr>
            </w:pPr>
            <w:r w:rsidRPr="00BD09B8">
              <w:rPr>
                <w:rFonts w:asciiTheme="majorHAnsi" w:eastAsia="Times New Roman" w:hAnsiTheme="majorHAnsi" w:cs="Times New Roman"/>
                <w:color w:val="000000"/>
                <w:sz w:val="18"/>
                <w:szCs w:val="18"/>
                <w:lang w:val="fr-FR" w:eastAsia="de-AT"/>
              </w:rPr>
              <w:t>PILS (</w:t>
            </w:r>
            <w:proofErr w:type="spellStart"/>
            <w:r w:rsidRPr="00BD09B8">
              <w:rPr>
                <w:rFonts w:asciiTheme="majorHAnsi" w:eastAsia="Times New Roman" w:hAnsiTheme="majorHAnsi" w:cs="Times New Roman"/>
                <w:color w:val="000000"/>
                <w:sz w:val="18"/>
                <w:szCs w:val="18"/>
                <w:lang w:val="fr-FR" w:eastAsia="de-AT"/>
              </w:rPr>
              <w:t>Prevention</w:t>
            </w:r>
            <w:proofErr w:type="spellEnd"/>
            <w:r w:rsidRPr="00BD09B8">
              <w:rPr>
                <w:rFonts w:asciiTheme="majorHAnsi" w:eastAsia="Times New Roman" w:hAnsiTheme="majorHAnsi" w:cs="Times New Roman"/>
                <w:color w:val="000000"/>
                <w:sz w:val="18"/>
                <w:szCs w:val="18"/>
                <w:lang w:val="fr-FR" w:eastAsia="de-AT"/>
              </w:rPr>
              <w:t xml:space="preserve"> Information et Lutte Contre le Sida)/CUT (Collectif Urgence </w:t>
            </w:r>
            <w:proofErr w:type="spellStart"/>
            <w:r w:rsidRPr="00BD09B8">
              <w:rPr>
                <w:rFonts w:asciiTheme="majorHAnsi" w:eastAsia="Times New Roman" w:hAnsiTheme="majorHAnsi" w:cs="Times New Roman"/>
                <w:color w:val="000000"/>
                <w:sz w:val="18"/>
                <w:szCs w:val="18"/>
                <w:lang w:val="fr-FR" w:eastAsia="de-AT"/>
              </w:rPr>
              <w:t>Toxida</w:t>
            </w:r>
            <w:proofErr w:type="spellEnd"/>
            <w:r w:rsidRPr="00BD09B8">
              <w:rPr>
                <w:rFonts w:asciiTheme="majorHAnsi" w:eastAsia="Times New Roman" w:hAnsiTheme="majorHAnsi" w:cs="Times New Roman"/>
                <w:color w:val="000000"/>
                <w:sz w:val="18"/>
                <w:szCs w:val="18"/>
                <w:lang w:val="fr-FR" w:eastAsia="de-AT"/>
              </w:rPr>
              <w:t>)</w:t>
            </w:r>
          </w:p>
        </w:tc>
        <w:tc>
          <w:tcPr>
            <w:tcW w:w="1756" w:type="dxa"/>
            <w:tcBorders>
              <w:top w:val="nil"/>
              <w:left w:val="nil"/>
              <w:bottom w:val="single" w:sz="4" w:space="0" w:color="auto"/>
              <w:right w:val="single" w:sz="4" w:space="0" w:color="auto"/>
            </w:tcBorders>
            <w:shd w:val="clear" w:color="000000" w:fill="C5D9F1"/>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Nathalie Rose</w:t>
            </w:r>
          </w:p>
        </w:tc>
      </w:tr>
      <w:tr w:rsidR="00807904" w:rsidRPr="0059062F" w:rsidTr="00807904">
        <w:trPr>
          <w:trHeight w:val="359"/>
          <w:jc w:val="center"/>
        </w:trPr>
        <w:tc>
          <w:tcPr>
            <w:tcW w:w="447" w:type="dxa"/>
            <w:tcBorders>
              <w:top w:val="nil"/>
              <w:left w:val="single" w:sz="4" w:space="0" w:color="auto"/>
              <w:bottom w:val="single" w:sz="4" w:space="0" w:color="auto"/>
              <w:right w:val="single" w:sz="4" w:space="0" w:color="auto"/>
            </w:tcBorders>
            <w:shd w:val="clear" w:color="000000" w:fill="C5D9F1"/>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25</w:t>
            </w:r>
          </w:p>
        </w:tc>
        <w:tc>
          <w:tcPr>
            <w:tcW w:w="3183" w:type="dxa"/>
            <w:tcBorders>
              <w:top w:val="nil"/>
              <w:left w:val="nil"/>
              <w:bottom w:val="single" w:sz="4" w:space="0" w:color="auto"/>
              <w:right w:val="single" w:sz="4" w:space="0" w:color="auto"/>
            </w:tcBorders>
            <w:shd w:val="clear" w:color="000000" w:fill="C5D9F1"/>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Sub Saharan Africa</w:t>
            </w:r>
          </w:p>
        </w:tc>
        <w:tc>
          <w:tcPr>
            <w:tcW w:w="4964" w:type="dxa"/>
            <w:tcBorders>
              <w:top w:val="nil"/>
              <w:left w:val="nil"/>
              <w:bottom w:val="single" w:sz="4" w:space="0" w:color="auto"/>
              <w:right w:val="single" w:sz="4" w:space="0" w:color="auto"/>
            </w:tcBorders>
            <w:shd w:val="clear" w:color="000000" w:fill="C5D9F1"/>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People Against Drug Dependence &amp; Ignorance (</w:t>
            </w:r>
            <w:proofErr w:type="spellStart"/>
            <w:r w:rsidRPr="0059062F">
              <w:rPr>
                <w:rFonts w:asciiTheme="majorHAnsi" w:eastAsia="Times New Roman" w:hAnsiTheme="majorHAnsi" w:cs="Times New Roman"/>
                <w:color w:val="000000"/>
                <w:sz w:val="18"/>
                <w:szCs w:val="18"/>
                <w:lang w:val="en-GB" w:eastAsia="de-AT"/>
              </w:rPr>
              <w:t>Paddi</w:t>
            </w:r>
            <w:proofErr w:type="spellEnd"/>
            <w:r w:rsidRPr="0059062F">
              <w:rPr>
                <w:rFonts w:asciiTheme="majorHAnsi" w:eastAsia="Times New Roman" w:hAnsiTheme="majorHAnsi" w:cs="Times New Roman"/>
                <w:color w:val="000000"/>
                <w:sz w:val="18"/>
                <w:szCs w:val="18"/>
                <w:lang w:val="en-GB" w:eastAsia="de-AT"/>
              </w:rPr>
              <w:t>) Foundation</w:t>
            </w:r>
          </w:p>
        </w:tc>
        <w:tc>
          <w:tcPr>
            <w:tcW w:w="1756" w:type="dxa"/>
            <w:tcBorders>
              <w:top w:val="nil"/>
              <w:left w:val="nil"/>
              <w:bottom w:val="single" w:sz="4" w:space="0" w:color="auto"/>
              <w:right w:val="single" w:sz="4" w:space="0" w:color="auto"/>
            </w:tcBorders>
            <w:shd w:val="clear" w:color="000000" w:fill="C5D9F1"/>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Eze Eluchie</w:t>
            </w:r>
          </w:p>
        </w:tc>
      </w:tr>
      <w:tr w:rsidR="00807904" w:rsidRPr="0059062F" w:rsidTr="00807904">
        <w:trPr>
          <w:trHeight w:val="225"/>
          <w:jc w:val="center"/>
        </w:trPr>
        <w:tc>
          <w:tcPr>
            <w:tcW w:w="447" w:type="dxa"/>
            <w:tcBorders>
              <w:top w:val="nil"/>
              <w:left w:val="single" w:sz="4" w:space="0" w:color="auto"/>
              <w:bottom w:val="single" w:sz="4" w:space="0" w:color="auto"/>
              <w:right w:val="single" w:sz="4" w:space="0" w:color="auto"/>
            </w:tcBorders>
            <w:shd w:val="clear" w:color="000000" w:fill="DDD9C4"/>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26</w:t>
            </w:r>
          </w:p>
        </w:tc>
        <w:tc>
          <w:tcPr>
            <w:tcW w:w="3183" w:type="dxa"/>
            <w:tcBorders>
              <w:top w:val="nil"/>
              <w:left w:val="nil"/>
              <w:bottom w:val="single" w:sz="4" w:space="0" w:color="auto"/>
              <w:right w:val="single" w:sz="4" w:space="0" w:color="auto"/>
            </w:tcBorders>
            <w:shd w:val="clear" w:color="000000" w:fill="DDD9C4"/>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Western Europe</w:t>
            </w:r>
          </w:p>
        </w:tc>
        <w:tc>
          <w:tcPr>
            <w:tcW w:w="4964" w:type="dxa"/>
            <w:tcBorders>
              <w:top w:val="nil"/>
              <w:left w:val="nil"/>
              <w:bottom w:val="single" w:sz="4" w:space="0" w:color="auto"/>
              <w:right w:val="single" w:sz="4" w:space="0" w:color="auto"/>
            </w:tcBorders>
            <w:shd w:val="clear" w:color="000000" w:fill="DDD9C4"/>
            <w:hideMark/>
          </w:tcPr>
          <w:p w:rsidR="00807904" w:rsidRPr="0059062F" w:rsidRDefault="00807904" w:rsidP="00114D89">
            <w:pPr>
              <w:rPr>
                <w:rFonts w:asciiTheme="majorHAnsi" w:eastAsia="Times New Roman" w:hAnsiTheme="majorHAnsi" w:cs="Times New Roman"/>
                <w:color w:val="000000"/>
                <w:sz w:val="18"/>
                <w:szCs w:val="18"/>
                <w:lang w:val="en-GB" w:eastAsia="de-AT"/>
              </w:rPr>
            </w:pPr>
            <w:r w:rsidRPr="0059062F">
              <w:rPr>
                <w:rFonts w:asciiTheme="majorHAnsi" w:eastAsia="Times New Roman" w:hAnsiTheme="majorHAnsi" w:cs="Times New Roman"/>
                <w:color w:val="000000"/>
                <w:sz w:val="18"/>
                <w:szCs w:val="18"/>
                <w:lang w:val="en-GB" w:eastAsia="de-AT"/>
              </w:rPr>
              <w:t>International Drug Policy Consortium (IDPC)</w:t>
            </w:r>
          </w:p>
        </w:tc>
        <w:tc>
          <w:tcPr>
            <w:tcW w:w="1756" w:type="dxa"/>
            <w:tcBorders>
              <w:top w:val="nil"/>
              <w:left w:val="nil"/>
              <w:bottom w:val="single" w:sz="4" w:space="0" w:color="auto"/>
              <w:right w:val="single" w:sz="4" w:space="0" w:color="auto"/>
            </w:tcBorders>
            <w:shd w:val="clear" w:color="000000" w:fill="DDD9C4"/>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Ann Fordham</w:t>
            </w:r>
          </w:p>
        </w:tc>
      </w:tr>
      <w:tr w:rsidR="00807904" w:rsidRPr="0059062F" w:rsidTr="00807904">
        <w:trPr>
          <w:trHeight w:val="56"/>
          <w:jc w:val="center"/>
        </w:trPr>
        <w:tc>
          <w:tcPr>
            <w:tcW w:w="447" w:type="dxa"/>
            <w:tcBorders>
              <w:top w:val="nil"/>
              <w:left w:val="single" w:sz="4" w:space="0" w:color="auto"/>
              <w:bottom w:val="single" w:sz="4" w:space="0" w:color="auto"/>
              <w:right w:val="single" w:sz="4" w:space="0" w:color="auto"/>
            </w:tcBorders>
            <w:shd w:val="clear" w:color="000000" w:fill="DDD9C4"/>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27</w:t>
            </w:r>
          </w:p>
        </w:tc>
        <w:tc>
          <w:tcPr>
            <w:tcW w:w="3183" w:type="dxa"/>
            <w:tcBorders>
              <w:top w:val="nil"/>
              <w:left w:val="nil"/>
              <w:bottom w:val="single" w:sz="4" w:space="0" w:color="auto"/>
              <w:right w:val="single" w:sz="4" w:space="0" w:color="auto"/>
            </w:tcBorders>
            <w:shd w:val="clear" w:color="000000" w:fill="DDD9C4"/>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Western Europe</w:t>
            </w:r>
          </w:p>
        </w:tc>
        <w:tc>
          <w:tcPr>
            <w:tcW w:w="4964" w:type="dxa"/>
            <w:tcBorders>
              <w:top w:val="nil"/>
              <w:left w:val="nil"/>
              <w:bottom w:val="single" w:sz="4" w:space="0" w:color="auto"/>
              <w:right w:val="single" w:sz="4" w:space="0" w:color="auto"/>
            </w:tcBorders>
            <w:shd w:val="clear" w:color="000000" w:fill="DDD9C4"/>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Europe Against Drugs (EURAD)</w:t>
            </w:r>
          </w:p>
        </w:tc>
        <w:tc>
          <w:tcPr>
            <w:tcW w:w="1756" w:type="dxa"/>
            <w:tcBorders>
              <w:top w:val="nil"/>
              <w:left w:val="nil"/>
              <w:bottom w:val="single" w:sz="4" w:space="0" w:color="auto"/>
              <w:right w:val="single" w:sz="4" w:space="0" w:color="auto"/>
            </w:tcBorders>
            <w:shd w:val="clear" w:color="000000" w:fill="DDD9C4"/>
            <w:noWrap/>
            <w:hideMark/>
          </w:tcPr>
          <w:p w:rsidR="00807904" w:rsidRPr="0059062F" w:rsidRDefault="00807904" w:rsidP="00114D89">
            <w:pPr>
              <w:rPr>
                <w:rFonts w:asciiTheme="majorHAnsi" w:eastAsia="Times New Roman" w:hAnsiTheme="majorHAnsi" w:cs="Times New Roman"/>
                <w:color w:val="000000"/>
                <w:sz w:val="18"/>
                <w:szCs w:val="18"/>
                <w:lang w:val="de-AT" w:eastAsia="de-AT"/>
              </w:rPr>
            </w:pPr>
            <w:r w:rsidRPr="0059062F">
              <w:rPr>
                <w:rFonts w:asciiTheme="majorHAnsi" w:eastAsia="Times New Roman" w:hAnsiTheme="majorHAnsi" w:cs="Times New Roman"/>
                <w:color w:val="000000"/>
                <w:sz w:val="18"/>
                <w:szCs w:val="18"/>
                <w:lang w:val="de-AT" w:eastAsia="de-AT"/>
              </w:rPr>
              <w:t>Fay Watson</w:t>
            </w:r>
          </w:p>
        </w:tc>
      </w:tr>
    </w:tbl>
    <w:p w:rsidR="00807904" w:rsidRPr="00646DBF" w:rsidRDefault="00807904" w:rsidP="00807904">
      <w:pPr>
        <w:rPr>
          <w:rFonts w:ascii="Times New Roman" w:hAnsi="Times New Roman" w:cs="Times New Roman"/>
          <w:sz w:val="22"/>
          <w:szCs w:val="22"/>
          <w:lang w:val="en-GB"/>
        </w:rPr>
      </w:pPr>
    </w:p>
    <w:sectPr w:rsidR="00807904" w:rsidRPr="00646DBF" w:rsidSect="00807904">
      <w:headerReference w:type="default" r:id="rId8"/>
      <w:headerReference w:type="first" r:id="rId9"/>
      <w:pgSz w:w="12240" w:h="15840"/>
      <w:pgMar w:top="1440" w:right="616" w:bottom="993"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9B5" w:rsidRDefault="007C69B5" w:rsidP="009529CE">
      <w:r>
        <w:separator/>
      </w:r>
    </w:p>
  </w:endnote>
  <w:endnote w:type="continuationSeparator" w:id="0">
    <w:p w:rsidR="007C69B5" w:rsidRDefault="007C69B5" w:rsidP="0095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9B5" w:rsidRDefault="007C69B5" w:rsidP="009529CE">
      <w:r>
        <w:separator/>
      </w:r>
    </w:p>
  </w:footnote>
  <w:footnote w:type="continuationSeparator" w:id="0">
    <w:p w:rsidR="007C69B5" w:rsidRDefault="007C69B5" w:rsidP="00952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46" w:rsidRDefault="00807904" w:rsidP="00120D46">
    <w:pPr>
      <w:pStyle w:val="Header"/>
      <w:ind w:left="-1276"/>
      <w:rPr>
        <w:noProof/>
        <w:lang w:val="de-AT" w:eastAsia="de-AT"/>
      </w:rPr>
    </w:pPr>
    <w:r>
      <w:rPr>
        <w:noProof/>
        <w:lang w:val="en-GB" w:eastAsia="en-GB"/>
      </w:rPr>
      <w:drawing>
        <wp:anchor distT="0" distB="0" distL="114300" distR="114300" simplePos="0" relativeHeight="251659264" behindDoc="0" locked="0" layoutInCell="1" allowOverlap="1" wp14:anchorId="55FDD182" wp14:editId="055B3B07">
          <wp:simplePos x="0" y="0"/>
          <wp:positionH relativeFrom="column">
            <wp:posOffset>4631690</wp:posOffset>
          </wp:positionH>
          <wp:positionV relativeFrom="paragraph">
            <wp:posOffset>-287655</wp:posOffset>
          </wp:positionV>
          <wp:extent cx="752475" cy="752475"/>
          <wp:effectExtent l="0" t="0" r="9525" b="9525"/>
          <wp:wrapNone/>
          <wp:docPr id="3" name="Grafik 3" descr="http://nyngoc.org/wp-content/uploads/2014/10/cropped-NYNGOC-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yngoc.org/wp-content/uploads/2014/10/cropped-NYNGOC-Logo-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14B2">
      <w:rPr>
        <w:noProof/>
        <w:lang w:val="en-GB" w:eastAsia="en-GB"/>
      </w:rPr>
      <w:drawing>
        <wp:anchor distT="0" distB="0" distL="114300" distR="114300" simplePos="0" relativeHeight="251661312" behindDoc="0" locked="0" layoutInCell="1" allowOverlap="1" wp14:anchorId="17F42402" wp14:editId="0C161781">
          <wp:simplePos x="0" y="0"/>
          <wp:positionH relativeFrom="column">
            <wp:posOffset>507365</wp:posOffset>
          </wp:positionH>
          <wp:positionV relativeFrom="paragraph">
            <wp:posOffset>-287655</wp:posOffset>
          </wp:positionV>
          <wp:extent cx="923925" cy="628430"/>
          <wp:effectExtent l="0" t="0" r="0" b="635"/>
          <wp:wrapNone/>
          <wp:docPr id="2" name="Grafik 2" descr="C:\Users\DQuittan\Desktop\VNGOC\Vorlagen\VNG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Quittan\Desktop\VNGOC\Vorlagen\VNGOC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4517" cy="628833"/>
                  </a:xfrm>
                  <a:prstGeom prst="rect">
                    <a:avLst/>
                  </a:prstGeom>
                  <a:noFill/>
                  <a:ln>
                    <a:noFill/>
                  </a:ln>
                </pic:spPr>
              </pic:pic>
            </a:graphicData>
          </a:graphic>
          <wp14:sizeRelH relativeFrom="page">
            <wp14:pctWidth>0</wp14:pctWidth>
          </wp14:sizeRelH>
          <wp14:sizeRelV relativeFrom="page">
            <wp14:pctHeight>0</wp14:pctHeight>
          </wp14:sizeRelV>
        </wp:anchor>
      </w:drawing>
    </w:r>
    <w:r w:rsidR="00120D46">
      <w:rPr>
        <w:noProof/>
        <w:lang w:val="de-AT" w:eastAsia="de-AT"/>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04" w:rsidRDefault="00807904">
    <w:pPr>
      <w:pStyle w:val="Header"/>
    </w:pPr>
    <w:r w:rsidRPr="00807904">
      <w:rPr>
        <w:noProof/>
        <w:lang w:val="en-GB" w:eastAsia="en-GB"/>
      </w:rPr>
      <w:drawing>
        <wp:anchor distT="0" distB="0" distL="114300" distR="114300" simplePos="0" relativeHeight="251663360" behindDoc="0" locked="0" layoutInCell="1" allowOverlap="1" wp14:anchorId="12ECF978" wp14:editId="282B366E">
          <wp:simplePos x="0" y="0"/>
          <wp:positionH relativeFrom="column">
            <wp:posOffset>4648835</wp:posOffset>
          </wp:positionH>
          <wp:positionV relativeFrom="paragraph">
            <wp:posOffset>-365125</wp:posOffset>
          </wp:positionV>
          <wp:extent cx="1039495" cy="1039495"/>
          <wp:effectExtent l="0" t="0" r="8255" b="8255"/>
          <wp:wrapNone/>
          <wp:docPr id="1" name="Grafik 1" descr="http://nyngoc.org/wp-content/uploads/2014/10/cropped-NYNGOC-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yngoc.org/wp-content/uploads/2014/10/cropped-NYNGOC-Logo-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495"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7904">
      <w:rPr>
        <w:noProof/>
        <w:lang w:val="en-GB" w:eastAsia="en-GB"/>
      </w:rPr>
      <w:drawing>
        <wp:anchor distT="0" distB="0" distL="114300" distR="114300" simplePos="0" relativeHeight="251664384" behindDoc="0" locked="0" layoutInCell="1" allowOverlap="1" wp14:anchorId="6889901D" wp14:editId="006A8E97">
          <wp:simplePos x="0" y="0"/>
          <wp:positionH relativeFrom="column">
            <wp:posOffset>374015</wp:posOffset>
          </wp:positionH>
          <wp:positionV relativeFrom="paragraph">
            <wp:posOffset>-194310</wp:posOffset>
          </wp:positionV>
          <wp:extent cx="1276350" cy="868045"/>
          <wp:effectExtent l="0" t="0" r="0" b="8255"/>
          <wp:wrapNone/>
          <wp:docPr id="4" name="Grafik 4" descr="C:\Users\DQuittan\Desktop\VNGOC\Vorlagen\VNG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Quittan\Desktop\VNGOC\Vorlagen\VNGOC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868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863"/>
    <w:multiLevelType w:val="hybridMultilevel"/>
    <w:tmpl w:val="855235E4"/>
    <w:lvl w:ilvl="0" w:tplc="A308FC88">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5F2F39"/>
    <w:multiLevelType w:val="hybridMultilevel"/>
    <w:tmpl w:val="BDC6D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0935E0"/>
    <w:multiLevelType w:val="hybridMultilevel"/>
    <w:tmpl w:val="2294D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551732"/>
    <w:multiLevelType w:val="hybridMultilevel"/>
    <w:tmpl w:val="043E22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324E0"/>
    <w:multiLevelType w:val="hybridMultilevel"/>
    <w:tmpl w:val="9C26E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820526"/>
    <w:multiLevelType w:val="hybridMultilevel"/>
    <w:tmpl w:val="1B6A04C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596C64"/>
    <w:multiLevelType w:val="hybridMultilevel"/>
    <w:tmpl w:val="2F786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0610E9"/>
    <w:multiLevelType w:val="hybridMultilevel"/>
    <w:tmpl w:val="E102A3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386353D"/>
    <w:multiLevelType w:val="hybridMultilevel"/>
    <w:tmpl w:val="4A98F6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4B46140"/>
    <w:multiLevelType w:val="hybridMultilevel"/>
    <w:tmpl w:val="609E0BE4"/>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0">
    <w:nsid w:val="163F3603"/>
    <w:multiLevelType w:val="hybridMultilevel"/>
    <w:tmpl w:val="B532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6B128FB"/>
    <w:multiLevelType w:val="hybridMultilevel"/>
    <w:tmpl w:val="0FD23420"/>
    <w:lvl w:ilvl="0" w:tplc="A308FC8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064E7"/>
    <w:multiLevelType w:val="hybridMultilevel"/>
    <w:tmpl w:val="6D48F6EE"/>
    <w:lvl w:ilvl="0" w:tplc="A9D004A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9E3816"/>
    <w:multiLevelType w:val="hybridMultilevel"/>
    <w:tmpl w:val="B47450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567353"/>
    <w:multiLevelType w:val="hybridMultilevel"/>
    <w:tmpl w:val="1C0656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E9B2DC0"/>
    <w:multiLevelType w:val="hybridMultilevel"/>
    <w:tmpl w:val="90744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BE706C"/>
    <w:multiLevelType w:val="hybridMultilevel"/>
    <w:tmpl w:val="6C62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46471F"/>
    <w:multiLevelType w:val="hybridMultilevel"/>
    <w:tmpl w:val="A55E7D2A"/>
    <w:lvl w:ilvl="0" w:tplc="E13C50A8">
      <w:start w:val="2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1830CC"/>
    <w:multiLevelType w:val="hybridMultilevel"/>
    <w:tmpl w:val="6B669A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2C1F6F"/>
    <w:multiLevelType w:val="hybridMultilevel"/>
    <w:tmpl w:val="358207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3CDD39E9"/>
    <w:multiLevelType w:val="hybridMultilevel"/>
    <w:tmpl w:val="33E08C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E922B9D"/>
    <w:multiLevelType w:val="hybridMultilevel"/>
    <w:tmpl w:val="CCCEB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5BD28D1"/>
    <w:multiLevelType w:val="hybridMultilevel"/>
    <w:tmpl w:val="36908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6B12B52"/>
    <w:multiLevelType w:val="hybridMultilevel"/>
    <w:tmpl w:val="32E28C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4F407F6A"/>
    <w:multiLevelType w:val="hybridMultilevel"/>
    <w:tmpl w:val="B6C42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3565FF2"/>
    <w:multiLevelType w:val="hybridMultilevel"/>
    <w:tmpl w:val="19C4D9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3A37E2"/>
    <w:multiLevelType w:val="hybridMultilevel"/>
    <w:tmpl w:val="7C344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AD737EA"/>
    <w:multiLevelType w:val="hybridMultilevel"/>
    <w:tmpl w:val="8160A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2D957BB"/>
    <w:multiLevelType w:val="hybridMultilevel"/>
    <w:tmpl w:val="4A0AE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4346423"/>
    <w:multiLevelType w:val="hybridMultilevel"/>
    <w:tmpl w:val="C4D01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7130B83"/>
    <w:multiLevelType w:val="hybridMultilevel"/>
    <w:tmpl w:val="0BA86A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AC962BE"/>
    <w:multiLevelType w:val="hybridMultilevel"/>
    <w:tmpl w:val="DCD8E9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0886B5D"/>
    <w:multiLevelType w:val="hybridMultilevel"/>
    <w:tmpl w:val="35F4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B8090A"/>
    <w:multiLevelType w:val="hybridMultilevel"/>
    <w:tmpl w:val="75C699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3"/>
  </w:num>
  <w:num w:numId="4">
    <w:abstractNumId w:val="31"/>
  </w:num>
  <w:num w:numId="5">
    <w:abstractNumId w:val="11"/>
  </w:num>
  <w:num w:numId="6">
    <w:abstractNumId w:val="0"/>
  </w:num>
  <w:num w:numId="7">
    <w:abstractNumId w:val="5"/>
  </w:num>
  <w:num w:numId="8">
    <w:abstractNumId w:val="18"/>
  </w:num>
  <w:num w:numId="9">
    <w:abstractNumId w:val="16"/>
  </w:num>
  <w:num w:numId="10">
    <w:abstractNumId w:val="22"/>
  </w:num>
  <w:num w:numId="11">
    <w:abstractNumId w:val="4"/>
  </w:num>
  <w:num w:numId="12">
    <w:abstractNumId w:val="29"/>
  </w:num>
  <w:num w:numId="13">
    <w:abstractNumId w:val="6"/>
  </w:num>
  <w:num w:numId="14">
    <w:abstractNumId w:val="28"/>
  </w:num>
  <w:num w:numId="15">
    <w:abstractNumId w:val="21"/>
  </w:num>
  <w:num w:numId="16">
    <w:abstractNumId w:val="32"/>
  </w:num>
  <w:num w:numId="17">
    <w:abstractNumId w:val="14"/>
  </w:num>
  <w:num w:numId="18">
    <w:abstractNumId w:val="24"/>
  </w:num>
  <w:num w:numId="19">
    <w:abstractNumId w:val="25"/>
  </w:num>
  <w:num w:numId="20">
    <w:abstractNumId w:val="30"/>
  </w:num>
  <w:num w:numId="21">
    <w:abstractNumId w:val="26"/>
  </w:num>
  <w:num w:numId="22">
    <w:abstractNumId w:val="10"/>
  </w:num>
  <w:num w:numId="23">
    <w:abstractNumId w:val="2"/>
  </w:num>
  <w:num w:numId="24">
    <w:abstractNumId w:val="15"/>
  </w:num>
  <w:num w:numId="25">
    <w:abstractNumId w:val="1"/>
  </w:num>
  <w:num w:numId="26">
    <w:abstractNumId w:val="12"/>
  </w:num>
  <w:num w:numId="27">
    <w:abstractNumId w:val="27"/>
  </w:num>
  <w:num w:numId="28">
    <w:abstractNumId w:val="9"/>
  </w:num>
  <w:num w:numId="29">
    <w:abstractNumId w:val="20"/>
  </w:num>
  <w:num w:numId="30">
    <w:abstractNumId w:val="7"/>
  </w:num>
  <w:num w:numId="31">
    <w:abstractNumId w:val="19"/>
  </w:num>
  <w:num w:numId="32">
    <w:abstractNumId w:val="33"/>
  </w:num>
  <w:num w:numId="33">
    <w:abstractNumId w:val="23"/>
  </w:num>
  <w:num w:numId="34">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Haase">
    <w15:presenceInfo w15:providerId="Windows Live" w15:userId="eb21bf060079f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3D"/>
    <w:rsid w:val="00021972"/>
    <w:rsid w:val="00021C0B"/>
    <w:rsid w:val="00034599"/>
    <w:rsid w:val="00060D12"/>
    <w:rsid w:val="000617E0"/>
    <w:rsid w:val="00071A92"/>
    <w:rsid w:val="00072939"/>
    <w:rsid w:val="00080840"/>
    <w:rsid w:val="00083989"/>
    <w:rsid w:val="00085E85"/>
    <w:rsid w:val="000903F5"/>
    <w:rsid w:val="000913A9"/>
    <w:rsid w:val="000B1115"/>
    <w:rsid w:val="000B1A2D"/>
    <w:rsid w:val="000D221A"/>
    <w:rsid w:val="000D6BCE"/>
    <w:rsid w:val="000F0BBF"/>
    <w:rsid w:val="0010583D"/>
    <w:rsid w:val="00120D46"/>
    <w:rsid w:val="00133D04"/>
    <w:rsid w:val="00160A91"/>
    <w:rsid w:val="001706AA"/>
    <w:rsid w:val="001A1E3E"/>
    <w:rsid w:val="001C2353"/>
    <w:rsid w:val="001C5C2F"/>
    <w:rsid w:val="0021160C"/>
    <w:rsid w:val="00242816"/>
    <w:rsid w:val="00250F54"/>
    <w:rsid w:val="002C185D"/>
    <w:rsid w:val="002E4999"/>
    <w:rsid w:val="00316A00"/>
    <w:rsid w:val="00353607"/>
    <w:rsid w:val="003662CE"/>
    <w:rsid w:val="003746B2"/>
    <w:rsid w:val="003749C6"/>
    <w:rsid w:val="0038701A"/>
    <w:rsid w:val="003938CF"/>
    <w:rsid w:val="003B077A"/>
    <w:rsid w:val="003C15BB"/>
    <w:rsid w:val="003C4C5A"/>
    <w:rsid w:val="003D38B7"/>
    <w:rsid w:val="003D42A0"/>
    <w:rsid w:val="00415668"/>
    <w:rsid w:val="00416729"/>
    <w:rsid w:val="004369FD"/>
    <w:rsid w:val="00450E1D"/>
    <w:rsid w:val="00451C4F"/>
    <w:rsid w:val="00474296"/>
    <w:rsid w:val="00480B37"/>
    <w:rsid w:val="00495428"/>
    <w:rsid w:val="004A59FD"/>
    <w:rsid w:val="004B08D5"/>
    <w:rsid w:val="004B6067"/>
    <w:rsid w:val="004C2124"/>
    <w:rsid w:val="004D52D8"/>
    <w:rsid w:val="004E27B2"/>
    <w:rsid w:val="004E3409"/>
    <w:rsid w:val="004E5BDF"/>
    <w:rsid w:val="005078E9"/>
    <w:rsid w:val="00515CC7"/>
    <w:rsid w:val="005322D2"/>
    <w:rsid w:val="00532A6E"/>
    <w:rsid w:val="00545AFE"/>
    <w:rsid w:val="00546C27"/>
    <w:rsid w:val="00551E7E"/>
    <w:rsid w:val="00566DD4"/>
    <w:rsid w:val="00583239"/>
    <w:rsid w:val="0058405A"/>
    <w:rsid w:val="00601BA9"/>
    <w:rsid w:val="00606451"/>
    <w:rsid w:val="00635AF7"/>
    <w:rsid w:val="00646DBF"/>
    <w:rsid w:val="006558D3"/>
    <w:rsid w:val="00692921"/>
    <w:rsid w:val="006B000A"/>
    <w:rsid w:val="006B566C"/>
    <w:rsid w:val="006C1E57"/>
    <w:rsid w:val="006D037A"/>
    <w:rsid w:val="006D515B"/>
    <w:rsid w:val="006D7F5D"/>
    <w:rsid w:val="006E4931"/>
    <w:rsid w:val="006F047F"/>
    <w:rsid w:val="006F0DCF"/>
    <w:rsid w:val="00711BAB"/>
    <w:rsid w:val="00717E22"/>
    <w:rsid w:val="00732C08"/>
    <w:rsid w:val="00732FF1"/>
    <w:rsid w:val="00734F2F"/>
    <w:rsid w:val="0073678C"/>
    <w:rsid w:val="007372C2"/>
    <w:rsid w:val="0076114B"/>
    <w:rsid w:val="00764091"/>
    <w:rsid w:val="007A1611"/>
    <w:rsid w:val="007B2FA2"/>
    <w:rsid w:val="007C69B5"/>
    <w:rsid w:val="007E530B"/>
    <w:rsid w:val="007F178C"/>
    <w:rsid w:val="007F6D95"/>
    <w:rsid w:val="00807904"/>
    <w:rsid w:val="008227D1"/>
    <w:rsid w:val="00822AEC"/>
    <w:rsid w:val="008258CC"/>
    <w:rsid w:val="008314FA"/>
    <w:rsid w:val="0084499A"/>
    <w:rsid w:val="00851C57"/>
    <w:rsid w:val="00856A6D"/>
    <w:rsid w:val="0086247B"/>
    <w:rsid w:val="008655A7"/>
    <w:rsid w:val="00897093"/>
    <w:rsid w:val="008A11DB"/>
    <w:rsid w:val="008B1252"/>
    <w:rsid w:val="008B2EFF"/>
    <w:rsid w:val="008B38B7"/>
    <w:rsid w:val="008F3F24"/>
    <w:rsid w:val="00935B25"/>
    <w:rsid w:val="00935B83"/>
    <w:rsid w:val="009529CE"/>
    <w:rsid w:val="00964149"/>
    <w:rsid w:val="00990E94"/>
    <w:rsid w:val="009A2B10"/>
    <w:rsid w:val="009B762D"/>
    <w:rsid w:val="009C0452"/>
    <w:rsid w:val="009C3CD3"/>
    <w:rsid w:val="00A07DBF"/>
    <w:rsid w:val="00A27AC5"/>
    <w:rsid w:val="00A408ED"/>
    <w:rsid w:val="00A42B12"/>
    <w:rsid w:val="00A85A69"/>
    <w:rsid w:val="00AA0027"/>
    <w:rsid w:val="00AA0FD5"/>
    <w:rsid w:val="00AA4362"/>
    <w:rsid w:val="00AB70DE"/>
    <w:rsid w:val="00AD4AA9"/>
    <w:rsid w:val="00AE721A"/>
    <w:rsid w:val="00B14789"/>
    <w:rsid w:val="00B3798E"/>
    <w:rsid w:val="00B72F3B"/>
    <w:rsid w:val="00B80316"/>
    <w:rsid w:val="00B86BF4"/>
    <w:rsid w:val="00B94057"/>
    <w:rsid w:val="00BA11B7"/>
    <w:rsid w:val="00BB059C"/>
    <w:rsid w:val="00BC3E2E"/>
    <w:rsid w:val="00BD09B8"/>
    <w:rsid w:val="00BF608C"/>
    <w:rsid w:val="00C067D4"/>
    <w:rsid w:val="00C31B57"/>
    <w:rsid w:val="00C50A6F"/>
    <w:rsid w:val="00C63720"/>
    <w:rsid w:val="00C94F6C"/>
    <w:rsid w:val="00CC11DA"/>
    <w:rsid w:val="00CC4898"/>
    <w:rsid w:val="00CF3AD5"/>
    <w:rsid w:val="00CF4ECD"/>
    <w:rsid w:val="00D30754"/>
    <w:rsid w:val="00D33C98"/>
    <w:rsid w:val="00DA60AA"/>
    <w:rsid w:val="00DB3EA2"/>
    <w:rsid w:val="00DB7081"/>
    <w:rsid w:val="00DC14B2"/>
    <w:rsid w:val="00DC2009"/>
    <w:rsid w:val="00DD2908"/>
    <w:rsid w:val="00E11BB8"/>
    <w:rsid w:val="00E211CD"/>
    <w:rsid w:val="00E2549B"/>
    <w:rsid w:val="00E256DC"/>
    <w:rsid w:val="00E277F0"/>
    <w:rsid w:val="00E57271"/>
    <w:rsid w:val="00E75A87"/>
    <w:rsid w:val="00E82A9F"/>
    <w:rsid w:val="00E83E4A"/>
    <w:rsid w:val="00E945EC"/>
    <w:rsid w:val="00EB1143"/>
    <w:rsid w:val="00EB762C"/>
    <w:rsid w:val="00ED1181"/>
    <w:rsid w:val="00EF13AE"/>
    <w:rsid w:val="00F0061A"/>
    <w:rsid w:val="00F055F3"/>
    <w:rsid w:val="00F16BEF"/>
    <w:rsid w:val="00F17435"/>
    <w:rsid w:val="00F56C72"/>
    <w:rsid w:val="00FA072A"/>
    <w:rsid w:val="00FA7961"/>
    <w:rsid w:val="00FB568E"/>
    <w:rsid w:val="00FC3152"/>
    <w:rsid w:val="00FC41F3"/>
    <w:rsid w:val="00FD10EB"/>
    <w:rsid w:val="00FD274B"/>
    <w:rsid w:val="00FE7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Heading1">
    <w:name w:val="heading 1"/>
    <w:basedOn w:val="Normal"/>
    <w:next w:val="Normal"/>
    <w:link w:val="Heading1Char"/>
    <w:qFormat/>
    <w:rsid w:val="00D30754"/>
    <w:pPr>
      <w:keepNext/>
      <w:outlineLvl w:val="0"/>
    </w:pPr>
    <w:rPr>
      <w:rFonts w:ascii="Times New Roman" w:eastAsia="Times New Roman" w:hAnsi="Times New Roman" w:cs="Times New Roman"/>
      <w:i/>
      <w:sz w:val="20"/>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83D"/>
    <w:pPr>
      <w:ind w:left="720"/>
      <w:contextualSpacing/>
    </w:pPr>
  </w:style>
  <w:style w:type="paragraph" w:styleId="BalloonText">
    <w:name w:val="Balloon Text"/>
    <w:basedOn w:val="Normal"/>
    <w:link w:val="BalloonTextChar"/>
    <w:uiPriority w:val="99"/>
    <w:semiHidden/>
    <w:unhideWhenUsed/>
    <w:rsid w:val="00133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D04"/>
    <w:rPr>
      <w:rFonts w:ascii="Segoe UI" w:hAnsi="Segoe UI" w:cs="Segoe UI"/>
      <w:sz w:val="18"/>
      <w:szCs w:val="18"/>
      <w:lang w:val="fr-CA"/>
    </w:rPr>
  </w:style>
  <w:style w:type="character" w:styleId="CommentReference">
    <w:name w:val="annotation reference"/>
    <w:basedOn w:val="DefaultParagraphFont"/>
    <w:uiPriority w:val="99"/>
    <w:semiHidden/>
    <w:unhideWhenUsed/>
    <w:rsid w:val="00A85A69"/>
    <w:rPr>
      <w:sz w:val="16"/>
      <w:szCs w:val="16"/>
    </w:rPr>
  </w:style>
  <w:style w:type="paragraph" w:styleId="CommentText">
    <w:name w:val="annotation text"/>
    <w:basedOn w:val="Normal"/>
    <w:link w:val="CommentTextChar"/>
    <w:uiPriority w:val="99"/>
    <w:semiHidden/>
    <w:unhideWhenUsed/>
    <w:rsid w:val="00A85A69"/>
    <w:rPr>
      <w:sz w:val="20"/>
      <w:szCs w:val="20"/>
    </w:rPr>
  </w:style>
  <w:style w:type="character" w:customStyle="1" w:styleId="CommentTextChar">
    <w:name w:val="Comment Text Char"/>
    <w:basedOn w:val="DefaultParagraphFont"/>
    <w:link w:val="CommentText"/>
    <w:uiPriority w:val="99"/>
    <w:semiHidden/>
    <w:rsid w:val="00A85A69"/>
    <w:rPr>
      <w:sz w:val="20"/>
      <w:szCs w:val="20"/>
      <w:lang w:val="fr-CA"/>
    </w:rPr>
  </w:style>
  <w:style w:type="paragraph" w:styleId="CommentSubject">
    <w:name w:val="annotation subject"/>
    <w:basedOn w:val="CommentText"/>
    <w:next w:val="CommentText"/>
    <w:link w:val="CommentSubjectChar"/>
    <w:uiPriority w:val="99"/>
    <w:semiHidden/>
    <w:unhideWhenUsed/>
    <w:rsid w:val="00A85A69"/>
    <w:rPr>
      <w:b/>
      <w:bCs/>
    </w:rPr>
  </w:style>
  <w:style w:type="character" w:customStyle="1" w:styleId="CommentSubjectChar">
    <w:name w:val="Comment Subject Char"/>
    <w:basedOn w:val="CommentTextChar"/>
    <w:link w:val="CommentSubject"/>
    <w:uiPriority w:val="99"/>
    <w:semiHidden/>
    <w:rsid w:val="00A85A69"/>
    <w:rPr>
      <w:b/>
      <w:bCs/>
      <w:sz w:val="20"/>
      <w:szCs w:val="20"/>
      <w:lang w:val="fr-CA"/>
    </w:rPr>
  </w:style>
  <w:style w:type="paragraph" w:styleId="Revision">
    <w:name w:val="Revision"/>
    <w:hidden/>
    <w:uiPriority w:val="99"/>
    <w:semiHidden/>
    <w:rsid w:val="00A27AC5"/>
    <w:rPr>
      <w:lang w:val="fr-CA"/>
    </w:rPr>
  </w:style>
  <w:style w:type="paragraph" w:styleId="Header">
    <w:name w:val="header"/>
    <w:basedOn w:val="Normal"/>
    <w:link w:val="HeaderChar"/>
    <w:uiPriority w:val="99"/>
    <w:unhideWhenUsed/>
    <w:rsid w:val="009529CE"/>
    <w:pPr>
      <w:tabs>
        <w:tab w:val="center" w:pos="4536"/>
        <w:tab w:val="right" w:pos="9072"/>
      </w:tabs>
    </w:pPr>
  </w:style>
  <w:style w:type="character" w:customStyle="1" w:styleId="HeaderChar">
    <w:name w:val="Header Char"/>
    <w:basedOn w:val="DefaultParagraphFont"/>
    <w:link w:val="Header"/>
    <w:uiPriority w:val="99"/>
    <w:rsid w:val="009529CE"/>
    <w:rPr>
      <w:lang w:val="fr-CA"/>
    </w:rPr>
  </w:style>
  <w:style w:type="paragraph" w:styleId="Footer">
    <w:name w:val="footer"/>
    <w:basedOn w:val="Normal"/>
    <w:link w:val="FooterChar"/>
    <w:uiPriority w:val="99"/>
    <w:unhideWhenUsed/>
    <w:rsid w:val="009529CE"/>
    <w:pPr>
      <w:tabs>
        <w:tab w:val="center" w:pos="4536"/>
        <w:tab w:val="right" w:pos="9072"/>
      </w:tabs>
    </w:pPr>
  </w:style>
  <w:style w:type="character" w:customStyle="1" w:styleId="FooterChar">
    <w:name w:val="Footer Char"/>
    <w:basedOn w:val="DefaultParagraphFont"/>
    <w:link w:val="Footer"/>
    <w:uiPriority w:val="99"/>
    <w:rsid w:val="009529CE"/>
    <w:rPr>
      <w:lang w:val="fr-CA"/>
    </w:rPr>
  </w:style>
  <w:style w:type="paragraph" w:styleId="PlainText">
    <w:name w:val="Plain Text"/>
    <w:basedOn w:val="Normal"/>
    <w:link w:val="PlainTextChar"/>
    <w:uiPriority w:val="99"/>
    <w:unhideWhenUsed/>
    <w:rsid w:val="007F178C"/>
    <w:rPr>
      <w:rFonts w:ascii="Calibri" w:eastAsiaTheme="minorHAnsi" w:hAnsi="Calibri" w:cs="Times New Roman"/>
      <w:sz w:val="22"/>
      <w:szCs w:val="22"/>
      <w:lang w:val="de-AT" w:eastAsia="de-AT"/>
    </w:rPr>
  </w:style>
  <w:style w:type="character" w:customStyle="1" w:styleId="PlainTextChar">
    <w:name w:val="Plain Text Char"/>
    <w:basedOn w:val="DefaultParagraphFont"/>
    <w:link w:val="PlainText"/>
    <w:uiPriority w:val="99"/>
    <w:rsid w:val="007F178C"/>
    <w:rPr>
      <w:rFonts w:ascii="Calibri" w:eastAsiaTheme="minorHAnsi" w:hAnsi="Calibri" w:cs="Times New Roman"/>
      <w:sz w:val="22"/>
      <w:szCs w:val="22"/>
      <w:lang w:val="de-AT" w:eastAsia="de-AT"/>
    </w:rPr>
  </w:style>
  <w:style w:type="paragraph" w:customStyle="1" w:styleId="Body">
    <w:name w:val="Body"/>
    <w:rsid w:val="0021160C"/>
    <w:rPr>
      <w:rFonts w:ascii="Cambria" w:eastAsia="Cambria" w:hAnsi="Cambria" w:cs="Cambria"/>
      <w:color w:val="000000"/>
      <w:u w:color="000000"/>
      <w:lang w:val="de-AT" w:eastAsia="de-AT"/>
    </w:rPr>
  </w:style>
  <w:style w:type="paragraph" w:customStyle="1" w:styleId="Default">
    <w:name w:val="Default"/>
    <w:rsid w:val="003B077A"/>
    <w:pPr>
      <w:autoSpaceDE w:val="0"/>
      <w:autoSpaceDN w:val="0"/>
      <w:adjustRightInd w:val="0"/>
    </w:pPr>
    <w:rPr>
      <w:rFonts w:ascii="Times New Roman" w:eastAsiaTheme="minorHAnsi" w:hAnsi="Times New Roman" w:cs="Times New Roman"/>
      <w:color w:val="000000"/>
      <w:lang w:val="de-AT"/>
    </w:rPr>
  </w:style>
  <w:style w:type="character" w:customStyle="1" w:styleId="Heading1Char">
    <w:name w:val="Heading 1 Char"/>
    <w:basedOn w:val="DefaultParagraphFont"/>
    <w:link w:val="Heading1"/>
    <w:rsid w:val="00D30754"/>
    <w:rPr>
      <w:rFonts w:ascii="Times New Roman" w:eastAsia="Times New Roman" w:hAnsi="Times New Roman" w:cs="Times New Roman"/>
      <w:i/>
      <w:sz w:val="20"/>
      <w:szCs w:val="20"/>
      <w:lang w:val="de-DE"/>
    </w:rPr>
  </w:style>
  <w:style w:type="character" w:styleId="Hyperlink">
    <w:name w:val="Hyperlink"/>
    <w:basedOn w:val="DefaultParagraphFont"/>
    <w:uiPriority w:val="99"/>
    <w:unhideWhenUsed/>
    <w:rsid w:val="00E11B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Heading1">
    <w:name w:val="heading 1"/>
    <w:basedOn w:val="Normal"/>
    <w:next w:val="Normal"/>
    <w:link w:val="Heading1Char"/>
    <w:qFormat/>
    <w:rsid w:val="00D30754"/>
    <w:pPr>
      <w:keepNext/>
      <w:outlineLvl w:val="0"/>
    </w:pPr>
    <w:rPr>
      <w:rFonts w:ascii="Times New Roman" w:eastAsia="Times New Roman" w:hAnsi="Times New Roman" w:cs="Times New Roman"/>
      <w:i/>
      <w:sz w:val="20"/>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83D"/>
    <w:pPr>
      <w:ind w:left="720"/>
      <w:contextualSpacing/>
    </w:pPr>
  </w:style>
  <w:style w:type="paragraph" w:styleId="BalloonText">
    <w:name w:val="Balloon Text"/>
    <w:basedOn w:val="Normal"/>
    <w:link w:val="BalloonTextChar"/>
    <w:uiPriority w:val="99"/>
    <w:semiHidden/>
    <w:unhideWhenUsed/>
    <w:rsid w:val="00133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D04"/>
    <w:rPr>
      <w:rFonts w:ascii="Segoe UI" w:hAnsi="Segoe UI" w:cs="Segoe UI"/>
      <w:sz w:val="18"/>
      <w:szCs w:val="18"/>
      <w:lang w:val="fr-CA"/>
    </w:rPr>
  </w:style>
  <w:style w:type="character" w:styleId="CommentReference">
    <w:name w:val="annotation reference"/>
    <w:basedOn w:val="DefaultParagraphFont"/>
    <w:uiPriority w:val="99"/>
    <w:semiHidden/>
    <w:unhideWhenUsed/>
    <w:rsid w:val="00A85A69"/>
    <w:rPr>
      <w:sz w:val="16"/>
      <w:szCs w:val="16"/>
    </w:rPr>
  </w:style>
  <w:style w:type="paragraph" w:styleId="CommentText">
    <w:name w:val="annotation text"/>
    <w:basedOn w:val="Normal"/>
    <w:link w:val="CommentTextChar"/>
    <w:uiPriority w:val="99"/>
    <w:semiHidden/>
    <w:unhideWhenUsed/>
    <w:rsid w:val="00A85A69"/>
    <w:rPr>
      <w:sz w:val="20"/>
      <w:szCs w:val="20"/>
    </w:rPr>
  </w:style>
  <w:style w:type="character" w:customStyle="1" w:styleId="CommentTextChar">
    <w:name w:val="Comment Text Char"/>
    <w:basedOn w:val="DefaultParagraphFont"/>
    <w:link w:val="CommentText"/>
    <w:uiPriority w:val="99"/>
    <w:semiHidden/>
    <w:rsid w:val="00A85A69"/>
    <w:rPr>
      <w:sz w:val="20"/>
      <w:szCs w:val="20"/>
      <w:lang w:val="fr-CA"/>
    </w:rPr>
  </w:style>
  <w:style w:type="paragraph" w:styleId="CommentSubject">
    <w:name w:val="annotation subject"/>
    <w:basedOn w:val="CommentText"/>
    <w:next w:val="CommentText"/>
    <w:link w:val="CommentSubjectChar"/>
    <w:uiPriority w:val="99"/>
    <w:semiHidden/>
    <w:unhideWhenUsed/>
    <w:rsid w:val="00A85A69"/>
    <w:rPr>
      <w:b/>
      <w:bCs/>
    </w:rPr>
  </w:style>
  <w:style w:type="character" w:customStyle="1" w:styleId="CommentSubjectChar">
    <w:name w:val="Comment Subject Char"/>
    <w:basedOn w:val="CommentTextChar"/>
    <w:link w:val="CommentSubject"/>
    <w:uiPriority w:val="99"/>
    <w:semiHidden/>
    <w:rsid w:val="00A85A69"/>
    <w:rPr>
      <w:b/>
      <w:bCs/>
      <w:sz w:val="20"/>
      <w:szCs w:val="20"/>
      <w:lang w:val="fr-CA"/>
    </w:rPr>
  </w:style>
  <w:style w:type="paragraph" w:styleId="Revision">
    <w:name w:val="Revision"/>
    <w:hidden/>
    <w:uiPriority w:val="99"/>
    <w:semiHidden/>
    <w:rsid w:val="00A27AC5"/>
    <w:rPr>
      <w:lang w:val="fr-CA"/>
    </w:rPr>
  </w:style>
  <w:style w:type="paragraph" w:styleId="Header">
    <w:name w:val="header"/>
    <w:basedOn w:val="Normal"/>
    <w:link w:val="HeaderChar"/>
    <w:uiPriority w:val="99"/>
    <w:unhideWhenUsed/>
    <w:rsid w:val="009529CE"/>
    <w:pPr>
      <w:tabs>
        <w:tab w:val="center" w:pos="4536"/>
        <w:tab w:val="right" w:pos="9072"/>
      </w:tabs>
    </w:pPr>
  </w:style>
  <w:style w:type="character" w:customStyle="1" w:styleId="HeaderChar">
    <w:name w:val="Header Char"/>
    <w:basedOn w:val="DefaultParagraphFont"/>
    <w:link w:val="Header"/>
    <w:uiPriority w:val="99"/>
    <w:rsid w:val="009529CE"/>
    <w:rPr>
      <w:lang w:val="fr-CA"/>
    </w:rPr>
  </w:style>
  <w:style w:type="paragraph" w:styleId="Footer">
    <w:name w:val="footer"/>
    <w:basedOn w:val="Normal"/>
    <w:link w:val="FooterChar"/>
    <w:uiPriority w:val="99"/>
    <w:unhideWhenUsed/>
    <w:rsid w:val="009529CE"/>
    <w:pPr>
      <w:tabs>
        <w:tab w:val="center" w:pos="4536"/>
        <w:tab w:val="right" w:pos="9072"/>
      </w:tabs>
    </w:pPr>
  </w:style>
  <w:style w:type="character" w:customStyle="1" w:styleId="FooterChar">
    <w:name w:val="Footer Char"/>
    <w:basedOn w:val="DefaultParagraphFont"/>
    <w:link w:val="Footer"/>
    <w:uiPriority w:val="99"/>
    <w:rsid w:val="009529CE"/>
    <w:rPr>
      <w:lang w:val="fr-CA"/>
    </w:rPr>
  </w:style>
  <w:style w:type="paragraph" w:styleId="PlainText">
    <w:name w:val="Plain Text"/>
    <w:basedOn w:val="Normal"/>
    <w:link w:val="PlainTextChar"/>
    <w:uiPriority w:val="99"/>
    <w:unhideWhenUsed/>
    <w:rsid w:val="007F178C"/>
    <w:rPr>
      <w:rFonts w:ascii="Calibri" w:eastAsiaTheme="minorHAnsi" w:hAnsi="Calibri" w:cs="Times New Roman"/>
      <w:sz w:val="22"/>
      <w:szCs w:val="22"/>
      <w:lang w:val="de-AT" w:eastAsia="de-AT"/>
    </w:rPr>
  </w:style>
  <w:style w:type="character" w:customStyle="1" w:styleId="PlainTextChar">
    <w:name w:val="Plain Text Char"/>
    <w:basedOn w:val="DefaultParagraphFont"/>
    <w:link w:val="PlainText"/>
    <w:uiPriority w:val="99"/>
    <w:rsid w:val="007F178C"/>
    <w:rPr>
      <w:rFonts w:ascii="Calibri" w:eastAsiaTheme="minorHAnsi" w:hAnsi="Calibri" w:cs="Times New Roman"/>
      <w:sz w:val="22"/>
      <w:szCs w:val="22"/>
      <w:lang w:val="de-AT" w:eastAsia="de-AT"/>
    </w:rPr>
  </w:style>
  <w:style w:type="paragraph" w:customStyle="1" w:styleId="Body">
    <w:name w:val="Body"/>
    <w:rsid w:val="0021160C"/>
    <w:rPr>
      <w:rFonts w:ascii="Cambria" w:eastAsia="Cambria" w:hAnsi="Cambria" w:cs="Cambria"/>
      <w:color w:val="000000"/>
      <w:u w:color="000000"/>
      <w:lang w:val="de-AT" w:eastAsia="de-AT"/>
    </w:rPr>
  </w:style>
  <w:style w:type="paragraph" w:customStyle="1" w:styleId="Default">
    <w:name w:val="Default"/>
    <w:rsid w:val="003B077A"/>
    <w:pPr>
      <w:autoSpaceDE w:val="0"/>
      <w:autoSpaceDN w:val="0"/>
      <w:adjustRightInd w:val="0"/>
    </w:pPr>
    <w:rPr>
      <w:rFonts w:ascii="Times New Roman" w:eastAsiaTheme="minorHAnsi" w:hAnsi="Times New Roman" w:cs="Times New Roman"/>
      <w:color w:val="000000"/>
      <w:lang w:val="de-AT"/>
    </w:rPr>
  </w:style>
  <w:style w:type="character" w:customStyle="1" w:styleId="Heading1Char">
    <w:name w:val="Heading 1 Char"/>
    <w:basedOn w:val="DefaultParagraphFont"/>
    <w:link w:val="Heading1"/>
    <w:rsid w:val="00D30754"/>
    <w:rPr>
      <w:rFonts w:ascii="Times New Roman" w:eastAsia="Times New Roman" w:hAnsi="Times New Roman" w:cs="Times New Roman"/>
      <w:i/>
      <w:sz w:val="20"/>
      <w:szCs w:val="20"/>
      <w:lang w:val="de-DE"/>
    </w:rPr>
  </w:style>
  <w:style w:type="character" w:styleId="Hyperlink">
    <w:name w:val="Hyperlink"/>
    <w:basedOn w:val="DefaultParagraphFont"/>
    <w:uiPriority w:val="99"/>
    <w:unhideWhenUsed/>
    <w:rsid w:val="00E11B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2670">
      <w:bodyDiv w:val="1"/>
      <w:marLeft w:val="0"/>
      <w:marRight w:val="0"/>
      <w:marTop w:val="0"/>
      <w:marBottom w:val="0"/>
      <w:divBdr>
        <w:top w:val="none" w:sz="0" w:space="0" w:color="auto"/>
        <w:left w:val="none" w:sz="0" w:space="0" w:color="auto"/>
        <w:bottom w:val="none" w:sz="0" w:space="0" w:color="auto"/>
        <w:right w:val="none" w:sz="0" w:space="0" w:color="auto"/>
      </w:divBdr>
    </w:div>
    <w:div w:id="288896225">
      <w:bodyDiv w:val="1"/>
      <w:marLeft w:val="0"/>
      <w:marRight w:val="0"/>
      <w:marTop w:val="0"/>
      <w:marBottom w:val="0"/>
      <w:divBdr>
        <w:top w:val="none" w:sz="0" w:space="0" w:color="auto"/>
        <w:left w:val="none" w:sz="0" w:space="0" w:color="auto"/>
        <w:bottom w:val="none" w:sz="0" w:space="0" w:color="auto"/>
        <w:right w:val="none" w:sz="0" w:space="0" w:color="auto"/>
      </w:divBdr>
    </w:div>
    <w:div w:id="431125020">
      <w:bodyDiv w:val="1"/>
      <w:marLeft w:val="0"/>
      <w:marRight w:val="0"/>
      <w:marTop w:val="0"/>
      <w:marBottom w:val="0"/>
      <w:divBdr>
        <w:top w:val="none" w:sz="0" w:space="0" w:color="auto"/>
        <w:left w:val="none" w:sz="0" w:space="0" w:color="auto"/>
        <w:bottom w:val="none" w:sz="0" w:space="0" w:color="auto"/>
        <w:right w:val="none" w:sz="0" w:space="0" w:color="auto"/>
      </w:divBdr>
    </w:div>
    <w:div w:id="1014915217">
      <w:bodyDiv w:val="1"/>
      <w:marLeft w:val="0"/>
      <w:marRight w:val="0"/>
      <w:marTop w:val="0"/>
      <w:marBottom w:val="0"/>
      <w:divBdr>
        <w:top w:val="none" w:sz="0" w:space="0" w:color="auto"/>
        <w:left w:val="none" w:sz="0" w:space="0" w:color="auto"/>
        <w:bottom w:val="none" w:sz="0" w:space="0" w:color="auto"/>
        <w:right w:val="none" w:sz="0" w:space="0" w:color="auto"/>
      </w:divBdr>
    </w:div>
    <w:div w:id="1276329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5060</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CCSA</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Perron</dc:creator>
  <cp:lastModifiedBy>Maria Idomir</cp:lastModifiedBy>
  <cp:revision>4</cp:revision>
  <cp:lastPrinted>2015-02-10T08:09:00Z</cp:lastPrinted>
  <dcterms:created xsi:type="dcterms:W3CDTF">2015-03-09T15:45:00Z</dcterms:created>
  <dcterms:modified xsi:type="dcterms:W3CDTF">2015-05-05T15:55:00Z</dcterms:modified>
</cp:coreProperties>
</file>