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09" w:rsidRPr="0097374F" w:rsidRDefault="00EF1309" w:rsidP="00EF130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EF1309" w:rsidRPr="0097374F" w:rsidRDefault="00EF1309" w:rsidP="00EF130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EF1309" w:rsidRPr="0097374F" w:rsidRDefault="00EF1309" w:rsidP="00EF130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EF1309" w:rsidRPr="0097374F" w:rsidRDefault="00EF1309" w:rsidP="00EF130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</w:t>
      </w:r>
      <w:r w:rsidRPr="00FB2195">
        <w:rPr>
          <w:rFonts w:asciiTheme="minorHAnsi" w:eastAsia="MS Mincho" w:hAnsiTheme="minorHAnsi" w:cs="Calibri"/>
          <w:snapToGrid w:val="0"/>
          <w:sz w:val="22"/>
          <w:szCs w:val="22"/>
        </w:rPr>
        <w:t>a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 la</w:t>
      </w:r>
      <w:r w:rsidRPr="00FB2195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FB2195">
        <w:rPr>
          <w:rFonts w:asciiTheme="minorHAnsi" w:eastAsia="MS Mincho" w:hAnsiTheme="minorHAnsi" w:cs="Calibri"/>
          <w:b/>
          <w:snapToGrid w:val="0"/>
          <w:sz w:val="22"/>
          <w:szCs w:val="22"/>
        </w:rPr>
        <w:t>ASOCIACIÓN NACIONAL DE USUARIOS CAMPESINOS ANUC CAUCA</w:t>
      </w:r>
      <w:r w:rsidRPr="00FB2195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EF1309" w:rsidRPr="0097374F" w:rsidRDefault="00EF1309" w:rsidP="00EF1309">
      <w:pPr>
        <w:jc w:val="both"/>
        <w:rPr>
          <w:rFonts w:asciiTheme="minorHAnsi" w:hAnsiTheme="minorHAnsi"/>
          <w:sz w:val="22"/>
          <w:szCs w:val="22"/>
        </w:rPr>
      </w:pPr>
    </w:p>
    <w:p w:rsidR="00EF1309" w:rsidRPr="0097374F" w:rsidRDefault="00EF1309" w:rsidP="00EF13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EF1309" w:rsidRPr="0097374F" w:rsidRDefault="00EF1309" w:rsidP="00EF13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EF1309" w:rsidRPr="0097374F" w:rsidRDefault="00EF1309" w:rsidP="00EF13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EF1309" w:rsidRPr="00FB2195" w:rsidRDefault="00EF1309" w:rsidP="00EF13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FB2195">
        <w:rPr>
          <w:rFonts w:asciiTheme="minorHAnsi" w:hAnsiTheme="minorHAnsi"/>
          <w:sz w:val="22"/>
          <w:szCs w:val="22"/>
        </w:rPr>
        <w:t>la ASOCIACIÓN NACIONAL DE USUSARIOS CAMPESINOS ANUC CAUCA.</w:t>
      </w:r>
    </w:p>
    <w:p w:rsidR="00EF1309" w:rsidRPr="0097374F" w:rsidRDefault="00EF1309" w:rsidP="00EF1309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374F">
        <w:rPr>
          <w:rFonts w:asciiTheme="minorHAnsi" w:hAnsiTheme="minorHAnsi"/>
          <w:sz w:val="22"/>
          <w:szCs w:val="22"/>
        </w:rPr>
        <w:t>IaL</w:t>
      </w:r>
      <w:proofErr w:type="spellEnd"/>
      <w:r w:rsidRPr="0097374F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>
        <w:rPr>
          <w:rFonts w:asciiTheme="minorHAnsi" w:hAnsiTheme="minorHAnsi"/>
          <w:sz w:val="22"/>
          <w:szCs w:val="22"/>
        </w:rPr>
        <w:t xml:space="preserve">la </w:t>
      </w:r>
      <w:r w:rsidRPr="00FB2195">
        <w:rPr>
          <w:rFonts w:asciiTheme="minorHAnsi" w:hAnsiTheme="minorHAnsi"/>
          <w:sz w:val="22"/>
          <w:szCs w:val="22"/>
        </w:rPr>
        <w:t>ASOCIACIÓN NACIONAL DE USUSARIOS CAMPESINOS ANUC CAUCA.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FB2195">
        <w:rPr>
          <w:rFonts w:asciiTheme="minorHAnsi" w:hAnsiTheme="minorHAnsi"/>
          <w:sz w:val="22"/>
          <w:szCs w:val="22"/>
        </w:rPr>
        <w:t>ASOCIACIÓN NACIONAL DE USUSARIOS CAMPESINOS ANUC CAUCA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>nosotros asumir todos los costos relacionados con su preparación y presentación, y que en ningún caso será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 xml:space="preserve"> la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FB2195">
        <w:rPr>
          <w:rFonts w:asciiTheme="minorHAnsi" w:hAnsiTheme="minorHAnsi"/>
          <w:sz w:val="22"/>
          <w:szCs w:val="22"/>
        </w:rPr>
        <w:t>ASOCIACIÓN NACIONAL DE USUSARIOS CAMPESINOS ANUC CAUCA.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EF1309" w:rsidRPr="0097374F" w:rsidRDefault="00EF1309" w:rsidP="00EF130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EF1309" w:rsidRPr="0097374F" w:rsidRDefault="00EF1309" w:rsidP="00EF130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EF1309" w:rsidRPr="0097374F" w:rsidRDefault="00EF1309" w:rsidP="00EF1309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97374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97374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EF1309" w:rsidRPr="0097374F" w:rsidRDefault="00EF1309" w:rsidP="00EF1309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EF1309" w:rsidRPr="0097374F" w:rsidRDefault="00EF1309" w:rsidP="00EF1309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EF1309" w:rsidRPr="0097374F" w:rsidTr="000A29C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EF1309" w:rsidRPr="0097374F" w:rsidTr="000A29C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EF1309" w:rsidRPr="0097374F" w:rsidTr="000A29CE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EF1309" w:rsidRPr="0097374F" w:rsidTr="000A29CE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EF1309" w:rsidRPr="0097374F" w:rsidTr="000A29CE">
        <w:trPr>
          <w:cantSplit/>
          <w:trHeight w:val="2606"/>
        </w:trPr>
        <w:tc>
          <w:tcPr>
            <w:tcW w:w="9090" w:type="dxa"/>
          </w:tcPr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</w:t>
            </w:r>
            <w:proofErr w:type="gramStart"/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EF1309" w:rsidRPr="0097374F" w:rsidRDefault="00EF1309" w:rsidP="000A29C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EF1309" w:rsidRPr="0097374F" w:rsidRDefault="00EF1309" w:rsidP="000A29C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EF1309" w:rsidRPr="0097374F" w:rsidRDefault="00EF1309" w:rsidP="000A29C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EF1309" w:rsidRPr="0097374F" w:rsidTr="000A29CE">
        <w:trPr>
          <w:cantSplit/>
          <w:trHeight w:val="293"/>
        </w:trPr>
        <w:tc>
          <w:tcPr>
            <w:tcW w:w="9090" w:type="dxa"/>
          </w:tcPr>
          <w:p w:rsidR="00EF1309" w:rsidRPr="0097374F" w:rsidRDefault="00EF1309" w:rsidP="000A29C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EF1309" w:rsidRPr="0097374F" w:rsidTr="000A29CE">
        <w:trPr>
          <w:cantSplit/>
          <w:trHeight w:val="276"/>
        </w:trPr>
        <w:tc>
          <w:tcPr>
            <w:tcW w:w="9090" w:type="dxa"/>
            <w:vAlign w:val="bottom"/>
          </w:tcPr>
          <w:p w:rsidR="00EF1309" w:rsidRPr="0097374F" w:rsidRDefault="00EF1309" w:rsidP="000A29C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EF1309" w:rsidRPr="0097374F" w:rsidTr="000A29CE">
        <w:trPr>
          <w:cantSplit/>
          <w:trHeight w:val="293"/>
        </w:trPr>
        <w:tc>
          <w:tcPr>
            <w:tcW w:w="9090" w:type="dxa"/>
            <w:vAlign w:val="bottom"/>
          </w:tcPr>
          <w:p w:rsidR="00EF1309" w:rsidRPr="0097374F" w:rsidRDefault="00EF1309" w:rsidP="000A29C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EF1309" w:rsidRPr="0097374F" w:rsidTr="000A29CE">
        <w:trPr>
          <w:cantSplit/>
          <w:trHeight w:val="276"/>
        </w:trPr>
        <w:tc>
          <w:tcPr>
            <w:tcW w:w="9090" w:type="dxa"/>
            <w:vAlign w:val="bottom"/>
          </w:tcPr>
          <w:p w:rsidR="00EF1309" w:rsidRPr="0097374F" w:rsidRDefault="00EF1309" w:rsidP="000A29C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EF1309" w:rsidRPr="0097374F" w:rsidRDefault="00EF1309" w:rsidP="00EF1309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EF1309" w:rsidRPr="0097374F" w:rsidRDefault="00EF1309" w:rsidP="00EF130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EF1309" w:rsidRDefault="00EF1309" w:rsidP="00EF130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F1309" w:rsidRPr="0097374F" w:rsidTr="000A29CE">
        <w:trPr>
          <w:cantSplit/>
          <w:trHeight w:val="1014"/>
        </w:trPr>
        <w:tc>
          <w:tcPr>
            <w:tcW w:w="5000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EF1309" w:rsidRPr="008B739B" w:rsidRDefault="00EF1309" w:rsidP="000A29CE">
            <w:pPr>
              <w:pStyle w:val="Estilo"/>
              <w:tabs>
                <w:tab w:val="left" w:pos="9356"/>
              </w:tabs>
              <w:spacing w:line="244" w:lineRule="exact"/>
              <w:ind w:right="48"/>
              <w:jc w:val="center"/>
              <w:rPr>
                <w:b/>
                <w:bCs/>
                <w:sz w:val="22"/>
                <w:szCs w:val="22"/>
              </w:rPr>
            </w:pPr>
            <w:r w:rsidRPr="008B739B">
              <w:rPr>
                <w:b/>
                <w:color w:val="000000"/>
                <w:sz w:val="22"/>
                <w:szCs w:val="22"/>
              </w:rPr>
              <w:t xml:space="preserve">ADQUISICIÓN DE </w:t>
            </w:r>
            <w:r>
              <w:rPr>
                <w:b/>
                <w:color w:val="000000"/>
                <w:sz w:val="22"/>
                <w:szCs w:val="22"/>
              </w:rPr>
              <w:t>MAQUINAS PICA PASTO, PROYECTO DE GANADERÍA</w:t>
            </w:r>
            <w:r w:rsidRPr="008B739B">
              <w:rPr>
                <w:b/>
                <w:color w:val="000000"/>
                <w:sz w:val="22"/>
                <w:szCs w:val="22"/>
              </w:rPr>
              <w:t xml:space="preserve"> DESCRITO EN EL MEMORANDO DE ACUERDO </w:t>
            </w:r>
            <w:proofErr w:type="spellStart"/>
            <w:r w:rsidRPr="008B739B">
              <w:rPr>
                <w:b/>
                <w:color w:val="000000"/>
                <w:sz w:val="22"/>
                <w:szCs w:val="22"/>
              </w:rPr>
              <w:t>N°</w:t>
            </w:r>
            <w:proofErr w:type="spellEnd"/>
            <w:r w:rsidRPr="008B73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68</w:t>
            </w:r>
            <w:r w:rsidRPr="008B739B">
              <w:rPr>
                <w:b/>
                <w:color w:val="000000"/>
                <w:sz w:val="22"/>
                <w:szCs w:val="22"/>
              </w:rPr>
              <w:t xml:space="preserve"> DE 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8B739B">
              <w:rPr>
                <w:b/>
                <w:color w:val="000000"/>
                <w:sz w:val="22"/>
                <w:szCs w:val="22"/>
              </w:rPr>
              <w:t>, SUSCRITO ENTRE UNODC Y ANUC, EN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B739B">
              <w:rPr>
                <w:b/>
                <w:color w:val="000000"/>
                <w:sz w:val="22"/>
                <w:szCs w:val="22"/>
              </w:rPr>
              <w:t xml:space="preserve"> MUNICIPIOS DEL DEPARTAMENTO DEL CAUCA</w:t>
            </w:r>
          </w:p>
          <w:p w:rsidR="00EF1309" w:rsidRPr="0097374F" w:rsidRDefault="00EF1309" w:rsidP="000A29CE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</w:p>
        </w:tc>
      </w:tr>
    </w:tbl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EF1309" w:rsidRPr="0097374F" w:rsidTr="000A29C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EF1309" w:rsidRPr="0097374F" w:rsidRDefault="00EF1309" w:rsidP="00EF1309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C8F18" wp14:editId="558A6E19">
                <wp:simplePos x="0" y="0"/>
                <wp:positionH relativeFrom="margin">
                  <wp:posOffset>2446655</wp:posOffset>
                </wp:positionH>
                <wp:positionV relativeFrom="paragraph">
                  <wp:posOffset>5041265</wp:posOffset>
                </wp:positionV>
                <wp:extent cx="914400" cy="3048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8F1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2.65pt;margin-top:396.95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" stroked="f">
                <v:textbox>
                  <w:txbxContent>
                    <w:p w:rsidR="00EF1309" w:rsidRPr="0097374F" w:rsidRDefault="00EF1309" w:rsidP="00EF13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EF1309" w:rsidRDefault="00EF1309" w:rsidP="00EF130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F1309" w:rsidRPr="0097374F" w:rsidTr="000A29CE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309" w:rsidRPr="0097374F" w:rsidRDefault="00EF1309" w:rsidP="000A29CE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EF1309" w:rsidRPr="0097374F" w:rsidTr="000A29CE">
        <w:trPr>
          <w:trHeight w:val="25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EF1309" w:rsidRPr="0097374F" w:rsidRDefault="00EF1309" w:rsidP="00EF130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EF1309" w:rsidRPr="0097374F" w:rsidRDefault="00EF1309" w:rsidP="000A29CE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Pr="0097374F" w:rsidRDefault="00EF1309" w:rsidP="00EF130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</w:t>
            </w:r>
            <w:bookmarkStart w:id="1" w:name="_GoBack"/>
            <w:bookmarkEnd w:id="1"/>
            <w:r w:rsidRPr="0097374F">
              <w:rPr>
                <w:rFonts w:asciiTheme="minorHAnsi" w:hAnsiTheme="minorHAnsi"/>
                <w:sz w:val="22"/>
                <w:szCs w:val="22"/>
              </w:rPr>
              <w:t>1 de diciembre de 2018.</w:t>
            </w:r>
          </w:p>
          <w:p w:rsidR="00EF1309" w:rsidRPr="0097374F" w:rsidRDefault="00EF1309" w:rsidP="000A29C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Pr="0097374F" w:rsidRDefault="00EF1309" w:rsidP="00EF13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EF1309" w:rsidRPr="0097374F" w:rsidRDefault="00EF1309" w:rsidP="00EF13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EF1309" w:rsidRPr="0097374F" w:rsidRDefault="00EF1309" w:rsidP="00EF13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EF1309" w:rsidRPr="0097374F" w:rsidRDefault="00EF1309" w:rsidP="00EF130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EF1309" w:rsidRPr="0097374F" w:rsidRDefault="00EF1309" w:rsidP="000A29CE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EF1309" w:rsidRDefault="00EF1309" w:rsidP="00EF130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EF1309" w:rsidRDefault="00EF1309" w:rsidP="000A29C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Pr="008C53C9" w:rsidRDefault="00EF1309" w:rsidP="000A29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4E0398">
              <w:rPr>
                <w:rFonts w:asciiTheme="minorHAnsi" w:hAnsiTheme="minorHAnsi"/>
                <w:b/>
                <w:sz w:val="22"/>
                <w:szCs w:val="22"/>
              </w:rPr>
              <w:t>Adquisición de máquinas pica pasto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EF1309" w:rsidRPr="0097374F" w:rsidTr="000A29CE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F1309" w:rsidRPr="0097374F" w:rsidTr="000A29CE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EF1309" w:rsidRPr="0097374F" w:rsidTr="000A29CE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309" w:rsidRPr="0097374F" w:rsidRDefault="00EF1309" w:rsidP="000A29C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EF1309" w:rsidRPr="0097374F" w:rsidRDefault="00EF1309" w:rsidP="000A29C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Pr="0097374F" w:rsidRDefault="00EF1309" w:rsidP="000A29C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EF1309" w:rsidRPr="0097374F" w:rsidRDefault="00EF1309" w:rsidP="000A29C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F1309" w:rsidRPr="0097374F" w:rsidRDefault="00EF1309" w:rsidP="000A29C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EF1309" w:rsidRPr="0097374F" w:rsidRDefault="00EF1309" w:rsidP="000A29C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F1309" w:rsidRPr="0097374F" w:rsidRDefault="00EF1309" w:rsidP="00EF1309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EF1309" w:rsidRPr="0097374F" w:rsidRDefault="00EF1309" w:rsidP="00EF1309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eastAsia="MS Mincho" w:cs="Calibri"/>
                <w:b/>
                <w:bCs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</w:tc>
      </w:tr>
    </w:tbl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  <w:r w:rsidRPr="00507083">
        <w:rPr>
          <w:rFonts w:asciiTheme="minorHAnsi" w:hAnsiTheme="minorHAnsi"/>
          <w:noProof/>
          <w:sz w:val="22"/>
          <w:szCs w:val="22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D59FF6" wp14:editId="5B6680B9">
                <wp:simplePos x="0" y="0"/>
                <wp:positionH relativeFrom="margin">
                  <wp:align>center</wp:align>
                </wp:positionH>
                <wp:positionV relativeFrom="paragraph">
                  <wp:posOffset>5865495</wp:posOffset>
                </wp:positionV>
                <wp:extent cx="914400" cy="304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9FF6" id="Cuadro de texto 2" o:spid="_x0000_s1027" type="#_x0000_t202" style="position:absolute;margin-left:0;margin-top:461.85pt;width:1in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" stroked="f">
                <v:textbox>
                  <w:txbxContent>
                    <w:p w:rsidR="00EF1309" w:rsidRPr="0097374F" w:rsidRDefault="00EF1309" w:rsidP="00EF13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EF1309" w:rsidRDefault="00EF1309" w:rsidP="00EF130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EF1309" w:rsidRPr="0097374F" w:rsidTr="000A29CE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EF1309" w:rsidRPr="0097374F" w:rsidTr="000A29CE">
        <w:tc>
          <w:tcPr>
            <w:tcW w:w="5000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EF1309" w:rsidRPr="0097374F" w:rsidRDefault="00EF1309" w:rsidP="000A29C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ADQUISICIÓN DE MÁQUINAS PICA PASTO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EF1309" w:rsidRPr="0097374F" w:rsidTr="000A29CE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EF1309" w:rsidRPr="0097374F" w:rsidTr="000A29CE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1309" w:rsidRPr="00C522CC" w:rsidRDefault="00EF1309" w:rsidP="000A29C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C522CC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Máquina pica pasto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C522CC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C522CC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300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EF1309" w:rsidRPr="0097374F" w:rsidTr="000A29CE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1309" w:rsidRPr="0097374F" w:rsidRDefault="00EF1309" w:rsidP="000A29CE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4A58C2">
              <w:rPr>
                <w:rFonts w:asciiTheme="minorHAnsi" w:hAnsiTheme="minorHAnsi"/>
                <w:sz w:val="22"/>
                <w:szCs w:val="22"/>
              </w:rPr>
              <w:t>las fichas técnicas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las maquinas cotizadas. 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EF1309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AAEA1E1" wp14:editId="588504B0">
                      <wp:simplePos x="0" y="0"/>
                      <wp:positionH relativeFrom="margin">
                        <wp:posOffset>2546350</wp:posOffset>
                      </wp:positionH>
                      <wp:positionV relativeFrom="paragraph">
                        <wp:posOffset>141605</wp:posOffset>
                      </wp:positionV>
                      <wp:extent cx="914400" cy="304800"/>
                      <wp:effectExtent l="0" t="0" r="0" b="0"/>
                      <wp:wrapSquare wrapText="bothSides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309" w:rsidRPr="0097374F" w:rsidRDefault="00EF1309" w:rsidP="00EF130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</w:p>
                                <w:p w:rsidR="00EF1309" w:rsidRDefault="00EF1309" w:rsidP="00EF13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EA1E1" id="Cuadro de texto 4" o:spid="_x0000_s1028" type="#_x0000_t202" style="position:absolute;left:0;text-align:left;margin-left:200.5pt;margin-top:11.15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bCIgIAACg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" stroked="f">
                      <v:textbo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EF1309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EF1309" w:rsidRPr="0097374F" w:rsidRDefault="00EF1309" w:rsidP="00EF1309">
      <w:pPr>
        <w:rPr>
          <w:rFonts w:asciiTheme="minorHAnsi" w:hAnsiTheme="minorHAns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hAnsiTheme="minorHAnsi"/>
          <w:sz w:val="22"/>
          <w:szCs w:val="22"/>
        </w:rPr>
      </w:pPr>
    </w:p>
    <w:p w:rsidR="00EF1309" w:rsidRDefault="00EF1309" w:rsidP="00EF1309">
      <w:pPr>
        <w:rPr>
          <w:rFonts w:asciiTheme="minorHAnsi" w:hAnsiTheme="minorHAns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1A683" wp14:editId="7A2DA982">
                <wp:simplePos x="0" y="0"/>
                <wp:positionH relativeFrom="margin">
                  <wp:posOffset>2619375</wp:posOffset>
                </wp:positionH>
                <wp:positionV relativeFrom="paragraph">
                  <wp:posOffset>5541645</wp:posOffset>
                </wp:positionV>
                <wp:extent cx="914400" cy="3048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A683" id="Cuadro de texto 5" o:spid="_x0000_s1029" type="#_x0000_t202" style="position:absolute;margin-left:206.25pt;margin-top:436.35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9rIwIAACg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" stroked="f">
                <v:textbox>
                  <w:txbxContent>
                    <w:p w:rsidR="00EF1309" w:rsidRPr="0097374F" w:rsidRDefault="00EF1309" w:rsidP="00EF13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EF1309" w:rsidRDefault="00EF1309" w:rsidP="00EF1309"/>
                  </w:txbxContent>
                </v:textbox>
                <w10:wrap type="square" anchorx="margin"/>
              </v:shape>
            </w:pict>
          </mc:Fallback>
        </mc:AlternateContent>
      </w:r>
      <w:r w:rsidRPr="0097374F">
        <w:rPr>
          <w:rFonts w:asciiTheme="minorHAnsi" w:hAnsiTheme="minorHAnsi"/>
          <w:sz w:val="22"/>
          <w:szCs w:val="22"/>
        </w:rPr>
        <w:br w:type="page"/>
      </w:r>
    </w:p>
    <w:p w:rsidR="00EF1309" w:rsidRDefault="00EF1309" w:rsidP="00EF1309">
      <w:pPr>
        <w:rPr>
          <w:rFonts w:asciiTheme="minorHAnsi" w:hAnsiTheme="minorHAnsi"/>
          <w:sz w:val="22"/>
          <w:szCs w:val="22"/>
        </w:rPr>
      </w:pPr>
    </w:p>
    <w:p w:rsidR="00EF1309" w:rsidRDefault="00EF1309" w:rsidP="00EF1309">
      <w:pPr>
        <w:rPr>
          <w:rFonts w:asciiTheme="minorHAnsi" w:hAnsiTheme="minorHAnsi"/>
          <w:sz w:val="22"/>
          <w:szCs w:val="22"/>
        </w:rPr>
      </w:pPr>
    </w:p>
    <w:p w:rsidR="00EF1309" w:rsidRPr="0097374F" w:rsidRDefault="00EF1309" w:rsidP="00EF1309">
      <w:pPr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EF1309" w:rsidRPr="0097374F" w:rsidTr="000A29CE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EF1309" w:rsidRPr="0097374F" w:rsidTr="000A29CE">
        <w:trPr>
          <w:trHeight w:val="716"/>
        </w:trPr>
        <w:tc>
          <w:tcPr>
            <w:tcW w:w="5000" w:type="pct"/>
            <w:gridSpan w:val="2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EF1309" w:rsidRPr="0097374F" w:rsidTr="000A29CE">
        <w:trPr>
          <w:trHeight w:val="547"/>
        </w:trPr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EF1309" w:rsidRPr="000A29CE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Va </w:t>
            </w:r>
            <w:r w:rsidRPr="000A29CE">
              <w:rPr>
                <w:rFonts w:asciiTheme="minorHAnsi" w:eastAsia="MS Mincho" w:hAnsiTheme="minorHAnsi" w:cs="Calibri"/>
                <w:sz w:val="22"/>
                <w:szCs w:val="22"/>
              </w:rPr>
              <w:t>ac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o</w:t>
            </w:r>
            <w:r w:rsidRPr="000A29CE">
              <w:rPr>
                <w:rFonts w:asciiTheme="minorHAnsi" w:eastAsia="MS Mincho" w:hAnsiTheme="minorHAnsi" w:cs="Calibri"/>
                <w:sz w:val="22"/>
                <w:szCs w:val="22"/>
              </w:rPr>
              <w:t>rd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e</w:t>
            </w:r>
            <w:r w:rsidRPr="000A29C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a lo estipulado en la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hoja de datos,</w:t>
            </w:r>
            <w:r w:rsidRPr="000A29C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sección 3 parte 2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0A29CE">
              <w:rPr>
                <w:rFonts w:asciiTheme="minorHAnsi" w:eastAsia="MS Mincho" w:hAnsiTheme="minorHAnsi" w:cs="Calibri"/>
                <w:sz w:val="22"/>
                <w:szCs w:val="22"/>
              </w:rPr>
              <w:t>Lugares y distribución de entrega de los bloques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0A29C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EF1309" w:rsidRPr="0097374F" w:rsidTr="000A29CE">
        <w:trPr>
          <w:trHeight w:val="547"/>
        </w:trPr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F1309" w:rsidRPr="0097374F" w:rsidTr="000A29CE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F1309" w:rsidRPr="0097374F" w:rsidTr="000A29CE">
        <w:trPr>
          <w:trHeight w:val="240"/>
        </w:trPr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0A29CE">
              <w:rPr>
                <w:rFonts w:asciiTheme="minorHAnsi" w:hAnsiTheme="minorHAnsi" w:cs="Arial"/>
                <w:sz w:val="22"/>
                <w:szCs w:val="22"/>
              </w:rPr>
              <w:t xml:space="preserve">Entrega dentro de los </w:t>
            </w:r>
            <w:r>
              <w:rPr>
                <w:rFonts w:asciiTheme="minorHAnsi" w:hAnsiTheme="minorHAnsi" w:cs="Arial"/>
                <w:sz w:val="22"/>
                <w:szCs w:val="22"/>
              </w:rPr>
              <w:t>dos (2) meses</w:t>
            </w:r>
            <w:r w:rsidRPr="000A29CE">
              <w:rPr>
                <w:rFonts w:asciiTheme="minorHAnsi" w:hAnsiTheme="minorHAnsi" w:cs="Arial"/>
                <w:sz w:val="22"/>
                <w:szCs w:val="22"/>
              </w:rPr>
              <w:t xml:space="preserve"> posteriores a la fecha de inicio del contrato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0A29C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05A8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</w:t>
            </w: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>
              <w:rPr>
                <w:rFonts w:asciiTheme="minorHAnsi" w:hAnsiTheme="minorHAnsi"/>
                <w:sz w:val="22"/>
                <w:szCs w:val="22"/>
              </w:rPr>
              <w:t>la 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>Brindar capacitación en el buen manejo de l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="Calibri"/>
                <w:sz w:val="22"/>
                <w:szCs w:val="22"/>
              </w:rPr>
              <w:t>máquinas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 adquirid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>s.</w:t>
            </w:r>
          </w:p>
          <w:p w:rsidR="00EF1309" w:rsidRPr="0097374F" w:rsidRDefault="00EF1309" w:rsidP="000A29C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EF1309" w:rsidRPr="0097374F" w:rsidRDefault="00EF1309" w:rsidP="000A2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>Al momento de la entrega deberá incluir ficha técnica de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las máquinas pica pasto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 para el buen manejo y aplicación del producto o bien. </w:t>
            </w:r>
          </w:p>
          <w:p w:rsidR="00EF1309" w:rsidRPr="0097374F" w:rsidRDefault="00EF1309" w:rsidP="000A2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F1309" w:rsidRPr="0097374F" w:rsidRDefault="00EF1309" w:rsidP="000A2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El oferente deberá presentar certificación de distribuidor y garantizar que exista un taller autorizado para mantenimiento en </w:t>
            </w:r>
            <w:r>
              <w:rPr>
                <w:rFonts w:asciiTheme="minorHAnsi" w:hAnsiTheme="minorHAnsi" w:cs="Calibri"/>
                <w:sz w:val="22"/>
                <w:szCs w:val="22"/>
              </w:rPr>
              <w:t>los municipios del departamento del Cauca.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F1309" w:rsidRDefault="00EF1309" w:rsidP="000A2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>Ofrecer en la dirección de entrega una muestra de óptimo funcionamiento del ítem o ítems suministrados.</w:t>
            </w:r>
          </w:p>
          <w:p w:rsidR="00EF1309" w:rsidRPr="00E51754" w:rsidRDefault="00EF1309" w:rsidP="000A29C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Debe presentar documento de proveedor autorizado.</w:t>
            </w:r>
          </w:p>
        </w:tc>
      </w:tr>
      <w:tr w:rsidR="00EF1309" w:rsidRPr="0097374F" w:rsidTr="000A29CE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EF1309" w:rsidRPr="0097374F" w:rsidRDefault="00EF1309" w:rsidP="00EF13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97374F">
              <w:rPr>
                <w:rFonts w:asciiTheme="minorHAnsi" w:hAnsiTheme="minorHAnsi" w:cs="Calibri"/>
                <w:b/>
                <w:lang w:val="es-CO" w:eastAsia="es-ES"/>
              </w:rPr>
              <w:t>Capacitación</w:t>
            </w:r>
            <w:r w:rsidRPr="0097374F">
              <w:rPr>
                <w:rFonts w:asciiTheme="minorHAnsi" w:hAnsiTheme="minorHAnsi" w:cs="Calibr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:rsidR="00EF1309" w:rsidRDefault="00EF1309" w:rsidP="00EF13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97374F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97374F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EF1309" w:rsidRPr="0097374F" w:rsidRDefault="00EF1309" w:rsidP="000A29CE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lang w:val="es-CO" w:eastAsia="es-ES"/>
              </w:rPr>
            </w:pPr>
          </w:p>
          <w:p w:rsidR="00EF1309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EF1309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EF1309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4CCC9BA" wp14:editId="7F63CBE5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153035</wp:posOffset>
                      </wp:positionV>
                      <wp:extent cx="914400" cy="304800"/>
                      <wp:effectExtent l="0" t="0" r="0" b="0"/>
                      <wp:wrapSquare wrapText="bothSides"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309" w:rsidRPr="0097374F" w:rsidRDefault="00EF1309" w:rsidP="00EF130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</w:p>
                                <w:p w:rsidR="00EF1309" w:rsidRDefault="00EF1309" w:rsidP="00EF13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CC9BA" id="Cuadro de texto 6" o:spid="_x0000_s1030" type="#_x0000_t202" style="position:absolute;margin-left:.1pt;margin-top:12.05pt;width:1in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" stroked="f">
                      <v:textbo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EF1309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EF1309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EF1309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EF1309" w:rsidRPr="003460C0" w:rsidRDefault="00EF1309" w:rsidP="000A29CE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3460C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equipos:</w:t>
            </w:r>
          </w:p>
          <w:p w:rsidR="00EF1309" w:rsidRPr="003460C0" w:rsidRDefault="00EF1309" w:rsidP="000A29CE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3460C0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EF1309" w:rsidRPr="003460C0" w:rsidRDefault="00EF1309" w:rsidP="000A29CE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  <w:p w:rsidR="00EF1309" w:rsidRPr="003460C0" w:rsidRDefault="00EF1309" w:rsidP="00EF1309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3460C0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EF1309" w:rsidRPr="003460C0" w:rsidRDefault="00EF1309" w:rsidP="00EF1309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3460C0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:rsidR="00EF1309" w:rsidRPr="003460C0" w:rsidRDefault="00EF1309" w:rsidP="00EF1309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3460C0">
              <w:rPr>
                <w:rFonts w:asciiTheme="minorHAnsi" w:hAnsiTheme="minorHAnsi" w:cs="Calibri"/>
                <w:lang w:val="es-CO"/>
              </w:rPr>
              <w:t xml:space="preserve">Todos los costos asociados al cubrimiento de la garantía de </w:t>
            </w:r>
            <w:proofErr w:type="gramStart"/>
            <w:r w:rsidRPr="003460C0">
              <w:rPr>
                <w:rFonts w:asciiTheme="minorHAnsi" w:hAnsiTheme="minorHAnsi" w:cs="Calibri"/>
                <w:lang w:val="es-CO"/>
              </w:rPr>
              <w:t>calidad,</w:t>
            </w:r>
            <w:proofErr w:type="gramEnd"/>
            <w:r w:rsidRPr="003460C0">
              <w:rPr>
                <w:rFonts w:asciiTheme="minorHAnsi" w:hAnsiTheme="minorHAnsi" w:cs="Calibri"/>
                <w:lang w:val="es-CO"/>
              </w:rPr>
              <w:t xml:space="preserve"> serán por cuenta y riesgo del oferente, sin que genere costo adicional para la Organización.</w:t>
            </w:r>
          </w:p>
          <w:p w:rsidR="00EF1309" w:rsidRPr="003460C0" w:rsidRDefault="00EF1309" w:rsidP="00EF1309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3460C0">
              <w:rPr>
                <w:rFonts w:asciiTheme="minorHAnsi" w:hAnsiTheme="minorHAnsi" w:cs="Calibri"/>
                <w:lang w:val="es-CO"/>
              </w:rPr>
              <w:t xml:space="preserve">El oferente se compromete a reemplazar los productos que presenten deterioro de la calidad u otro tipo de anomalía en un periodo máximo de </w:t>
            </w:r>
            <w:r>
              <w:rPr>
                <w:rFonts w:asciiTheme="minorHAnsi" w:hAnsiTheme="minorHAnsi" w:cs="Calibri"/>
                <w:lang w:val="es-CO"/>
              </w:rPr>
              <w:t>ocho</w:t>
            </w:r>
            <w:r w:rsidRPr="003460C0">
              <w:rPr>
                <w:rFonts w:asciiTheme="minorHAnsi" w:hAnsiTheme="minorHAnsi" w:cs="Calibri"/>
                <w:lang w:val="es-CO"/>
              </w:rPr>
              <w:t xml:space="preserve"> </w:t>
            </w:r>
            <w:r w:rsidRPr="003460C0">
              <w:rPr>
                <w:rFonts w:asciiTheme="minorHAnsi" w:hAnsiTheme="minorHAnsi" w:cs="Calibri"/>
                <w:lang w:val="es-CO"/>
              </w:rPr>
              <w:t>(</w:t>
            </w:r>
            <w:r>
              <w:rPr>
                <w:rFonts w:asciiTheme="minorHAnsi" w:hAnsiTheme="minorHAnsi" w:cs="Calibri"/>
                <w:lang w:val="es-CO"/>
              </w:rPr>
              <w:t>8</w:t>
            </w:r>
            <w:r w:rsidRPr="003460C0">
              <w:rPr>
                <w:rFonts w:asciiTheme="minorHAnsi" w:hAnsiTheme="minorHAnsi" w:cs="Calibri"/>
                <w:lang w:val="es-CO"/>
              </w:rPr>
              <w:t>) días calendario, contados a partir del requerimiento, el cual se realizará a través de correo electrónico.</w:t>
            </w:r>
          </w:p>
          <w:p w:rsidR="00EF1309" w:rsidRPr="0097374F" w:rsidRDefault="00EF1309" w:rsidP="000A29CE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</w:p>
          <w:p w:rsidR="00EF1309" w:rsidRDefault="00EF1309" w:rsidP="00EF130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97374F">
              <w:rPr>
                <w:rFonts w:asciiTheme="minorHAnsi" w:hAnsiTheme="minorHAnsi" w:cs="Calibri"/>
                <w:b/>
                <w:lang w:val="es-CO"/>
              </w:rPr>
              <w:t>Centros Técnicos:</w:t>
            </w:r>
            <w:r w:rsidRPr="0097374F">
              <w:rPr>
                <w:rFonts w:asciiTheme="minorHAnsi" w:hAnsiTheme="minorHAnsi" w:cs="Calibri"/>
                <w:lang w:val="es-CO"/>
              </w:rPr>
              <w:t xml:space="preserve"> Servicio técnico ofrecido en </w:t>
            </w:r>
            <w:r>
              <w:rPr>
                <w:rFonts w:asciiTheme="minorHAnsi" w:hAnsiTheme="minorHAnsi" w:cs="Calibri"/>
                <w:lang w:val="es-CO"/>
              </w:rPr>
              <w:t>Popayán</w:t>
            </w:r>
            <w:r>
              <w:rPr>
                <w:rFonts w:asciiTheme="minorHAnsi" w:hAnsiTheme="minorHAnsi" w:cs="Calibri"/>
                <w:lang w:val="es-CO"/>
              </w:rPr>
              <w:t>,</w:t>
            </w:r>
            <w:r>
              <w:rPr>
                <w:rFonts w:asciiTheme="minorHAnsi" w:hAnsiTheme="minorHAnsi" w:cs="Calibri"/>
                <w:lang w:val="es-CO"/>
              </w:rPr>
              <w:t xml:space="preserve"> Cauca</w:t>
            </w:r>
            <w:r w:rsidRPr="0097374F">
              <w:rPr>
                <w:rFonts w:asciiTheme="minorHAnsi" w:hAnsiTheme="minorHAnsi" w:cs="Calibri"/>
                <w:lang w:val="es-CO"/>
              </w:rPr>
              <w:t xml:space="preserve"> o municipios cercanos, que cuenten con disponibilidad de repuestos</w:t>
            </w:r>
          </w:p>
          <w:p w:rsidR="00EF1309" w:rsidRPr="0097374F" w:rsidRDefault="00EF1309" w:rsidP="000A29CE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lang w:val="es-CO"/>
              </w:rPr>
            </w:pPr>
          </w:p>
          <w:p w:rsidR="00EF1309" w:rsidRPr="0097374F" w:rsidRDefault="00EF1309" w:rsidP="000A29CE">
            <w:pPr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3460C0">
              <w:rPr>
                <w:rFonts w:asciiTheme="minorHAnsi" w:hAnsiTheme="minorHAnsi" w:cs="Calibri"/>
                <w:sz w:val="22"/>
                <w:szCs w:val="22"/>
                <w:lang w:eastAsia="en-US"/>
              </w:rPr>
              <w:t>Los oferentes interesados deben garantizar, a través de certificados de las empresas fabricantes y/o comercializadoras de los equipos en Colombia, que cuentan con taller autorizado en cualquier parte el departamento de Cauca o municipios aledaños de la región, para la validación de garantía de los elementos que suministra.</w:t>
            </w:r>
          </w:p>
          <w:p w:rsidR="00EF1309" w:rsidRPr="0097374F" w:rsidRDefault="00EF1309" w:rsidP="000A29C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309" w:rsidRPr="0097374F" w:rsidTr="000A29CE">
        <w:tc>
          <w:tcPr>
            <w:tcW w:w="1645" w:type="pct"/>
          </w:tcPr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EF1309" w:rsidRPr="0097374F" w:rsidRDefault="00EF1309" w:rsidP="00EF1309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page" w:tblpX="1261" w:tblpY="1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EF1309" w:rsidRPr="0097374F" w:rsidTr="000A29CE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bookmarkStart w:id="6" w:name="_Hlk1727217"/>
            <w:bookmarkStart w:id="7" w:name="_Hlk1484080"/>
            <w:bookmarkStart w:id="8" w:name="_Hlk1484137"/>
            <w:bookmarkStart w:id="9" w:name="_Hlk535253613"/>
            <w:bookmarkStart w:id="10" w:name="_Hlk2000637"/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EF1309" w:rsidRPr="0097374F" w:rsidTr="000A29CE">
        <w:tc>
          <w:tcPr>
            <w:tcW w:w="10343" w:type="dxa"/>
          </w:tcPr>
          <w:p w:rsidR="00EF1309" w:rsidRPr="0097374F" w:rsidRDefault="00EF1309" w:rsidP="000A29C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EF1309" w:rsidRPr="0097374F" w:rsidTr="000A29CE">
        <w:tc>
          <w:tcPr>
            <w:tcW w:w="10343" w:type="dxa"/>
          </w:tcPr>
          <w:p w:rsidR="00EF1309" w:rsidRPr="0097374F" w:rsidRDefault="00EF1309" w:rsidP="000A29CE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EF1309" w:rsidRPr="0097374F" w:rsidTr="000A29CE">
              <w:trPr>
                <w:trHeight w:val="396"/>
              </w:trPr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EF1309" w:rsidRPr="0097374F" w:rsidTr="000A29CE">
              <w:trPr>
                <w:trHeight w:val="204"/>
              </w:trPr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EF1309" w:rsidRPr="0097374F" w:rsidTr="000A29CE">
              <w:trPr>
                <w:trHeight w:val="204"/>
              </w:trPr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EF1309" w:rsidRPr="0097374F" w:rsidTr="000A29CE">
              <w:trPr>
                <w:trHeight w:val="192"/>
              </w:trPr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EF1309" w:rsidRPr="0097374F" w:rsidRDefault="00EF1309" w:rsidP="000A29CE">
                  <w:pPr>
                    <w:framePr w:hSpace="187" w:wrap="around" w:vAnchor="text" w:hAnchor="page" w:x="1261" w:y="16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EF1309" w:rsidRPr="0097374F" w:rsidRDefault="00EF1309" w:rsidP="000A29C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1FC8A" wp14:editId="259206C9">
                <wp:simplePos x="0" y="0"/>
                <wp:positionH relativeFrom="margin">
                  <wp:posOffset>2486025</wp:posOffset>
                </wp:positionH>
                <wp:positionV relativeFrom="paragraph">
                  <wp:posOffset>245745</wp:posOffset>
                </wp:positionV>
                <wp:extent cx="914400" cy="3048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FC8A" id="Cuadro de texto 7" o:spid="_x0000_s1031" type="#_x0000_t202" style="position:absolute;margin-left:195.75pt;margin-top:19.35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" stroked="f">
                <v:textbox>
                  <w:txbxContent>
                    <w:p w:rsidR="00EF1309" w:rsidRPr="0097374F" w:rsidRDefault="00EF1309" w:rsidP="00EF13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EF1309" w:rsidRDefault="00EF1309" w:rsidP="00EF1309"/>
                  </w:txbxContent>
                </v:textbox>
                <w10:wrap type="square" anchorx="margin"/>
              </v:shape>
            </w:pict>
          </mc:Fallback>
        </mc:AlternateContent>
      </w:r>
    </w:p>
    <w:p w:rsidR="00EF1309" w:rsidRPr="0097374F" w:rsidRDefault="00EF1309" w:rsidP="00EF130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EF1309" w:rsidRPr="0097374F" w:rsidRDefault="00EF1309" w:rsidP="00EF13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1B1FE3" wp14:editId="21A343A0">
                <wp:simplePos x="0" y="0"/>
                <wp:positionH relativeFrom="margin">
                  <wp:posOffset>2314575</wp:posOffset>
                </wp:positionH>
                <wp:positionV relativeFrom="paragraph">
                  <wp:posOffset>6055995</wp:posOffset>
                </wp:positionV>
                <wp:extent cx="914400" cy="3048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09" w:rsidRPr="0097374F" w:rsidRDefault="00EF1309" w:rsidP="00EF13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EF1309" w:rsidRDefault="00EF1309" w:rsidP="00EF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1FE3" id="Cuadro de texto 8" o:spid="_x0000_s1032" type="#_x0000_t202" style="position:absolute;margin-left:182.25pt;margin-top:476.85pt;width:1in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" stroked="f">
                <v:textbox>
                  <w:txbxContent>
                    <w:p w:rsidR="00EF1309" w:rsidRPr="0097374F" w:rsidRDefault="00EF1309" w:rsidP="00EF130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EF1309" w:rsidRDefault="00EF1309" w:rsidP="00EF1309"/>
                  </w:txbxContent>
                </v:textbox>
                <w10:wrap type="square" anchorx="margin"/>
              </v:shape>
            </w:pict>
          </mc:Fallback>
        </mc:AlternateConten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:rsidR="00EF1309" w:rsidRPr="0097374F" w:rsidRDefault="00EF1309" w:rsidP="00EF130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EF1309" w:rsidRPr="0097374F" w:rsidRDefault="00EF1309" w:rsidP="00EF1309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EF1309" w:rsidRPr="0097374F" w:rsidRDefault="00EF1309" w:rsidP="00EF1309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EF1309" w:rsidRPr="0097374F" w:rsidRDefault="00EF1309" w:rsidP="00EF1309">
      <w:pPr>
        <w:rPr>
          <w:rFonts w:asciiTheme="minorHAnsi" w:hAnsiTheme="minorHAnsi"/>
          <w:sz w:val="22"/>
          <w:szCs w:val="22"/>
        </w:rPr>
      </w:pPr>
    </w:p>
    <w:p w:rsidR="00454603" w:rsidRDefault="00EF1309"/>
    <w:sectPr w:rsidR="00454603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09" w:rsidRDefault="00EF1309" w:rsidP="00EF1309">
      <w:r>
        <w:separator/>
      </w:r>
    </w:p>
  </w:endnote>
  <w:endnote w:type="continuationSeparator" w:id="0">
    <w:p w:rsidR="00EF1309" w:rsidRDefault="00EF1309" w:rsidP="00EF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09" w:rsidRDefault="00EF1309" w:rsidP="00EF1309">
      <w:r>
        <w:separator/>
      </w:r>
    </w:p>
  </w:footnote>
  <w:footnote w:type="continuationSeparator" w:id="0">
    <w:p w:rsidR="00EF1309" w:rsidRDefault="00EF1309" w:rsidP="00EF1309">
      <w:r>
        <w:continuationSeparator/>
      </w:r>
    </w:p>
  </w:footnote>
  <w:footnote w:id="1">
    <w:p w:rsidR="00EF1309" w:rsidRPr="007E56B3" w:rsidRDefault="00EF1309" w:rsidP="00EF130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EF1309" w:rsidRPr="005C0FC1" w:rsidRDefault="00EF1309" w:rsidP="00EF1309">
      <w:pPr>
        <w:pStyle w:val="Textonotapie"/>
        <w:jc w:val="both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09"/>
    <w:rsid w:val="00041524"/>
    <w:rsid w:val="001E528D"/>
    <w:rsid w:val="00E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A0CE"/>
  <w15:chartTrackingRefBased/>
  <w15:docId w15:val="{3E4C9DC5-54F7-487C-A547-401FA5A7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EF1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EF130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F130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F130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EF1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EF130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F130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1309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EF1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EF1309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3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30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2019-05-30T21:29:00Z</dcterms:created>
  <dcterms:modified xsi:type="dcterms:W3CDTF">2019-05-30T21:32:00Z</dcterms:modified>
</cp:coreProperties>
</file>