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91" w:rsidRPr="009B4F72" w:rsidRDefault="00885F91" w:rsidP="00885F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4F72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9B4F72">
        <w:rPr>
          <w:rStyle w:val="Refdenotaalpie"/>
          <w:rFonts w:asciiTheme="minorHAnsi" w:eastAsia="MS Mincho" w:hAnsiTheme="minorHAnsi" w:cstheme="minorHAnsi"/>
          <w:b/>
          <w:sz w:val="22"/>
          <w:szCs w:val="22"/>
          <w:u w:val="single"/>
        </w:rPr>
        <w:footnoteReference w:id="1"/>
      </w:r>
    </w:p>
    <w:p w:rsidR="00885F91" w:rsidRPr="009B4F72" w:rsidRDefault="00885F91" w:rsidP="00885F9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5F91" w:rsidRPr="009B4F72" w:rsidRDefault="00885F91" w:rsidP="00885F9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9B4F72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885F91" w:rsidRPr="009B4F72" w:rsidRDefault="00885F91" w:rsidP="00885F91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>A:</w:t>
      </w:r>
      <w:r w:rsidRPr="009B4F72">
        <w:rPr>
          <w:rFonts w:asciiTheme="minorHAnsi" w:eastAsia="MS Mincho" w:hAnsiTheme="minorHAnsi" w:cstheme="minorHAnsi"/>
          <w:sz w:val="22"/>
          <w:szCs w:val="22"/>
        </w:rPr>
        <w:tab/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9B4F7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LAS AUTORIDADES INDIGENAS DE COLOMBIA AICO “POR LA PACHA MAMA”, los bienes y servicios conexos, </w:t>
      </w:r>
      <w:r w:rsidRPr="009B4F7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B4F7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B4F7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9B4F7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jc w:val="both"/>
        <w:rPr>
          <w:rFonts w:asciiTheme="minorHAnsi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885F91" w:rsidRPr="009B4F72" w:rsidRDefault="00885F91" w:rsidP="00885F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F91" w:rsidRPr="009B4F72" w:rsidRDefault="00885F91" w:rsidP="00885F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885F91" w:rsidRPr="009B4F72" w:rsidRDefault="00885F91" w:rsidP="00885F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B4F72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885F91" w:rsidRPr="009B4F72" w:rsidRDefault="00885F91" w:rsidP="00885F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885F91" w:rsidRPr="009B4F72" w:rsidRDefault="00885F91" w:rsidP="00885F91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9B4F72">
        <w:rPr>
          <w:rFonts w:asciiTheme="minorHAnsi" w:eastAsia="MS Mincho" w:hAnsiTheme="minorHAnsi" w:cstheme="minorHAnsi"/>
          <w:snapToGrid w:val="0"/>
          <w:sz w:val="22"/>
          <w:szCs w:val="22"/>
        </w:rPr>
        <w:t>LAS AUTORIDADES INDÍGENAS DE COLOMBIA AICO “POR LA PACHA MAMA”</w:t>
      </w:r>
      <w:r w:rsidRPr="009B4F72">
        <w:rPr>
          <w:rFonts w:asciiTheme="minorHAnsi" w:hAnsiTheme="minorHAnsi" w:cstheme="minorHAnsi"/>
          <w:sz w:val="22"/>
          <w:szCs w:val="22"/>
        </w:rPr>
        <w:t>.</w:t>
      </w:r>
    </w:p>
    <w:p w:rsidR="00885F91" w:rsidRPr="009B4F72" w:rsidRDefault="00885F91" w:rsidP="00885F91">
      <w:pPr>
        <w:widowControl w:val="0"/>
        <w:overflowPunct w:val="0"/>
        <w:adjustRightInd w:val="0"/>
        <w:ind w:left="72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ind w:right="12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O"/>
        </w:rPr>
      </w:pPr>
      <w:r w:rsidRPr="009B4F72">
        <w:rPr>
          <w:rFonts w:asciiTheme="minorHAnsi" w:hAnsiTheme="minorHAnsi" w:cstheme="minorHAnsi"/>
          <w:color w:val="000000"/>
          <w:sz w:val="22"/>
          <w:szCs w:val="22"/>
          <w:lang w:val="es-CO"/>
        </w:rPr>
        <w:t xml:space="preserve">Que presentó oferta para los </w:t>
      </w:r>
      <w:r>
        <w:rPr>
          <w:rFonts w:asciiTheme="minorHAnsi" w:hAnsiTheme="minorHAnsi" w:cstheme="minorHAnsi"/>
          <w:color w:val="000000"/>
          <w:sz w:val="22"/>
          <w:szCs w:val="22"/>
          <w:lang w:val="es-CO"/>
        </w:rPr>
        <w:t>Item/</w:t>
      </w:r>
      <w:r w:rsidRPr="00007237">
        <w:rPr>
          <w:rFonts w:asciiTheme="minorHAnsi" w:hAnsiTheme="minorHAnsi" w:cstheme="minorHAnsi"/>
          <w:color w:val="000000"/>
          <w:sz w:val="22"/>
          <w:szCs w:val="22"/>
          <w:lang w:val="es-CO"/>
        </w:rPr>
        <w:t>bloques</w:t>
      </w:r>
      <w:r w:rsidRPr="0000723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07237">
        <w:rPr>
          <w:rFonts w:asciiTheme="minorHAnsi" w:hAnsiTheme="minorHAnsi" w:cstheme="minorHAnsi"/>
          <w:color w:val="000000"/>
          <w:sz w:val="22"/>
          <w:szCs w:val="22"/>
          <w:lang w:val="es-CO"/>
        </w:rPr>
        <w:t>________________,</w:t>
      </w:r>
      <w:r w:rsidRPr="009B4F72">
        <w:rPr>
          <w:rFonts w:asciiTheme="minorHAnsi" w:hAnsiTheme="minorHAnsi" w:cstheme="minorHAnsi"/>
          <w:color w:val="000000"/>
          <w:sz w:val="22"/>
          <w:szCs w:val="22"/>
          <w:lang w:val="es-CO"/>
        </w:rPr>
        <w:t xml:space="preserve"> </w:t>
      </w:r>
      <w:r w:rsidRPr="009B4F72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[</w:t>
      </w:r>
      <w:r w:rsidRPr="009B4F7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CO"/>
        </w:rPr>
        <w:t xml:space="preserve">indicar claramente el número y nombre del (los) bloque (s) </w:t>
      </w:r>
      <w:r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CO"/>
        </w:rPr>
        <w:t xml:space="preserve">o ítem (s) </w:t>
      </w:r>
      <w:r w:rsidRPr="009B4F7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CO"/>
        </w:rPr>
        <w:t>de su interés].</w:t>
      </w:r>
    </w:p>
    <w:p w:rsidR="00885F91" w:rsidRPr="009B4F72" w:rsidRDefault="00885F91" w:rsidP="00885F9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9B4F72">
        <w:rPr>
          <w:rFonts w:asciiTheme="minorHAnsi" w:hAnsiTheme="minorHAnsi" w:cstheme="minorHAnsi"/>
          <w:color w:val="000000"/>
          <w:sz w:val="22"/>
          <w:szCs w:val="22"/>
          <w:lang w:val="es-CO"/>
        </w:rPr>
        <w:t xml:space="preserve"> Que el número total de folios que conforman la propuesta original es de_____ </w:t>
      </w:r>
      <w:r w:rsidRPr="009B4F72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[foliar de manera continua la oferta técnica y financiera, aunque estas se encuentren en sobres separados].</w:t>
      </w:r>
    </w:p>
    <w:p w:rsidR="00885F91" w:rsidRPr="009B4F72" w:rsidRDefault="00885F91" w:rsidP="00885F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B4F72">
        <w:rPr>
          <w:rFonts w:asciiTheme="minorHAnsi" w:eastAsia="MS Mincho" w:hAnsiTheme="minorHAnsi" w:cstheme="minorHAnsi"/>
          <w:snapToGrid w:val="0"/>
          <w:sz w:val="22"/>
          <w:szCs w:val="22"/>
        </w:rPr>
        <w:t>LAS AUTORIDADES INDÍGENAS DE COLOMBIA AICO “POR LA PACHA MAMA”</w:t>
      </w: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9B4F72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LAS AUTORIDADES INDIGENAS DE COLOMBIA AICO “POR LA PACHA MAMA” no tiene la obligación de aceptar esta oferta, que nos corresponde a nosotros asumir todos los costos relacionados con su preparación y presentación, y que en ningún caso será LAS AUTORIDADES INDIGENAS DE COLOMBIA AICO “POR LA PACHA MAMA” 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será </w:t>
      </w:r>
      <w:r w:rsidRPr="009B4F72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B4F7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885F91" w:rsidRPr="009B4F72" w:rsidRDefault="00885F91" w:rsidP="00885F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9B4F7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885F91" w:rsidRPr="009B4F72" w:rsidRDefault="00885F91" w:rsidP="00885F91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885F91" w:rsidRPr="009B4F72" w:rsidRDefault="00885F91" w:rsidP="00885F91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885F91" w:rsidRPr="009B4F72" w:rsidRDefault="00885F91" w:rsidP="00885F91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885F91" w:rsidRPr="009B4F72" w:rsidRDefault="00885F91" w:rsidP="00885F91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885F91" w:rsidRPr="0051726D" w:rsidTr="006456ED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9B4F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B4F7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885F91" w:rsidRPr="0051726D" w:rsidTr="006456ED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885F91" w:rsidRPr="0051726D" w:rsidTr="006456ED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B4F7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885F91" w:rsidRPr="0051726D" w:rsidTr="006456ED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9B4F72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B4F7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885F91" w:rsidRPr="0051726D" w:rsidTr="006456ED">
        <w:trPr>
          <w:cantSplit/>
          <w:trHeight w:val="1425"/>
        </w:trPr>
        <w:tc>
          <w:tcPr>
            <w:tcW w:w="5000" w:type="pct"/>
          </w:tcPr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9B4F7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9B4F72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9B4F72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9B4F7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9B4F72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B4F7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9B4F7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885F91" w:rsidRPr="0051726D" w:rsidTr="006456ED">
        <w:trPr>
          <w:cantSplit/>
          <w:trHeight w:val="227"/>
        </w:trPr>
        <w:tc>
          <w:tcPr>
            <w:tcW w:w="5000" w:type="pct"/>
          </w:tcPr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885F91" w:rsidRPr="0051726D" w:rsidTr="006456ED">
        <w:trPr>
          <w:cantSplit/>
          <w:trHeight w:val="118"/>
        </w:trPr>
        <w:tc>
          <w:tcPr>
            <w:tcW w:w="5000" w:type="pct"/>
            <w:vAlign w:val="bottom"/>
          </w:tcPr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885F91" w:rsidRPr="0051726D" w:rsidTr="006456ED">
        <w:trPr>
          <w:cantSplit/>
          <w:trHeight w:val="149"/>
        </w:trPr>
        <w:tc>
          <w:tcPr>
            <w:tcW w:w="5000" w:type="pct"/>
            <w:vAlign w:val="bottom"/>
          </w:tcPr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885F91" w:rsidRPr="0051726D" w:rsidTr="006456ED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885F91" w:rsidRPr="0051726D" w:rsidTr="006456ED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5F91" w:rsidRPr="009B4F72" w:rsidRDefault="00885F91" w:rsidP="006456E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885F91" w:rsidRPr="0051726D" w:rsidTr="006456E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9B4F72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885F91" w:rsidRPr="0051726D" w:rsidTr="006456E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885F91" w:rsidRPr="0051726D" w:rsidTr="006456ED">
              <w:trPr>
                <w:trHeight w:val="292"/>
              </w:trPr>
              <w:tc>
                <w:tcPr>
                  <w:tcW w:w="1072" w:type="pct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885F91" w:rsidRPr="0051726D" w:rsidTr="006456ED">
              <w:trPr>
                <w:trHeight w:val="204"/>
              </w:trPr>
              <w:tc>
                <w:tcPr>
                  <w:tcW w:w="1072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885F91" w:rsidRPr="0051726D" w:rsidTr="006456ED">
              <w:trPr>
                <w:trHeight w:val="204"/>
              </w:trPr>
              <w:tc>
                <w:tcPr>
                  <w:tcW w:w="1072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885F91" w:rsidRPr="0051726D" w:rsidTr="006456ED">
              <w:trPr>
                <w:trHeight w:val="192"/>
              </w:trPr>
              <w:tc>
                <w:tcPr>
                  <w:tcW w:w="1072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885F91" w:rsidRPr="009B4F72" w:rsidRDefault="00885F91" w:rsidP="006456ED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85F91" w:rsidRPr="0051726D" w:rsidTr="006456E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885F91" w:rsidRPr="009B4F72" w:rsidRDefault="00885F91" w:rsidP="006456E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B4F7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85F91" w:rsidRPr="009B4F72" w:rsidRDefault="00885F91" w:rsidP="006456ED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9B4F7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885F91" w:rsidRPr="0051726D" w:rsidTr="006456ED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885F91" w:rsidRPr="009B4F72" w:rsidRDefault="00885F91" w:rsidP="006456ED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9B4F7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85F91" w:rsidRPr="009B4F72" w:rsidRDefault="00885F91" w:rsidP="006456ED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2019.</w:t>
            </w:r>
          </w:p>
          <w:p w:rsidR="00885F91" w:rsidRPr="009B4F72" w:rsidRDefault="00885F91" w:rsidP="00885F9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ACTIVO CORRIENTE:</w:t>
            </w:r>
          </w:p>
          <w:p w:rsidR="00885F91" w:rsidRPr="009B4F72" w:rsidRDefault="00885F91" w:rsidP="00885F9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ACTIVO TOTAL:</w:t>
            </w:r>
          </w:p>
          <w:p w:rsidR="00885F91" w:rsidRPr="009B4F72" w:rsidRDefault="00885F91" w:rsidP="00885F9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PASIVO CORRIENTE:</w:t>
            </w:r>
          </w:p>
          <w:p w:rsidR="00885F91" w:rsidRPr="00EE083A" w:rsidRDefault="00885F91" w:rsidP="00885F91">
            <w:pPr>
              <w:pStyle w:val="Prrafode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  <w:lang w:val="es-CO" w:eastAsia="it-IT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PASIVO TOTAL:</w:t>
            </w:r>
          </w:p>
          <w:p w:rsidR="00885F91" w:rsidRPr="009B4F72" w:rsidRDefault="00885F91" w:rsidP="00885F91">
            <w:pPr>
              <w:pStyle w:val="Prrafode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  <w:lang w:val="es-CO" w:eastAsia="it-IT"/>
              </w:rPr>
            </w:pPr>
            <w:r w:rsidRPr="009B4F72">
              <w:rPr>
                <w:rFonts w:asciiTheme="minorHAnsi" w:hAnsiTheme="minorHAnsi" w:cstheme="minorHAnsi"/>
                <w:bCs/>
                <w:sz w:val="22"/>
                <w:szCs w:val="22"/>
                <w:lang w:val="es-CO"/>
              </w:rPr>
              <w:t>PATRIMONIO:</w:t>
            </w:r>
          </w:p>
        </w:tc>
      </w:tr>
    </w:tbl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9B4F7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885F91" w:rsidRPr="009B4F72" w:rsidRDefault="00885F91" w:rsidP="00885F9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4F72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885F91" w:rsidRPr="009B4F72" w:rsidRDefault="00885F91" w:rsidP="00885F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4F7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9B4F72">
        <w:rPr>
          <w:rStyle w:val="Refdenotaalpie"/>
          <w:rFonts w:asciiTheme="minorHAnsi" w:eastAsia="MS Mincho" w:hAnsiTheme="minorHAnsi" w:cstheme="minorHAnsi"/>
          <w:b/>
          <w:sz w:val="22"/>
          <w:szCs w:val="22"/>
          <w:u w:val="single"/>
        </w:rPr>
        <w:footnoteReference w:id="2"/>
      </w:r>
      <w:r w:rsidRPr="009B4F7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885F91" w:rsidRPr="009B4F72" w:rsidRDefault="00885F91" w:rsidP="00885F9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8"/>
      </w:tblGrid>
      <w:tr w:rsidR="00885F91" w:rsidRPr="0051726D" w:rsidTr="006456ED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885F91" w:rsidRPr="0051726D" w:rsidTr="006456E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B4F72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885F91" w:rsidRPr="009B4F72" w:rsidRDefault="00885F91" w:rsidP="00885F9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9B4F7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CO"/>
              </w:rPr>
              <w:t>Experiencia del proponente</w:t>
            </w:r>
            <w:r w:rsidRPr="009B4F7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: Proporcionen la información de los contratos que acredita como experiencia </w:t>
            </w:r>
            <w:r w:rsidRPr="009B4F72">
              <w:rPr>
                <w:rFonts w:asciiTheme="minorHAnsi" w:hAnsiTheme="minorHAnsi" w:cstheme="minorHAnsi"/>
                <w:sz w:val="22"/>
                <w:szCs w:val="22"/>
                <w:u w:val="single"/>
                <w:lang w:val="es-CO"/>
              </w:rPr>
              <w:t>para cada bloque o Item</w:t>
            </w:r>
            <w:r w:rsidRPr="009B4F7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885F91" w:rsidRPr="009B4F72" w:rsidRDefault="00885F91" w:rsidP="006456ED">
            <w:pPr>
              <w:pStyle w:val="Prrafodelista"/>
              <w:ind w:left="284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885F91" w:rsidRPr="009B4F72" w:rsidRDefault="00885F91" w:rsidP="006456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1. 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ALEVINOS DE TRUCHA ARCOÍRIS (</w:t>
            </w:r>
            <w:r w:rsidRPr="009B4F7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Oncorhynchus mykiss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), TILAPIA ROJA (</w:t>
            </w:r>
            <w:r w:rsidRPr="009B4F7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Oreochromis sp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), OVAS de Trucha Arcoíris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885F91" w:rsidRPr="0051726D" w:rsidTr="006456ED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85F91" w:rsidRPr="0051726D" w:rsidTr="006456E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85F91" w:rsidRPr="0051726D" w:rsidTr="006456E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85F91" w:rsidRPr="0051726D" w:rsidTr="006456E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85F91" w:rsidRPr="009B4F72" w:rsidRDefault="00885F91" w:rsidP="0064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5F91" w:rsidRPr="009B4F72" w:rsidRDefault="00885F91" w:rsidP="006456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2. 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ALIMENTO BALANCEADO, INSUMOS PROFILACTICOS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885F91" w:rsidRPr="0051726D" w:rsidTr="006456ED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85F91" w:rsidRPr="0051726D" w:rsidTr="006456E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85F91" w:rsidRPr="0051726D" w:rsidTr="006456ED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85F91" w:rsidRPr="0051726D" w:rsidTr="006456ED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85F91" w:rsidRDefault="00885F91" w:rsidP="0064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5F91" w:rsidRDefault="00885F91" w:rsidP="00645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proveedor deberá garantizar las entregas parciales según cronograma de alimentación de las unidades acuícolas para asegurar alimento fresco.</w:t>
            </w:r>
          </w:p>
          <w:p w:rsidR="00885F91" w:rsidRPr="009B4F72" w:rsidRDefault="00885F91" w:rsidP="00645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9B4F72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9B4F72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885F91" w:rsidRPr="009B4F72" w:rsidRDefault="00885F91" w:rsidP="00645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885F91" w:rsidRPr="00EE083A" w:rsidRDefault="00885F91" w:rsidP="00885F91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EE083A">
              <w:rPr>
                <w:rFonts w:asciiTheme="minorHAnsi" w:hAnsiTheme="minorHAnsi" w:cstheme="minorHAnsi"/>
                <w:snapToGrid w:val="0"/>
                <w:sz w:val="22"/>
                <w:szCs w:val="22"/>
                <w:lang w:val="es-CO"/>
              </w:rPr>
              <w:t>Certificación expedida por el cliente y copia del Contrato o</w:t>
            </w:r>
            <w:r w:rsidRPr="00EE083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equivalentes ejecutados a satisfacción.</w:t>
            </w:r>
            <w:r w:rsidRPr="00EE083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EE083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EE083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EE083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EE083A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</w:p>
        </w:tc>
      </w:tr>
      <w:tr w:rsidR="00885F91" w:rsidRPr="0051726D" w:rsidTr="006456E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885F91" w:rsidRPr="0051726D" w:rsidTr="006456E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9B4F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5F91" w:rsidRPr="009B4F72" w:rsidRDefault="00885F91" w:rsidP="006456E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B4F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ALEVINOS DE TRUCHA ARCOÍRIS (</w:t>
            </w:r>
            <w:r w:rsidRPr="009B4F7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Oncorhynchus mykiss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), TILAPIA ROJA (Oreochromis</w:t>
            </w:r>
            <w:r w:rsidRPr="009B4F7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B4F7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sp), OVAS de Trucha Arcoíris.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885F91" w:rsidRPr="0051726D" w:rsidTr="006456ED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885F91" w:rsidRPr="0051726D" w:rsidTr="006456ED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885F91" w:rsidRPr="0051726D" w:rsidTr="006456ED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9B4F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contrato): ________________________</w:t>
            </w:r>
          </w:p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5F91" w:rsidRPr="009B4F72" w:rsidRDefault="00885F91" w:rsidP="006456ED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B4F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2 – ALIMENTO BALANCEADO, INSUMOS PROFILACTICOS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885F91" w:rsidRPr="0051726D" w:rsidTr="006456E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885F91" w:rsidRPr="0051726D" w:rsidTr="006456ED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885F91" w:rsidRPr="0051726D" w:rsidTr="006456ED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F91" w:rsidRPr="009B4F72" w:rsidRDefault="00885F91" w:rsidP="006456ED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B4F72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9B4F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9B4F72">
              <w:rPr>
                <w:rFonts w:asciiTheme="minorHAnsi" w:hAnsiTheme="minorHAnsi" w:cstheme="minorHAnsi"/>
                <w:b/>
                <w:sz w:val="22"/>
                <w:szCs w:val="22"/>
              </w:rPr>
              <w:t>(la entrega está supeditada a la programación de las siembras).</w:t>
            </w:r>
          </w:p>
          <w:p w:rsidR="00885F91" w:rsidRPr="009B4F72" w:rsidRDefault="00885F91" w:rsidP="006456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9B4F7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Transportista preferido, si procede: _________________________________________________</w:t>
            </w:r>
          </w:p>
          <w:p w:rsidR="00885F91" w:rsidRPr="009B4F72" w:rsidRDefault="00885F91" w:rsidP="006456E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:rsidR="00885F91" w:rsidRPr="009B4F72" w:rsidRDefault="00885F91" w:rsidP="00885F91">
      <w:pP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  <w:lang w:eastAsia="it-IT"/>
        </w:rPr>
        <w:lastRenderedPageBreak/>
        <w:t>Atentamente les saluda</w:t>
      </w: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9B4F7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9B4F7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9B4F7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885F91" w:rsidRPr="009B4F72" w:rsidRDefault="00885F91" w:rsidP="00885F9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9B4F72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:rsidR="00885F91" w:rsidRPr="009B4F72" w:rsidRDefault="00885F91" w:rsidP="00885F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4F7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885F91" w:rsidRPr="009B4F72" w:rsidRDefault="00885F91" w:rsidP="00885F91">
      <w:pPr>
        <w:jc w:val="both"/>
        <w:rPr>
          <w:rFonts w:asciiTheme="minorHAnsi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9B4F72">
        <w:rPr>
          <w:rFonts w:asciiTheme="minorHAnsi" w:hAnsiTheme="minorHAnsi" w:cstheme="minorHAnsi"/>
          <w:sz w:val="22"/>
          <w:szCs w:val="22"/>
        </w:rPr>
        <w:br/>
      </w:r>
      <w:r w:rsidRPr="009B4F72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885F91" w:rsidRPr="00EE083A" w:rsidRDefault="00885F91" w:rsidP="00885F91">
      <w:pPr>
        <w:rPr>
          <w:rFonts w:asciiTheme="minorHAnsi" w:hAnsiTheme="minorHAnsi" w:cstheme="minorHAnsi"/>
          <w:sz w:val="22"/>
          <w:szCs w:val="22"/>
        </w:rPr>
      </w:pPr>
      <w:r w:rsidRPr="009B4F72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9B4F72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9B4F72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</w:p>
    <w:p w:rsidR="00503F3E" w:rsidRDefault="00503F3E">
      <w:bookmarkStart w:id="11" w:name="_GoBack"/>
      <w:bookmarkEnd w:id="11"/>
    </w:p>
    <w:sectPr w:rsidR="00503F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06" w:rsidRDefault="00C13F06" w:rsidP="00885F91">
      <w:r>
        <w:separator/>
      </w:r>
    </w:p>
  </w:endnote>
  <w:endnote w:type="continuationSeparator" w:id="0">
    <w:p w:rsidR="00C13F06" w:rsidRDefault="00C13F06" w:rsidP="008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6" w:rsidRPr="00D86BB0" w:rsidRDefault="00C13F06" w:rsidP="00D86BB0">
    <w:pPr>
      <w:pStyle w:val="Piedepgina"/>
      <w:jc w:val="both"/>
      <w:rPr>
        <w:lang w:val="en-US"/>
      </w:rPr>
    </w:pPr>
    <w:r w:rsidRPr="00D86BB0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253D85" wp14:editId="01B60A56">
              <wp:simplePos x="0" y="0"/>
              <wp:positionH relativeFrom="column">
                <wp:posOffset>-899160</wp:posOffset>
              </wp:positionH>
              <wp:positionV relativeFrom="paragraph">
                <wp:posOffset>-108585</wp:posOffset>
              </wp:positionV>
              <wp:extent cx="3334385" cy="1404620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4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CB6" w:rsidRPr="00286F15" w:rsidRDefault="00C13F06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s-CO"/>
                            </w:rPr>
                          </w:pP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  <w:lang w:val="es-CO"/>
                            </w:rPr>
                            <w:t>Calle 10 No. 5 – 54 Torre Empresarial</w:t>
                          </w:r>
                        </w:p>
                        <w:p w:rsidR="00941CB6" w:rsidRPr="00286F15" w:rsidRDefault="00C13F06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s-CO"/>
                            </w:rPr>
                          </w:pP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  <w:lang w:val="es-CO"/>
                            </w:rPr>
                            <w:t>Oficina 107 – Teléfono 310 6934009 – 316 4289829</w:t>
                          </w:r>
                        </w:p>
                        <w:p w:rsidR="00941CB6" w:rsidRDefault="00C13F06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86F15">
                            <w:rPr>
                              <w:b/>
                              <w:bCs/>
                              <w:sz w:val="22"/>
                              <w:szCs w:val="22"/>
                              <w:lang w:val="es-CO"/>
                            </w:rPr>
                            <w:t>Ipiales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-CO"/>
                            </w:rPr>
                            <w:t xml:space="preserve"> – Nariño</w:t>
                          </w:r>
                        </w:p>
                        <w:p w:rsidR="00941CB6" w:rsidRPr="00D86BB0" w:rsidRDefault="00C13F06" w:rsidP="00D86BB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53D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8pt;margin-top:-8.55pt;width:26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" filled="f" stroked="f">
              <v:textbox style="mso-fit-shape-to-text:t">
                <w:txbxContent>
                  <w:p w:rsidR="00941CB6" w:rsidRPr="00286F15" w:rsidRDefault="00C13F06" w:rsidP="00D86BB0">
                    <w:pPr>
                      <w:pStyle w:val="Piedepgina"/>
                      <w:jc w:val="center"/>
                      <w:rPr>
                        <w:b/>
                        <w:bCs/>
                        <w:sz w:val="22"/>
                        <w:szCs w:val="22"/>
                        <w:lang w:val="es-CO"/>
                      </w:rPr>
                    </w:pPr>
                    <w:r w:rsidRPr="00286F15">
                      <w:rPr>
                        <w:b/>
                        <w:bCs/>
                        <w:sz w:val="22"/>
                        <w:szCs w:val="22"/>
                        <w:lang w:val="es-CO"/>
                      </w:rPr>
                      <w:t>Calle 10 No. 5 – 54 Torre Empresarial</w:t>
                    </w:r>
                  </w:p>
                  <w:p w:rsidR="00941CB6" w:rsidRPr="00286F15" w:rsidRDefault="00C13F06" w:rsidP="00D86BB0">
                    <w:pPr>
                      <w:pStyle w:val="Piedepgina"/>
                      <w:jc w:val="center"/>
                      <w:rPr>
                        <w:b/>
                        <w:bCs/>
                        <w:sz w:val="22"/>
                        <w:szCs w:val="22"/>
                        <w:lang w:val="es-CO"/>
                      </w:rPr>
                    </w:pPr>
                    <w:r w:rsidRPr="00286F15">
                      <w:rPr>
                        <w:b/>
                        <w:bCs/>
                        <w:sz w:val="22"/>
                        <w:szCs w:val="22"/>
                        <w:lang w:val="es-CO"/>
                      </w:rPr>
                      <w:t>Oficina 107 – Teléfono 310 6934009 – 316 4289829</w:t>
                    </w:r>
                  </w:p>
                  <w:p w:rsidR="00941CB6" w:rsidRDefault="00C13F06" w:rsidP="00D86BB0">
                    <w:pPr>
                      <w:pStyle w:val="Piedepgina"/>
                      <w:jc w:val="center"/>
                      <w:rPr>
                        <w:b/>
                        <w:bCs/>
                      </w:rPr>
                    </w:pPr>
                    <w:r w:rsidRPr="00286F15">
                      <w:rPr>
                        <w:b/>
                        <w:bCs/>
                        <w:sz w:val="22"/>
                        <w:szCs w:val="22"/>
                        <w:lang w:val="es-CO"/>
                      </w:rPr>
                      <w:t>Ipiales</w:t>
                    </w:r>
                    <w:r>
                      <w:rPr>
                        <w:b/>
                        <w:bCs/>
                        <w:sz w:val="22"/>
                        <w:szCs w:val="22"/>
                        <w:lang w:val="es-CO"/>
                      </w:rPr>
                      <w:t xml:space="preserve"> – Nariño</w:t>
                    </w:r>
                  </w:p>
                  <w:p w:rsidR="00941CB6" w:rsidRPr="00D86BB0" w:rsidRDefault="00C13F06" w:rsidP="00D86BB0">
                    <w:pPr>
                      <w:pStyle w:val="Piedepgina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3FB731D3" wp14:editId="71FF486A">
          <wp:simplePos x="0" y="0"/>
          <wp:positionH relativeFrom="column">
            <wp:posOffset>4424680</wp:posOffset>
          </wp:positionH>
          <wp:positionV relativeFrom="paragraph">
            <wp:posOffset>-221615</wp:posOffset>
          </wp:positionV>
          <wp:extent cx="2028825" cy="83326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go UNOD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13"/>
                  <a:stretch/>
                </pic:blipFill>
                <pic:spPr bwMode="auto">
                  <a:xfrm>
                    <a:off x="0" y="0"/>
                    <a:ext cx="2028825" cy="833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89F667" wp14:editId="6CBEBCD5">
              <wp:simplePos x="0" y="0"/>
              <wp:positionH relativeFrom="page">
                <wp:align>left</wp:align>
              </wp:positionH>
              <wp:positionV relativeFrom="paragraph">
                <wp:posOffset>-212414</wp:posOffset>
              </wp:positionV>
              <wp:extent cx="7782530" cy="858166"/>
              <wp:effectExtent l="0" t="0" r="28575" b="1841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2530" cy="858166"/>
                      </a:xfrm>
                      <a:prstGeom prst="rect">
                        <a:avLst/>
                      </a:prstGeom>
                      <a:pattFill prst="lgConfetti">
                        <a:fgClr>
                          <a:schemeClr val="bg1">
                            <a:lumMod val="95000"/>
                          </a:schemeClr>
                        </a:fgClr>
                        <a:bgClr>
                          <a:schemeClr val="bg1"/>
                        </a:bgClr>
                      </a:patt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4DC6C" id="Rectángulo 7" o:spid="_x0000_s1026" style="position:absolute;margin-left:0;margin-top:-16.75pt;width:612.8pt;height:67.5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" fillcolor="#f2f2f2 [3052]" strokecolor="#1f3763 [1604]" strokeweight="1pt">
              <v:fill r:id="rId2" o:title="" color2="white [3212]" type="pattern"/>
              <w10:wrap anchorx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5F3B66" wp14:editId="1C76BA5C">
              <wp:simplePos x="0" y="0"/>
              <wp:positionH relativeFrom="page">
                <wp:posOffset>20793</wp:posOffset>
              </wp:positionH>
              <wp:positionV relativeFrom="paragraph">
                <wp:posOffset>-256540</wp:posOffset>
              </wp:positionV>
              <wp:extent cx="7751135" cy="45719"/>
              <wp:effectExtent l="0" t="0" r="21590" b="1206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135" cy="45719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4AFD9" id="Rectángulo 6" o:spid="_x0000_s1026" style="position:absolute;margin-left:1.65pt;margin-top:-20.2pt;width:610.3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" filled="f" strokecolor="#70ad47 [3209]" strokeweight="1.5pt">
              <w10:wrap anchorx="page"/>
            </v:rect>
          </w:pict>
        </mc:Fallback>
      </mc:AlternateContent>
    </w:r>
    <w:r w:rsidRPr="00D86BB0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11D80A1B" wp14:editId="28086781">
          <wp:simplePos x="0" y="0"/>
          <wp:positionH relativeFrom="column">
            <wp:posOffset>2502535</wp:posOffset>
          </wp:positionH>
          <wp:positionV relativeFrom="paragraph">
            <wp:posOffset>-134620</wp:posOffset>
          </wp:positionV>
          <wp:extent cx="1673225" cy="666750"/>
          <wp:effectExtent l="0" t="0" r="3175" b="0"/>
          <wp:wrapNone/>
          <wp:docPr id="15" name="Imagen 1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06" w:rsidRDefault="00C13F06" w:rsidP="00885F91">
      <w:r>
        <w:separator/>
      </w:r>
    </w:p>
  </w:footnote>
  <w:footnote w:type="continuationSeparator" w:id="0">
    <w:p w:rsidR="00C13F06" w:rsidRDefault="00C13F06" w:rsidP="00885F91">
      <w:r>
        <w:continuationSeparator/>
      </w:r>
    </w:p>
  </w:footnote>
  <w:footnote w:id="1">
    <w:p w:rsidR="00885F91" w:rsidRPr="007546B3" w:rsidRDefault="00885F91" w:rsidP="00885F91">
      <w:pPr>
        <w:pStyle w:val="Textonotapie"/>
        <w:rPr>
          <w:lang w:val="es-CO"/>
        </w:rPr>
      </w:pPr>
      <w:r>
        <w:rPr>
          <w:rStyle w:val="Refdenotaalpie"/>
          <w:rFonts w:eastAsia="MS Mincho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885F91" w:rsidRPr="007546B3" w:rsidRDefault="00885F91" w:rsidP="00885F91">
      <w:pPr>
        <w:pStyle w:val="Textonotapie"/>
        <w:jc w:val="both"/>
        <w:rPr>
          <w:lang w:val="es-CO"/>
        </w:rPr>
      </w:pPr>
      <w:r>
        <w:rPr>
          <w:rStyle w:val="Refdenotaalpie"/>
          <w:rFonts w:eastAsia="MS Mincho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dos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6" w:rsidRPr="001A0C31" w:rsidRDefault="00C13F06" w:rsidP="001A0C31">
    <w:pPr>
      <w:pStyle w:val="Encabezado"/>
      <w:jc w:val="center"/>
    </w:pPr>
    <w:r w:rsidRPr="001A0C31">
      <w:rPr>
        <w:rFonts w:ascii="Britannic Bold" w:hAnsi="Britannic Bold"/>
        <w:noProof/>
        <w:sz w:val="56"/>
        <w:szCs w:val="56"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D9D915" wp14:editId="2569B680">
              <wp:simplePos x="0" y="0"/>
              <wp:positionH relativeFrom="margin">
                <wp:posOffset>652780</wp:posOffset>
              </wp:positionH>
              <wp:positionV relativeFrom="paragraph">
                <wp:posOffset>-303861</wp:posOffset>
              </wp:positionV>
              <wp:extent cx="45472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CB6" w:rsidRDefault="00C13F06" w:rsidP="001A0C31">
                          <w:pPr>
                            <w:jc w:val="center"/>
                            <w:rPr>
                              <w:rFonts w:ascii="Britannic Bold" w:hAnsi="Britannic Bold"/>
                              <w:sz w:val="36"/>
                              <w:szCs w:val="36"/>
                            </w:rPr>
                          </w:pPr>
                          <w:r w:rsidRPr="001A0C31">
                            <w:rPr>
                              <w:rFonts w:ascii="Britannic Bold" w:hAnsi="Britannic Bold"/>
                              <w:sz w:val="36"/>
                              <w:szCs w:val="36"/>
                            </w:rPr>
                            <w:t>AUTORIDADES INDIGENAS DE COLOMBIA</w:t>
                          </w:r>
                        </w:p>
                        <w:p w:rsidR="00941CB6" w:rsidRPr="001A0C31" w:rsidRDefault="00C13F06" w:rsidP="001A0C31">
                          <w:pPr>
                            <w:jc w:val="center"/>
                            <w:rPr>
                              <w:rFonts w:ascii="Britannic Bold" w:hAnsi="Britannic Bold"/>
                              <w:sz w:val="56"/>
                              <w:szCs w:val="56"/>
                            </w:rPr>
                          </w:pPr>
                          <w:r w:rsidRPr="001A0C31">
                            <w:rPr>
                              <w:rFonts w:ascii="Britannic Bold" w:hAnsi="Britannic Bold"/>
                              <w:sz w:val="56"/>
                              <w:szCs w:val="56"/>
                            </w:rPr>
                            <w:t>AICO</w:t>
                          </w:r>
                        </w:p>
                        <w:p w:rsidR="00941CB6" w:rsidRDefault="00C13F06" w:rsidP="001A0C31">
                          <w:pPr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581CB8">
                            <w:rPr>
                              <w:rFonts w:ascii="Britannic Bold" w:hAnsi="Britannic Bold"/>
                            </w:rPr>
                            <w:t>“Por la Pacha Mama”</w:t>
                          </w:r>
                        </w:p>
                        <w:p w:rsidR="00941CB6" w:rsidRPr="00CA0F89" w:rsidRDefault="00C13F06" w:rsidP="001A0C31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A0F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NIT. 900.519.729 - 4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D9D9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4pt;margin-top:-23.95pt;width:358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" filled="f" stroked="f">
              <v:textbox style="mso-fit-shape-to-text:t">
                <w:txbxContent>
                  <w:p w:rsidR="00941CB6" w:rsidRDefault="00C13F06" w:rsidP="001A0C31">
                    <w:pPr>
                      <w:jc w:val="center"/>
                      <w:rPr>
                        <w:rFonts w:ascii="Britannic Bold" w:hAnsi="Britannic Bold"/>
                        <w:sz w:val="36"/>
                        <w:szCs w:val="36"/>
                      </w:rPr>
                    </w:pPr>
                    <w:r w:rsidRPr="001A0C31">
                      <w:rPr>
                        <w:rFonts w:ascii="Britannic Bold" w:hAnsi="Britannic Bold"/>
                        <w:sz w:val="36"/>
                        <w:szCs w:val="36"/>
                      </w:rPr>
                      <w:t>AUTORIDADES INDIGENAS DE COLOMBIA</w:t>
                    </w:r>
                  </w:p>
                  <w:p w:rsidR="00941CB6" w:rsidRPr="001A0C31" w:rsidRDefault="00C13F06" w:rsidP="001A0C31">
                    <w:pPr>
                      <w:jc w:val="center"/>
                      <w:rPr>
                        <w:rFonts w:ascii="Britannic Bold" w:hAnsi="Britannic Bold"/>
                        <w:sz w:val="56"/>
                        <w:szCs w:val="56"/>
                      </w:rPr>
                    </w:pPr>
                    <w:r w:rsidRPr="001A0C31">
                      <w:rPr>
                        <w:rFonts w:ascii="Britannic Bold" w:hAnsi="Britannic Bold"/>
                        <w:sz w:val="56"/>
                        <w:szCs w:val="56"/>
                      </w:rPr>
                      <w:t>AICO</w:t>
                    </w:r>
                  </w:p>
                  <w:p w:rsidR="00941CB6" w:rsidRDefault="00C13F06" w:rsidP="001A0C31">
                    <w:pPr>
                      <w:jc w:val="center"/>
                      <w:rPr>
                        <w:rFonts w:ascii="Britannic Bold" w:hAnsi="Britannic Bold"/>
                      </w:rPr>
                    </w:pPr>
                    <w:r w:rsidRPr="00581CB8">
                      <w:rPr>
                        <w:rFonts w:ascii="Britannic Bold" w:hAnsi="Britannic Bold"/>
                      </w:rPr>
                      <w:t>“Por la Pacha Mama”</w:t>
                    </w:r>
                  </w:p>
                  <w:p w:rsidR="00941CB6" w:rsidRPr="00CA0F89" w:rsidRDefault="00C13F06" w:rsidP="001A0C31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A0F89">
                      <w:rPr>
                        <w:rFonts w:asciiTheme="minorHAnsi" w:hAnsiTheme="minorHAnsi"/>
                        <w:sz w:val="22"/>
                        <w:szCs w:val="22"/>
                      </w:rPr>
                      <w:t>NIT. 900.519.729 - 4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Britannic Bold" w:hAnsi="Britannic Bold"/>
        <w:noProof/>
        <w:sz w:val="56"/>
        <w:szCs w:val="56"/>
        <w:lang w:val="es-CO" w:eastAsia="es-CO"/>
      </w:rPr>
      <w:drawing>
        <wp:anchor distT="0" distB="0" distL="114300" distR="114300" simplePos="0" relativeHeight="251661312" behindDoc="0" locked="0" layoutInCell="1" allowOverlap="1" wp14:anchorId="638B04FE" wp14:editId="674B82D3">
          <wp:simplePos x="0" y="0"/>
          <wp:positionH relativeFrom="column">
            <wp:posOffset>-832485</wp:posOffset>
          </wp:positionH>
          <wp:positionV relativeFrom="paragraph">
            <wp:posOffset>-354330</wp:posOffset>
          </wp:positionV>
          <wp:extent cx="1034972" cy="14287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A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376" cy="1432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C31">
      <w:rPr>
        <w:noProof/>
        <w:sz w:val="36"/>
        <w:szCs w:val="36"/>
        <w:lang w:val="es-CO" w:eastAsia="es-CO"/>
      </w:rPr>
      <w:drawing>
        <wp:anchor distT="0" distB="0" distL="114300" distR="114300" simplePos="0" relativeHeight="251659264" behindDoc="1" locked="0" layoutInCell="1" allowOverlap="1" wp14:anchorId="56E6D0D6" wp14:editId="6FE6891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7955" cy="1816925"/>
          <wp:effectExtent l="0" t="0" r="444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ICO 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61" cy="182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CB6" w:rsidRDefault="00C13F06" w:rsidP="004561F8">
    <w:pPr>
      <w:pStyle w:val="Encabezado"/>
      <w:jc w:val="center"/>
    </w:pPr>
  </w:p>
  <w:p w:rsidR="00941CB6" w:rsidRDefault="00C13F06" w:rsidP="004561F8">
    <w:pPr>
      <w:pStyle w:val="Encabezado"/>
      <w:jc w:val="center"/>
    </w:pPr>
  </w:p>
  <w:p w:rsidR="00941CB6" w:rsidRDefault="00C13F06" w:rsidP="004561F8">
    <w:pPr>
      <w:pStyle w:val="Encabezado"/>
      <w:jc w:val="center"/>
    </w:pPr>
  </w:p>
  <w:p w:rsidR="00941CB6" w:rsidRDefault="00C13F06" w:rsidP="004561F8">
    <w:pPr>
      <w:pStyle w:val="Encabezado"/>
      <w:jc w:val="center"/>
    </w:pPr>
  </w:p>
  <w:p w:rsidR="00941CB6" w:rsidRDefault="00C13F06" w:rsidP="004561F8">
    <w:pPr>
      <w:pStyle w:val="Encabezado"/>
      <w:jc w:val="center"/>
    </w:pPr>
  </w:p>
  <w:p w:rsidR="00941CB6" w:rsidRDefault="00C13F06" w:rsidP="004561F8">
    <w:pPr>
      <w:pStyle w:val="Encabezado"/>
      <w:jc w:val="center"/>
    </w:pPr>
  </w:p>
  <w:p w:rsidR="00941CB6" w:rsidRDefault="00C13F06" w:rsidP="004561F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91"/>
    <w:rsid w:val="00503F3E"/>
    <w:rsid w:val="00885F91"/>
    <w:rsid w:val="00C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4A8D-893C-4A3E-9688-00E21FB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F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F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885F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885F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1"/>
    <w:qFormat/>
    <w:rsid w:val="00885F91"/>
    <w:pPr>
      <w:ind w:left="720"/>
      <w:contextualSpacing/>
    </w:pPr>
  </w:style>
  <w:style w:type="table" w:styleId="Tablaconcuadrcula">
    <w:name w:val="Table Grid"/>
    <w:basedOn w:val="Tablanormal"/>
    <w:rsid w:val="0088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1"/>
    <w:qFormat/>
    <w:locked/>
    <w:rsid w:val="00885F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rsid w:val="00885F9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85F91"/>
    <w:pPr>
      <w:widowControl w:val="0"/>
    </w:pPr>
    <w:rPr>
      <w:rFonts w:ascii="CG Times" w:hAnsi="CG Times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5F91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2020-08-27T19:15:00Z</dcterms:created>
  <dcterms:modified xsi:type="dcterms:W3CDTF">2020-08-27T19:17:00Z</dcterms:modified>
</cp:coreProperties>
</file>