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8C" w:rsidRPr="00E2427A" w:rsidRDefault="009B5F8C" w:rsidP="009B5F8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427A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E2427A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</w:p>
    <w:p w:rsidR="009B5F8C" w:rsidRPr="00E2427A" w:rsidRDefault="009B5F8C" w:rsidP="009B5F8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Pr="00E2427A" w:rsidRDefault="009B5F8C" w:rsidP="009B5F8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E2427A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9B5F8C" w:rsidRPr="00E2427A" w:rsidRDefault="009B5F8C" w:rsidP="009B5F8C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E2427A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E2427A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E2427A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9B5F8C" w:rsidRPr="00E2427A" w:rsidRDefault="009B5F8C" w:rsidP="009B5F8C">
      <w:pPr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rPr>
          <w:rFonts w:asciiTheme="minorHAnsi" w:eastAsia="MS Mincho" w:hAnsiTheme="minorHAnsi" w:cstheme="minorHAnsi"/>
          <w:sz w:val="22"/>
          <w:szCs w:val="22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t>A:</w:t>
      </w:r>
      <w:r w:rsidRPr="00E2427A">
        <w:rPr>
          <w:rFonts w:asciiTheme="minorHAnsi" w:eastAsia="MS Mincho" w:hAnsiTheme="minorHAnsi" w:cstheme="minorHAnsi"/>
          <w:sz w:val="22"/>
          <w:szCs w:val="22"/>
        </w:rPr>
        <w:tab/>
      </w:r>
      <w:r w:rsidRPr="00E2427A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E2427A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:rsidR="009B5F8C" w:rsidRPr="00E2427A" w:rsidRDefault="009B5F8C" w:rsidP="009B5F8C">
      <w:pPr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rPr>
          <w:rFonts w:asciiTheme="minorHAnsi" w:eastAsia="MS Mincho" w:hAnsiTheme="minorHAnsi" w:cstheme="minorHAnsi"/>
          <w:sz w:val="22"/>
          <w:szCs w:val="22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9B5F8C" w:rsidRPr="00E2427A" w:rsidRDefault="009B5F8C" w:rsidP="009B5F8C">
      <w:pPr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E2427A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LA CORPORACION NUEVO MILENIO, los bienes y servicios conexos, </w:t>
      </w:r>
      <w:r w:rsidRPr="00E2427A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E2427A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IaL</w:t>
      </w:r>
      <w:proofErr w:type="spellEnd"/>
      <w:r w:rsidRPr="00E2427A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]</w:t>
      </w:r>
      <w:r w:rsidRPr="00E2427A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E2427A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E2427A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9B5F8C" w:rsidRPr="00E2427A" w:rsidRDefault="009B5F8C" w:rsidP="009B5F8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jc w:val="both"/>
        <w:rPr>
          <w:rFonts w:asciiTheme="minorHAnsi" w:hAnsiTheme="minorHAnsi" w:cstheme="minorHAnsi"/>
          <w:sz w:val="22"/>
          <w:szCs w:val="22"/>
        </w:rPr>
      </w:pPr>
      <w:r w:rsidRPr="00E2427A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9B5F8C" w:rsidRPr="00E2427A" w:rsidRDefault="009B5F8C" w:rsidP="009B5F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F8C" w:rsidRPr="00E2427A" w:rsidRDefault="009B5F8C" w:rsidP="009B5F8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427A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9B5F8C" w:rsidRPr="00E2427A" w:rsidRDefault="009B5F8C" w:rsidP="009B5F8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427A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E2427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9B5F8C" w:rsidRPr="00E2427A" w:rsidRDefault="009B5F8C" w:rsidP="009B5F8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2427A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9B5F8C" w:rsidRPr="00E2427A" w:rsidRDefault="009B5F8C" w:rsidP="009B5F8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2427A">
        <w:rPr>
          <w:rFonts w:asciiTheme="minorHAnsi" w:hAnsiTheme="minorHAnsi" w:cstheme="minorHAnsi"/>
          <w:sz w:val="22"/>
          <w:szCs w:val="22"/>
        </w:rPr>
        <w:t>No utilizamos ni tenemos previsto emplear a ninguna persona que esté, o haya estado empleada recientemente por la ONU o la CORPORACION NUEVO MILENIO.</w:t>
      </w:r>
    </w:p>
    <w:p w:rsidR="009B5F8C" w:rsidRPr="00E2427A" w:rsidRDefault="009B5F8C" w:rsidP="009B5F8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E2427A">
        <w:rPr>
          <w:rFonts w:asciiTheme="minorHAnsi" w:hAnsiTheme="minorHAnsi" w:cstheme="minorHAnsi"/>
          <w:color w:val="000000"/>
          <w:lang w:val="es-CO"/>
        </w:rPr>
        <w:t xml:space="preserve">Que presentó oferta para los bloques (en caso de que se permita la presentación de ofertas parciales por bloques): ________________, </w:t>
      </w:r>
      <w:r w:rsidRPr="00E2427A">
        <w:rPr>
          <w:rFonts w:asciiTheme="minorHAnsi" w:hAnsiTheme="minorHAnsi" w:cstheme="minorHAnsi"/>
          <w:i/>
          <w:color w:val="FF0000"/>
          <w:lang w:val="es-CO"/>
        </w:rPr>
        <w:t>[</w:t>
      </w:r>
      <w:r w:rsidRPr="00E2427A"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9B5F8C" w:rsidRPr="00E2427A" w:rsidRDefault="009B5F8C" w:rsidP="009B5F8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color w:val="FF0000"/>
          <w:lang w:val="es-CO"/>
        </w:rPr>
      </w:pPr>
      <w:r w:rsidRPr="00E2427A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</w:t>
      </w:r>
      <w:proofErr w:type="gramStart"/>
      <w:r w:rsidRPr="00E2427A">
        <w:rPr>
          <w:rFonts w:asciiTheme="minorHAnsi" w:hAnsiTheme="minorHAnsi" w:cstheme="minorHAnsi"/>
          <w:color w:val="000000"/>
          <w:lang w:val="es-CO"/>
        </w:rPr>
        <w:t>_</w:t>
      </w:r>
      <w:r w:rsidRPr="00E2427A">
        <w:rPr>
          <w:rFonts w:asciiTheme="minorHAnsi" w:hAnsiTheme="minorHAnsi" w:cstheme="minorHAnsi"/>
          <w:i/>
          <w:color w:val="FF0000"/>
          <w:lang w:val="es-CO"/>
        </w:rPr>
        <w:t>[</w:t>
      </w:r>
      <w:proofErr w:type="gramEnd"/>
      <w:r w:rsidRPr="00E2427A">
        <w:rPr>
          <w:rFonts w:asciiTheme="minorHAnsi" w:hAnsiTheme="minorHAnsi" w:cstheme="minorHAnsi"/>
          <w:i/>
          <w:color w:val="FF0000"/>
          <w:lang w:val="es-CO"/>
        </w:rPr>
        <w:t>foliar de manera continua la oferta técnica y financiera, aunque estas se encuentren en sobres separados].</w:t>
      </w:r>
    </w:p>
    <w:p w:rsidR="009B5F8C" w:rsidRPr="00E2427A" w:rsidRDefault="009B5F8C" w:rsidP="009B5F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F8C" w:rsidRPr="00E2427A" w:rsidRDefault="009B5F8C" w:rsidP="009B5F8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2427A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E2427A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E2427A">
        <w:rPr>
          <w:rFonts w:asciiTheme="minorHAnsi" w:hAnsiTheme="minorHAnsi" w:cstheme="minorHAnsi"/>
          <w:sz w:val="22"/>
          <w:szCs w:val="22"/>
        </w:rPr>
        <w:t>, así como los Términos y Condiciones Generales de Contratación de la CORPORACION NUEVO MILENIO.</w:t>
      </w:r>
    </w:p>
    <w:p w:rsidR="009B5F8C" w:rsidRPr="00E2427A" w:rsidRDefault="009B5F8C" w:rsidP="009B5F8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E2427A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E2427A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:rsidR="009B5F8C" w:rsidRPr="00E2427A" w:rsidRDefault="009B5F8C" w:rsidP="009B5F8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9B5F8C" w:rsidRPr="00E2427A" w:rsidRDefault="009B5F8C" w:rsidP="009B5F8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2427A">
        <w:rPr>
          <w:rFonts w:asciiTheme="minorHAnsi" w:eastAsia="MS Mincho" w:hAnsiTheme="minorHAnsi" w:cstheme="minorHAnsi"/>
          <w:snapToGrid w:val="0"/>
          <w:sz w:val="22"/>
          <w:szCs w:val="22"/>
        </w:rPr>
        <w:lastRenderedPageBreak/>
        <w:t xml:space="preserve">Estamos plenamente conscientes y reconocemos que la CORPORACION NUEVO MILENIO no tiene la obligación de aceptar esta oferta, que nos corresponde a nosotros asumir todos los costos relacionados con su preparación y presentación, y que en ningún caso será la </w:t>
      </w:r>
      <w:r w:rsidRPr="00E2427A">
        <w:rPr>
          <w:rFonts w:asciiTheme="minorHAnsi" w:eastAsia="MS Mincho" w:hAnsiTheme="minorHAnsi" w:cstheme="minorHAnsi"/>
          <w:sz w:val="22"/>
          <w:szCs w:val="22"/>
        </w:rPr>
        <w:t>CORPORACION NUEVO MILENIO</w:t>
      </w:r>
      <w:r w:rsidRPr="00E2427A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 </w:t>
      </w:r>
      <w:r w:rsidRPr="00E2427A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:rsidR="009B5F8C" w:rsidRPr="00E2427A" w:rsidRDefault="009B5F8C" w:rsidP="009B5F8C">
      <w:pPr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rPr>
          <w:rFonts w:asciiTheme="minorHAnsi" w:eastAsia="MS Mincho" w:hAnsiTheme="minorHAnsi" w:cstheme="minorHAnsi"/>
          <w:sz w:val="22"/>
          <w:szCs w:val="22"/>
        </w:rPr>
      </w:pPr>
      <w:r w:rsidRPr="00E2427A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E2427A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9B5F8C" w:rsidRPr="00E2427A" w:rsidRDefault="009B5F8C" w:rsidP="009B5F8C">
      <w:pPr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E2427A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E2427A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E2427A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B5F8C" w:rsidRPr="00E2427A" w:rsidRDefault="009B5F8C" w:rsidP="009B5F8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B5F8C" w:rsidRPr="00E2427A" w:rsidRDefault="009B5F8C" w:rsidP="009B5F8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B5F8C" w:rsidRPr="00E2427A" w:rsidRDefault="009B5F8C" w:rsidP="009B5F8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B5F8C" w:rsidRPr="00E2427A" w:rsidRDefault="009B5F8C" w:rsidP="009B5F8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E2427A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9B5F8C" w:rsidRPr="00E2427A" w:rsidRDefault="009B5F8C" w:rsidP="009B5F8C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E2427A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:rsidR="009B5F8C" w:rsidRPr="00E2427A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E2427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9B5F8C" w:rsidRPr="00E2427A" w:rsidRDefault="009B5F8C" w:rsidP="009B5F8C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9B5F8C" w:rsidRPr="00E2427A" w:rsidRDefault="009B5F8C" w:rsidP="009B5F8C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E2427A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E2427A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9B5F8C" w:rsidRPr="00E2427A" w:rsidRDefault="009B5F8C" w:rsidP="009B5F8C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E2427A">
        <w:rPr>
          <w:rFonts w:asciiTheme="minorHAnsi" w:eastAsia="MS Mincho" w:hAnsiTheme="minorHAnsi" w:cstheme="minorHAnsi"/>
          <w:sz w:val="22"/>
          <w:szCs w:val="22"/>
        </w:rPr>
        <w:t>IaL</w:t>
      </w:r>
      <w:proofErr w:type="spellEnd"/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Pr="00E2427A">
        <w:rPr>
          <w:rFonts w:asciiTheme="minorHAnsi" w:eastAsia="MS Mincho" w:hAnsiTheme="minorHAnsi" w:cstheme="minorHAnsi"/>
          <w:sz w:val="22"/>
          <w:szCs w:val="22"/>
        </w:rPr>
        <w:t>N°</w:t>
      </w:r>
      <w:proofErr w:type="spellEnd"/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Pr="00E2427A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9B5F8C" w:rsidRPr="00E2427A" w:rsidRDefault="009B5F8C" w:rsidP="009B5F8C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9B5F8C" w:rsidRPr="00E2427A" w:rsidRDefault="009B5F8C" w:rsidP="009B5F8C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9B5F8C" w:rsidRPr="00E2427A" w:rsidTr="00CA2F5B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9B5F8C" w:rsidRPr="00E2427A" w:rsidRDefault="009B5F8C" w:rsidP="00CA2F5B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E242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E2427A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9B5F8C" w:rsidRPr="00E2427A" w:rsidTr="00CA2F5B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9B5F8C" w:rsidRPr="00E2427A" w:rsidRDefault="009B5F8C" w:rsidP="00CA2F5B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E2427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E2427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9B5F8C" w:rsidRPr="00E2427A" w:rsidTr="00CA2F5B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9B5F8C" w:rsidRPr="00E2427A" w:rsidRDefault="009B5F8C" w:rsidP="00CA2F5B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E2427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E2427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E2427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E2427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E2427A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E2427A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E2427A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9B5F8C" w:rsidRPr="00E2427A" w:rsidTr="00CA2F5B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9B5F8C" w:rsidRPr="00E2427A" w:rsidRDefault="009B5F8C" w:rsidP="00CA2F5B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E2427A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E2427A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9B5F8C" w:rsidRPr="00E2427A" w:rsidTr="00CA2F5B">
        <w:trPr>
          <w:cantSplit/>
          <w:trHeight w:val="1425"/>
        </w:trPr>
        <w:tc>
          <w:tcPr>
            <w:tcW w:w="5000" w:type="pct"/>
          </w:tcPr>
          <w:p w:rsidR="009B5F8C" w:rsidRPr="00E2427A" w:rsidRDefault="009B5F8C" w:rsidP="00CA2F5B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</w:t>
            </w:r>
            <w:proofErr w:type="gramStart"/>
            <w:r w:rsidRPr="00E2427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apoderado </w:t>
            </w:r>
            <w:r w:rsidRPr="00E2427A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E2427A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:rsidR="009B5F8C" w:rsidRPr="00E2427A" w:rsidRDefault="009B5F8C" w:rsidP="00CA2F5B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E2427A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9B5F8C" w:rsidRPr="00E2427A" w:rsidRDefault="009B5F8C" w:rsidP="00CA2F5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E2427A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9B5F8C" w:rsidRPr="00E2427A" w:rsidRDefault="009B5F8C" w:rsidP="00CA2F5B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E2427A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9B5F8C" w:rsidRPr="00E2427A" w:rsidRDefault="009B5F8C" w:rsidP="00CA2F5B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E2427A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E2427A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9B5F8C" w:rsidRPr="00E2427A" w:rsidRDefault="009B5F8C" w:rsidP="00CA2F5B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E2427A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9B5F8C" w:rsidRPr="00E2427A" w:rsidTr="00CA2F5B">
        <w:trPr>
          <w:cantSplit/>
          <w:trHeight w:val="227"/>
        </w:trPr>
        <w:tc>
          <w:tcPr>
            <w:tcW w:w="5000" w:type="pct"/>
          </w:tcPr>
          <w:p w:rsidR="009B5F8C" w:rsidRPr="00E2427A" w:rsidRDefault="009B5F8C" w:rsidP="00CA2F5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9B5F8C" w:rsidRPr="00E2427A" w:rsidTr="00CA2F5B">
        <w:trPr>
          <w:cantSplit/>
          <w:trHeight w:val="118"/>
        </w:trPr>
        <w:tc>
          <w:tcPr>
            <w:tcW w:w="5000" w:type="pct"/>
            <w:vAlign w:val="bottom"/>
          </w:tcPr>
          <w:p w:rsidR="009B5F8C" w:rsidRPr="00E2427A" w:rsidRDefault="009B5F8C" w:rsidP="00CA2F5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9B5F8C" w:rsidRPr="00E2427A" w:rsidTr="00CA2F5B">
        <w:trPr>
          <w:cantSplit/>
          <w:trHeight w:val="149"/>
        </w:trPr>
        <w:tc>
          <w:tcPr>
            <w:tcW w:w="5000" w:type="pct"/>
            <w:vAlign w:val="bottom"/>
          </w:tcPr>
          <w:p w:rsidR="009B5F8C" w:rsidRPr="00E2427A" w:rsidRDefault="009B5F8C" w:rsidP="00CA2F5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9B5F8C" w:rsidRPr="00E2427A" w:rsidTr="00CA2F5B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B5F8C" w:rsidRPr="00E2427A" w:rsidRDefault="009B5F8C" w:rsidP="00CA2F5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9B5F8C" w:rsidRPr="00E2427A" w:rsidTr="00CA2F5B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F8C" w:rsidRPr="00E2427A" w:rsidRDefault="009B5F8C" w:rsidP="00CA2F5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9B5F8C" w:rsidRPr="00E2427A" w:rsidTr="00CA2F5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9B5F8C" w:rsidRPr="00E2427A" w:rsidRDefault="009B5F8C" w:rsidP="00CA2F5B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E2427A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9B5F8C" w:rsidRPr="00E2427A" w:rsidTr="00CA2F5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9B5F8C" w:rsidRPr="00E2427A" w:rsidTr="00CA2F5B">
              <w:trPr>
                <w:trHeight w:val="292"/>
              </w:trPr>
              <w:tc>
                <w:tcPr>
                  <w:tcW w:w="1072" w:type="pct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9B5F8C" w:rsidRPr="00E2427A" w:rsidTr="00CA2F5B">
              <w:trPr>
                <w:trHeight w:val="204"/>
              </w:trPr>
              <w:tc>
                <w:tcPr>
                  <w:tcW w:w="1072" w:type="pct"/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B5F8C" w:rsidRPr="00E2427A" w:rsidTr="00CA2F5B">
              <w:trPr>
                <w:trHeight w:val="204"/>
              </w:trPr>
              <w:tc>
                <w:tcPr>
                  <w:tcW w:w="1072" w:type="pct"/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B5F8C" w:rsidRPr="00E2427A" w:rsidTr="00CA2F5B">
              <w:trPr>
                <w:trHeight w:val="192"/>
              </w:trPr>
              <w:tc>
                <w:tcPr>
                  <w:tcW w:w="1072" w:type="pct"/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9B5F8C" w:rsidRPr="00E2427A" w:rsidRDefault="009B5F8C" w:rsidP="00CA2F5B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B5F8C" w:rsidRPr="00E2427A" w:rsidTr="00CA2F5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9B5F8C" w:rsidRPr="00E2427A" w:rsidRDefault="009B5F8C" w:rsidP="00CA2F5B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E242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B5F8C" w:rsidRPr="00E2427A" w:rsidRDefault="009B5F8C" w:rsidP="00CA2F5B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E2427A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E2427A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E2427A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9B5F8C" w:rsidRPr="00E2427A" w:rsidTr="00CA2F5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9B5F8C" w:rsidRPr="00E2427A" w:rsidRDefault="009B5F8C" w:rsidP="00CA2F5B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E2427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B5F8C" w:rsidRPr="00E2427A" w:rsidRDefault="009B5F8C" w:rsidP="00CA2F5B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2019.</w:t>
            </w:r>
          </w:p>
          <w:p w:rsidR="009B5F8C" w:rsidRPr="00E2427A" w:rsidRDefault="009B5F8C" w:rsidP="009B5F8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E2427A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:rsidR="009B5F8C" w:rsidRPr="00E2427A" w:rsidRDefault="009B5F8C" w:rsidP="009B5F8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E2427A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:rsidR="009B5F8C" w:rsidRPr="00E2427A" w:rsidRDefault="009B5F8C" w:rsidP="009B5F8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E2427A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:rsidR="009B5F8C" w:rsidRPr="00E2427A" w:rsidRDefault="009B5F8C" w:rsidP="009B5F8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E2427A">
              <w:rPr>
                <w:rFonts w:asciiTheme="minorHAnsi" w:hAnsiTheme="minorHAnsi" w:cstheme="minorHAnsi"/>
                <w:lang w:val="es-CO"/>
              </w:rPr>
              <w:t>PASIVO TOTAL:</w:t>
            </w:r>
          </w:p>
        </w:tc>
      </w:tr>
    </w:tbl>
    <w:p w:rsidR="009B5F8C" w:rsidRPr="00E2427A" w:rsidRDefault="009B5F8C" w:rsidP="009B5F8C">
      <w:pPr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rPr>
          <w:rFonts w:asciiTheme="minorHAnsi" w:eastAsia="MS Mincho" w:hAnsiTheme="minorHAnsi" w:cstheme="minorHAnsi"/>
          <w:sz w:val="22"/>
          <w:szCs w:val="22"/>
        </w:rPr>
      </w:pPr>
      <w:r w:rsidRPr="00E2427A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E2427A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9B5F8C" w:rsidRPr="00E2427A" w:rsidRDefault="009B5F8C" w:rsidP="009B5F8C">
      <w:pPr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Firma del Representante Legal o apoderado </w:t>
      </w:r>
      <w:r w:rsidRPr="00E2427A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E2427A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E2427A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B5F8C" w:rsidRPr="00E2427A" w:rsidRDefault="009B5F8C" w:rsidP="009B5F8C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B5F8C" w:rsidRPr="00E2427A" w:rsidRDefault="009B5F8C" w:rsidP="009B5F8C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9B5F8C" w:rsidRPr="00E2427A" w:rsidRDefault="009B5F8C" w:rsidP="009B5F8C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bookmarkEnd w:id="1"/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5F8C" w:rsidRPr="00E2427A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427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  <w:r w:rsidRPr="00E2427A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2"/>
      </w:r>
    </w:p>
    <w:p w:rsidR="009B5F8C" w:rsidRPr="00E2427A" w:rsidRDefault="009B5F8C" w:rsidP="009B5F8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797"/>
      </w:tblGrid>
      <w:tr w:rsidR="009B5F8C" w:rsidRPr="00E2427A" w:rsidTr="00CA2F5B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9B5F8C" w:rsidRPr="00E2427A" w:rsidTr="00CA2F5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E2427A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9B5F8C" w:rsidRPr="00E2427A" w:rsidRDefault="009B5F8C" w:rsidP="009B5F8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jc w:val="both"/>
              <w:rPr>
                <w:rFonts w:asciiTheme="minorHAnsi" w:hAnsiTheme="minorHAnsi" w:cstheme="minorHAnsi"/>
                <w:lang w:val="es-CO"/>
              </w:rPr>
            </w:pPr>
            <w:r w:rsidRPr="00E2427A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E2427A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E2427A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E2427A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9B5F8C" w:rsidRPr="00E2427A" w:rsidRDefault="009B5F8C" w:rsidP="00CA2F5B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lang w:val="es-CO"/>
              </w:rPr>
            </w:pPr>
          </w:p>
          <w:p w:rsidR="009B5F8C" w:rsidRPr="00E2427A" w:rsidRDefault="009B5F8C" w:rsidP="00CA2F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BLOQUE 1 INSUMOS PECUARIOS</w:t>
            </w:r>
          </w:p>
          <w:tbl>
            <w:tblPr>
              <w:tblW w:w="497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8"/>
              <w:gridCol w:w="1259"/>
              <w:gridCol w:w="1613"/>
              <w:gridCol w:w="1184"/>
              <w:gridCol w:w="1257"/>
              <w:gridCol w:w="2837"/>
            </w:tblGrid>
            <w:tr w:rsidR="009B5F8C" w:rsidRPr="00E2427A" w:rsidTr="00CA2F5B">
              <w:trPr>
                <w:trHeight w:val="23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B5F8C" w:rsidRPr="00E2427A" w:rsidTr="00CA2F5B">
              <w:trPr>
                <w:trHeight w:val="2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B5F8C" w:rsidRPr="00E2427A" w:rsidTr="00CA2F5B">
              <w:trPr>
                <w:trHeight w:val="2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B5F8C" w:rsidRPr="00E2427A" w:rsidTr="00CA2F5B">
              <w:trPr>
                <w:trHeight w:val="255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B5F8C" w:rsidRPr="00E2427A" w:rsidRDefault="009B5F8C" w:rsidP="00CA2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5F8C" w:rsidRPr="00E2427A" w:rsidRDefault="009B5F8C" w:rsidP="00CA2F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BLOQUE 2 FERRETERIA</w:t>
            </w:r>
          </w:p>
          <w:tbl>
            <w:tblPr>
              <w:tblW w:w="497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8"/>
              <w:gridCol w:w="1259"/>
              <w:gridCol w:w="1613"/>
              <w:gridCol w:w="1184"/>
              <w:gridCol w:w="1543"/>
              <w:gridCol w:w="2551"/>
            </w:tblGrid>
            <w:tr w:rsidR="009B5F8C" w:rsidRPr="00E2427A" w:rsidTr="00CA2F5B">
              <w:trPr>
                <w:trHeight w:val="74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B5F8C" w:rsidRPr="00E2427A" w:rsidTr="00CA2F5B">
              <w:trPr>
                <w:trHeight w:val="251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B5F8C" w:rsidRPr="00E2427A" w:rsidTr="00CA2F5B">
              <w:trPr>
                <w:trHeight w:val="251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B5F8C" w:rsidRPr="00E2427A" w:rsidTr="00CA2F5B">
              <w:trPr>
                <w:trHeight w:val="237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B5F8C" w:rsidRPr="00E2427A" w:rsidRDefault="009B5F8C" w:rsidP="00CA2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5F8C" w:rsidRPr="00E2427A" w:rsidRDefault="009B5F8C" w:rsidP="00CA2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5F8C" w:rsidRPr="00E2427A" w:rsidRDefault="009B5F8C" w:rsidP="00CA2F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BLOQUE 3 EQUIPOS AGRICOLAS</w:t>
            </w:r>
          </w:p>
          <w:tbl>
            <w:tblPr>
              <w:tblW w:w="497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8"/>
              <w:gridCol w:w="1259"/>
              <w:gridCol w:w="1613"/>
              <w:gridCol w:w="1184"/>
              <w:gridCol w:w="1543"/>
              <w:gridCol w:w="2551"/>
            </w:tblGrid>
            <w:tr w:rsidR="009B5F8C" w:rsidRPr="00E2427A" w:rsidTr="00CA2F5B">
              <w:trPr>
                <w:trHeight w:val="74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B5F8C" w:rsidRPr="00E2427A" w:rsidTr="00CA2F5B">
              <w:trPr>
                <w:trHeight w:val="251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B5F8C" w:rsidRPr="00E2427A" w:rsidTr="00CA2F5B">
              <w:trPr>
                <w:trHeight w:val="251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B5F8C" w:rsidRPr="00E2427A" w:rsidTr="00CA2F5B">
              <w:trPr>
                <w:trHeight w:val="237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B5F8C" w:rsidRPr="00E2427A" w:rsidRDefault="009B5F8C" w:rsidP="00CA2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5F8C" w:rsidRPr="00E2427A" w:rsidRDefault="009B5F8C" w:rsidP="00CA2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5F8C" w:rsidRPr="00E2427A" w:rsidRDefault="009B5F8C" w:rsidP="00CA2F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BLOQUE 4 AVES</w:t>
            </w:r>
          </w:p>
          <w:tbl>
            <w:tblPr>
              <w:tblW w:w="497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8"/>
              <w:gridCol w:w="1259"/>
              <w:gridCol w:w="1613"/>
              <w:gridCol w:w="1184"/>
              <w:gridCol w:w="1543"/>
              <w:gridCol w:w="2551"/>
            </w:tblGrid>
            <w:tr w:rsidR="009B5F8C" w:rsidRPr="00E2427A" w:rsidTr="00CA2F5B">
              <w:trPr>
                <w:trHeight w:val="74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B5F8C" w:rsidRPr="00E2427A" w:rsidTr="00CA2F5B">
              <w:trPr>
                <w:trHeight w:val="251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B5F8C" w:rsidRPr="00E2427A" w:rsidTr="00CA2F5B">
              <w:trPr>
                <w:trHeight w:val="251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B5F8C" w:rsidRPr="00E2427A" w:rsidTr="00CA2F5B">
              <w:trPr>
                <w:trHeight w:val="237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B5F8C" w:rsidRPr="00E2427A" w:rsidRDefault="009B5F8C" w:rsidP="00CA2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5F8C" w:rsidRPr="00E2427A" w:rsidRDefault="009B5F8C" w:rsidP="00CA2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27A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E2427A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E2427A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9B5F8C" w:rsidRPr="00E2427A" w:rsidRDefault="009B5F8C" w:rsidP="00CA2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9B5F8C" w:rsidRPr="00E2427A" w:rsidRDefault="009B5F8C" w:rsidP="009B5F8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E2427A">
              <w:rPr>
                <w:rFonts w:asciiTheme="minorHAnsi" w:hAnsiTheme="minorHAnsi" w:cstheme="minorHAnsi"/>
                <w:snapToGrid w:val="0"/>
                <w:lang w:val="es-CO"/>
              </w:rPr>
              <w:t xml:space="preserve">Certificación expedida por el cliente y copia del Contrato </w:t>
            </w:r>
            <w:proofErr w:type="spellStart"/>
            <w:r w:rsidRPr="00E2427A">
              <w:rPr>
                <w:rFonts w:asciiTheme="minorHAnsi" w:hAnsiTheme="minorHAnsi" w:cstheme="minorHAnsi"/>
                <w:snapToGrid w:val="0"/>
                <w:lang w:val="es-CO"/>
              </w:rPr>
              <w:t>ó</w:t>
            </w:r>
            <w:proofErr w:type="spellEnd"/>
          </w:p>
          <w:p w:rsidR="009B5F8C" w:rsidRPr="00E2427A" w:rsidRDefault="009B5F8C" w:rsidP="009B5F8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E2427A">
              <w:rPr>
                <w:rFonts w:asciiTheme="minorHAnsi" w:hAnsiTheme="minorHAnsi" w:cstheme="minorHAnsi"/>
                <w:snapToGrid w:val="0"/>
                <w:lang w:val="es-CO"/>
              </w:rPr>
              <w:t xml:space="preserve">Acta de Liquidación y copia del contrato. </w:t>
            </w:r>
          </w:p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9B5F8C" w:rsidRPr="00E2427A" w:rsidTr="00CA2F5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9B5F8C" w:rsidRPr="00E2427A" w:rsidTr="00CA2F5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5F8C" w:rsidRPr="00E2427A" w:rsidRDefault="009B5F8C" w:rsidP="00CA2F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:rsidR="009B5F8C" w:rsidRPr="00E2427A" w:rsidRDefault="009B5F8C" w:rsidP="00CA2F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E242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B5F8C" w:rsidRPr="00E2427A" w:rsidRDefault="009B5F8C" w:rsidP="00CA2F5B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E242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1 INSUMOS PECUARIOS </w:t>
            </w:r>
          </w:p>
          <w:tbl>
            <w:tblPr>
              <w:tblW w:w="4983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091"/>
              <w:gridCol w:w="1018"/>
              <w:gridCol w:w="1642"/>
              <w:gridCol w:w="1019"/>
              <w:gridCol w:w="3081"/>
            </w:tblGrid>
            <w:tr w:rsidR="009B5F8C" w:rsidRPr="00E2427A" w:rsidTr="00CA2F5B">
              <w:trPr>
                <w:trHeight w:val="21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B5F8C" w:rsidRPr="00E2427A" w:rsidTr="00CA2F5B">
              <w:trPr>
                <w:trHeight w:val="21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B5F8C" w:rsidRPr="00E2427A" w:rsidTr="00CA2F5B">
              <w:trPr>
                <w:trHeight w:val="21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9B5F8C" w:rsidRPr="00E2427A" w:rsidRDefault="009B5F8C" w:rsidP="00CA2F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2 en los sitios indicados en la Sección 3</w:t>
            </w:r>
            <w:r w:rsidRPr="00E242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9B5F8C" w:rsidRPr="00E2427A" w:rsidRDefault="009B5F8C" w:rsidP="00CA2F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5F8C" w:rsidRPr="00E2427A" w:rsidRDefault="009B5F8C" w:rsidP="00CA2F5B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E242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2 FERRETERIA </w:t>
            </w:r>
          </w:p>
          <w:tbl>
            <w:tblPr>
              <w:tblW w:w="4983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3032"/>
              <w:gridCol w:w="1030"/>
              <w:gridCol w:w="1680"/>
              <w:gridCol w:w="1018"/>
              <w:gridCol w:w="3082"/>
            </w:tblGrid>
            <w:tr w:rsidR="009B5F8C" w:rsidRPr="00E2427A" w:rsidTr="00CA2F5B">
              <w:trPr>
                <w:trHeight w:val="21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B5F8C" w:rsidRPr="00E2427A" w:rsidTr="00CA2F5B">
              <w:trPr>
                <w:trHeight w:val="123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B5F8C" w:rsidRPr="00E2427A" w:rsidTr="00CA2F5B">
              <w:trPr>
                <w:trHeight w:val="21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9B5F8C" w:rsidRPr="00E2427A" w:rsidRDefault="009B5F8C" w:rsidP="00CA2F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3 en los sitios indicados en la Sección 3</w:t>
            </w:r>
            <w:r w:rsidRPr="00E242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Modo de </w:t>
            </w:r>
            <w:proofErr w:type="gramStart"/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transporte:_</w:t>
            </w:r>
            <w:proofErr w:type="gramEnd"/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____________________________________________________</w:t>
            </w:r>
          </w:p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Transportista preferido, si </w:t>
            </w:r>
            <w:proofErr w:type="gramStart"/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procede:_</w:t>
            </w:r>
            <w:proofErr w:type="gramEnd"/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9B5F8C" w:rsidRPr="00E2427A" w:rsidRDefault="009B5F8C" w:rsidP="00CA2F5B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E242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3 EQUIPOS AGRICOLAS </w:t>
            </w:r>
          </w:p>
          <w:tbl>
            <w:tblPr>
              <w:tblW w:w="4983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3032"/>
              <w:gridCol w:w="1030"/>
              <w:gridCol w:w="1680"/>
              <w:gridCol w:w="1018"/>
              <w:gridCol w:w="3082"/>
            </w:tblGrid>
            <w:tr w:rsidR="009B5F8C" w:rsidRPr="00E2427A" w:rsidTr="00CA2F5B">
              <w:trPr>
                <w:trHeight w:val="21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Ítem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B5F8C" w:rsidRPr="00E2427A" w:rsidTr="00CA2F5B">
              <w:trPr>
                <w:trHeight w:val="123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B5F8C" w:rsidRPr="00E2427A" w:rsidTr="00CA2F5B">
              <w:trPr>
                <w:trHeight w:val="21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9B5F8C" w:rsidRPr="00E2427A" w:rsidRDefault="009B5F8C" w:rsidP="00CA2F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4 en los sitios indicados en la Sección 3</w:t>
            </w:r>
            <w:r w:rsidRPr="00E242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Modo de </w:t>
            </w:r>
            <w:proofErr w:type="gramStart"/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transporte:_</w:t>
            </w:r>
            <w:proofErr w:type="gramEnd"/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____________________________________________________</w:t>
            </w:r>
          </w:p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Transportista preferido, si </w:t>
            </w:r>
            <w:proofErr w:type="gramStart"/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procede:_</w:t>
            </w:r>
            <w:proofErr w:type="gramEnd"/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9B5F8C" w:rsidRPr="00E2427A" w:rsidRDefault="009B5F8C" w:rsidP="00CA2F5B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E242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4 AVES </w:t>
            </w:r>
          </w:p>
          <w:tbl>
            <w:tblPr>
              <w:tblW w:w="4983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3032"/>
              <w:gridCol w:w="1030"/>
              <w:gridCol w:w="1680"/>
              <w:gridCol w:w="1018"/>
              <w:gridCol w:w="3082"/>
            </w:tblGrid>
            <w:tr w:rsidR="009B5F8C" w:rsidRPr="00E2427A" w:rsidTr="00CA2F5B">
              <w:trPr>
                <w:trHeight w:val="21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B5F8C" w:rsidRPr="00E2427A" w:rsidTr="00CA2F5B">
              <w:trPr>
                <w:trHeight w:val="123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B5F8C" w:rsidRPr="00E2427A" w:rsidTr="00CA2F5B">
              <w:trPr>
                <w:trHeight w:val="21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5F8C" w:rsidRPr="00E2427A" w:rsidRDefault="009B5F8C" w:rsidP="00CA2F5B">
                  <w:pPr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2427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9B5F8C" w:rsidRPr="00E2427A" w:rsidRDefault="009B5F8C" w:rsidP="00CA2F5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5 en los sitios indicados en la Sección 3</w:t>
            </w:r>
            <w:r w:rsidRPr="00E242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E2427A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Modo de </w:t>
            </w:r>
            <w:proofErr w:type="gramStart"/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transporte:_</w:t>
            </w:r>
            <w:proofErr w:type="gramEnd"/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____________________________________________________</w:t>
            </w:r>
          </w:p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Transportista preferido, si </w:t>
            </w:r>
            <w:proofErr w:type="gramStart"/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procede:_</w:t>
            </w:r>
            <w:proofErr w:type="gramEnd"/>
            <w:r w:rsidRPr="00E2427A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5F8C" w:rsidRPr="00E2427A" w:rsidTr="00CA2F5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E242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PARTE 3 - SERVICIOS </w:t>
            </w:r>
            <w:proofErr w:type="gramStart"/>
            <w:r w:rsidRPr="00E242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CONEXOS  (</w:t>
            </w:r>
            <w:proofErr w:type="gramEnd"/>
            <w:r w:rsidRPr="00E2427A">
              <w:rPr>
                <w:rFonts w:asciiTheme="minorHAnsi" w:eastAsia="MS Mincho" w:hAnsiTheme="minorHAnsi" w:cstheme="minorHAnsi"/>
                <w:b/>
                <w:i/>
                <w:color w:val="FF0000"/>
                <w:sz w:val="22"/>
                <w:szCs w:val="22"/>
              </w:rPr>
              <w:t>aplica únicamente para Bienes, insumos, herramientas, maquinaria, equipos, NO APLICA para animales, material vegetal insumos y concentrados).</w:t>
            </w:r>
          </w:p>
        </w:tc>
      </w:tr>
      <w:tr w:rsidR="009B5F8C" w:rsidRPr="00E2427A" w:rsidTr="00CA2F5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:rsidR="009B5F8C" w:rsidRPr="00E2427A" w:rsidRDefault="009B5F8C" w:rsidP="00CA2F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informar sobre los servicios conexos ofrecidos, </w:t>
            </w:r>
            <w:proofErr w:type="gramStart"/>
            <w:r w:rsidRPr="00E2427A">
              <w:rPr>
                <w:rFonts w:asciiTheme="minorHAnsi" w:eastAsia="MS Mincho" w:hAnsiTheme="minorHAnsi" w:cstheme="minorHAnsi"/>
                <w:sz w:val="22"/>
                <w:szCs w:val="22"/>
              </w:rPr>
              <w:t>de acuerdo a</w:t>
            </w:r>
            <w:proofErr w:type="gramEnd"/>
            <w:r w:rsidRPr="00E242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la información que se solicita a continuación:</w:t>
            </w:r>
          </w:p>
        </w:tc>
      </w:tr>
      <w:tr w:rsidR="009B5F8C" w:rsidRPr="00E2427A" w:rsidTr="00CA2F5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82" w:type="pct"/>
            <w:vAlign w:val="center"/>
          </w:tcPr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718" w:type="pct"/>
          </w:tcPr>
          <w:p w:rsidR="009B5F8C" w:rsidRPr="00E2427A" w:rsidRDefault="009B5F8C" w:rsidP="009B5F8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E2427A">
              <w:rPr>
                <w:rFonts w:asciiTheme="minorHAnsi" w:hAnsiTheme="minorHAnsi" w:cstheme="minorHAnsi"/>
                <w:b/>
                <w:lang w:val="es-CO" w:eastAsia="es-ES"/>
              </w:rPr>
              <w:t>Capacitación</w:t>
            </w:r>
            <w:r w:rsidRPr="00E2427A">
              <w:rPr>
                <w:rFonts w:asciiTheme="minorHAnsi" w:hAnsiTheme="minorHAnsi" w:cstheme="minorHAnsi"/>
                <w:lang w:val="es-CO" w:eastAsia="es-ES"/>
              </w:rPr>
              <w:t xml:space="preserve">: Jornadas de Capacitación para el adecuado manejo y mantenimiento preventivo de los equipos (indicar número de horas y número de personas). </w:t>
            </w:r>
          </w:p>
          <w:p w:rsidR="009B5F8C" w:rsidRPr="00E2427A" w:rsidRDefault="009B5F8C" w:rsidP="009B5F8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E2427A">
              <w:rPr>
                <w:rFonts w:asciiTheme="minorHAnsi" w:hAnsiTheme="minorHAnsi" w:cstheme="minorHAnsi"/>
                <w:b/>
                <w:lang w:val="es-CO"/>
              </w:rPr>
              <w:t>Soporte Técnico</w:t>
            </w:r>
            <w:r w:rsidRPr="00E2427A">
              <w:rPr>
                <w:rFonts w:asciiTheme="minorHAnsi" w:hAnsiTheme="minorHAnsi" w:cstheme="minorHAnsi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:rsidR="009B5F8C" w:rsidRPr="00E2427A" w:rsidRDefault="009B5F8C" w:rsidP="009B5F8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E2427A">
              <w:rPr>
                <w:rFonts w:asciiTheme="minorHAnsi" w:hAnsiTheme="minorHAnsi" w:cstheme="minorHAnsi"/>
                <w:b/>
                <w:lang w:val="es-CO"/>
              </w:rPr>
              <w:t xml:space="preserve">Programa de Mantenimientos </w:t>
            </w:r>
            <w:r w:rsidRPr="00E2427A">
              <w:rPr>
                <w:rFonts w:asciiTheme="minorHAnsi" w:hAnsiTheme="minorHAnsi" w:cstheme="minorHAnsi"/>
                <w:lang w:val="es-CO"/>
              </w:rPr>
              <w:t>El oferente deberá detallar los servicios mantenimientos ofrecidos, periodicidad, alcance, condiciones del servicio y suministros de insumos.</w:t>
            </w:r>
          </w:p>
          <w:p w:rsidR="009B5F8C" w:rsidRPr="00E2427A" w:rsidRDefault="009B5F8C" w:rsidP="009B5F8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E2427A">
              <w:rPr>
                <w:rFonts w:asciiTheme="minorHAnsi" w:hAnsiTheme="minorHAnsi" w:cstheme="minorHAnsi"/>
                <w:b/>
                <w:lang w:val="es-CO"/>
              </w:rPr>
              <w:lastRenderedPageBreak/>
              <w:t>Centros Técnicos:</w:t>
            </w:r>
            <w:r w:rsidRPr="00E2427A">
              <w:rPr>
                <w:rFonts w:asciiTheme="minorHAnsi" w:hAnsiTheme="minorHAnsi" w:cstheme="minorHAnsi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el </w:t>
            </w:r>
            <w:r>
              <w:rPr>
                <w:rFonts w:asciiTheme="minorHAnsi" w:hAnsiTheme="minorHAnsi" w:cstheme="minorHAnsi"/>
                <w:lang w:val="es-CO"/>
              </w:rPr>
              <w:t>D</w:t>
            </w:r>
            <w:r w:rsidRPr="00E2427A">
              <w:rPr>
                <w:rFonts w:asciiTheme="minorHAnsi" w:hAnsiTheme="minorHAnsi" w:cstheme="minorHAnsi"/>
                <w:lang w:val="es-CO"/>
              </w:rPr>
              <w:t xml:space="preserve">epartamento del </w:t>
            </w:r>
            <w:r w:rsidRPr="002034B7">
              <w:rPr>
                <w:rFonts w:asciiTheme="minorHAnsi" w:hAnsiTheme="minorHAnsi" w:cstheme="minorHAnsi"/>
                <w:lang w:val="es-CO"/>
              </w:rPr>
              <w:t xml:space="preserve">Putumayo o municipios aledaños de la región, para la validación de garantía de los elementos que suministra y que </w:t>
            </w:r>
            <w:r w:rsidRPr="00E2427A">
              <w:rPr>
                <w:rFonts w:asciiTheme="minorHAnsi" w:hAnsiTheme="minorHAnsi" w:cstheme="minorHAnsi"/>
                <w:lang w:val="es-CO"/>
              </w:rPr>
              <w:t>cuenten con disponibilidad de repuestos</w:t>
            </w:r>
          </w:p>
        </w:tc>
      </w:tr>
      <w:tr w:rsidR="009B5F8C" w:rsidRPr="00E2427A" w:rsidTr="00CA2F5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82" w:type="pct"/>
            <w:vAlign w:val="center"/>
          </w:tcPr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Mecanismos de garantía de calidad técnica:</w:t>
            </w:r>
          </w:p>
        </w:tc>
        <w:tc>
          <w:tcPr>
            <w:tcW w:w="3718" w:type="pct"/>
          </w:tcPr>
          <w:p w:rsidR="009B5F8C" w:rsidRPr="00E2427A" w:rsidRDefault="009B5F8C" w:rsidP="00CA2F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9B5F8C" w:rsidRPr="00E2427A" w:rsidRDefault="009B5F8C" w:rsidP="00CA2F5B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  <w:highlight w:val="magenta"/>
              </w:rPr>
            </w:pPr>
            <w:r w:rsidRPr="00E2427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9B5F8C" w:rsidRPr="00E2427A" w:rsidTr="00CA2F5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82" w:type="pct"/>
            <w:tcBorders>
              <w:bottom w:val="single" w:sz="4" w:space="0" w:color="auto"/>
            </w:tcBorders>
            <w:vAlign w:val="center"/>
          </w:tcPr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2427A">
              <w:rPr>
                <w:rFonts w:asciiTheme="minorHAnsi" w:hAnsiTheme="minorHAnsi" w:cstheme="minorHAnsi"/>
                <w:sz w:val="22"/>
                <w:szCs w:val="22"/>
              </w:rPr>
              <w:t xml:space="preserve">Garantías: </w:t>
            </w:r>
          </w:p>
        </w:tc>
        <w:tc>
          <w:tcPr>
            <w:tcW w:w="3718" w:type="pct"/>
            <w:tcBorders>
              <w:bottom w:val="single" w:sz="4" w:space="0" w:color="auto"/>
            </w:tcBorders>
            <w:shd w:val="clear" w:color="auto" w:fill="auto"/>
          </w:tcPr>
          <w:p w:rsidR="009B5F8C" w:rsidRPr="00E2427A" w:rsidRDefault="009B5F8C" w:rsidP="00CA2F5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42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9B5F8C" w:rsidRPr="00E2427A" w:rsidRDefault="009B5F8C" w:rsidP="009B5F8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E2427A">
              <w:rPr>
                <w:rFonts w:asciiTheme="minorHAnsi" w:hAnsiTheme="minorHAnsi" w:cstheme="minorHAnsi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:rsidR="009B5F8C" w:rsidRPr="00E2427A" w:rsidRDefault="009B5F8C" w:rsidP="009B5F8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E2427A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9B5F8C" w:rsidRPr="00E2427A" w:rsidRDefault="009B5F8C" w:rsidP="009B5F8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E2427A">
              <w:rPr>
                <w:rFonts w:asciiTheme="minorHAnsi" w:hAnsiTheme="minorHAnsi" w:cstheme="minorHAnsi"/>
                <w:lang w:val="es-CO"/>
              </w:rPr>
              <w:t xml:space="preserve">Que el término de la garantía sea de doce (12) meses a partir de la entrega de los bienes. </w:t>
            </w:r>
          </w:p>
          <w:p w:rsidR="009B5F8C" w:rsidRPr="00E2427A" w:rsidRDefault="009B5F8C" w:rsidP="009B5F8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E2427A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CORPORACION NUEVO MILENIO.</w:t>
            </w:r>
          </w:p>
          <w:p w:rsidR="009B5F8C" w:rsidRPr="00E2427A" w:rsidRDefault="009B5F8C" w:rsidP="009B5F8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O" w:eastAsia="es-ES"/>
              </w:rPr>
            </w:pPr>
            <w:r w:rsidRPr="00E2427A">
              <w:rPr>
                <w:rFonts w:asciiTheme="minorHAnsi" w:hAnsiTheme="minorHAnsi" w:cstheme="minorHAns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9B5F8C" w:rsidRPr="00E2427A" w:rsidTr="00CA2F5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82" w:type="pct"/>
            <w:vAlign w:val="center"/>
          </w:tcPr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18" w:type="pct"/>
            <w:vAlign w:val="center"/>
          </w:tcPr>
          <w:p w:rsidR="009B5F8C" w:rsidRPr="00E2427A" w:rsidRDefault="009B5F8C" w:rsidP="00CA2F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2427A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:rsidR="009B5F8C" w:rsidRPr="00E2427A" w:rsidRDefault="009B5F8C" w:rsidP="009B5F8C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9B5F8C" w:rsidRPr="00E2427A" w:rsidRDefault="009B5F8C" w:rsidP="009B5F8C">
      <w:pPr>
        <w:rPr>
          <w:rFonts w:asciiTheme="minorHAnsi" w:eastAsia="MS Mincho" w:hAnsiTheme="minorHAnsi" w:cstheme="minorHAnsi"/>
          <w:sz w:val="22"/>
          <w:szCs w:val="22"/>
        </w:rPr>
      </w:pPr>
      <w:r w:rsidRPr="00E2427A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:rsidR="009B5F8C" w:rsidRPr="00E2427A" w:rsidRDefault="009B5F8C" w:rsidP="009B5F8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2"/>
      <w:r w:rsidRPr="00E2427A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E2427A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E2427A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B5F8C" w:rsidRPr="00E2427A" w:rsidRDefault="009B5F8C" w:rsidP="009B5F8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B5F8C" w:rsidRPr="00E2427A" w:rsidRDefault="009B5F8C" w:rsidP="009B5F8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B5F8C" w:rsidRPr="00E2427A" w:rsidRDefault="009B5F8C" w:rsidP="009B5F8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3"/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4"/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E2427A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B5F8C" w:rsidRPr="00E2427A" w:rsidRDefault="009B5F8C" w:rsidP="009B5F8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E2427A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5"/>
    <w:bookmarkEnd w:id="6"/>
    <w:bookmarkEnd w:id="7"/>
    <w:bookmarkEnd w:id="8"/>
    <w:bookmarkEnd w:id="9"/>
    <w:bookmarkEnd w:id="10"/>
    <w:p w:rsidR="009B5F8C" w:rsidRPr="00E2427A" w:rsidRDefault="009B5F8C" w:rsidP="009B5F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427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9B5F8C" w:rsidRPr="00E2427A" w:rsidRDefault="009B5F8C" w:rsidP="009B5F8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9B5F8C" w:rsidRPr="00E2427A" w:rsidRDefault="009B5F8C" w:rsidP="009B5F8C">
      <w:pPr>
        <w:jc w:val="both"/>
        <w:rPr>
          <w:rFonts w:asciiTheme="minorHAnsi" w:hAnsiTheme="minorHAnsi" w:cstheme="minorHAnsi"/>
          <w:sz w:val="22"/>
          <w:szCs w:val="22"/>
        </w:rPr>
      </w:pPr>
      <w:r w:rsidRPr="00E2427A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E2427A">
        <w:rPr>
          <w:rFonts w:asciiTheme="minorHAnsi" w:hAnsiTheme="minorHAnsi" w:cstheme="minorHAnsi"/>
          <w:sz w:val="22"/>
          <w:szCs w:val="22"/>
        </w:rPr>
        <w:br/>
      </w:r>
      <w:r w:rsidRPr="00E2427A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9B5F8C" w:rsidRPr="00E2427A" w:rsidRDefault="009B5F8C" w:rsidP="009B5F8C">
      <w:pPr>
        <w:jc w:val="both"/>
        <w:rPr>
          <w:rFonts w:asciiTheme="minorHAnsi" w:hAnsiTheme="minorHAnsi" w:cstheme="minorHAnsi"/>
          <w:sz w:val="22"/>
          <w:szCs w:val="22"/>
        </w:rPr>
      </w:pPr>
      <w:r w:rsidRPr="00E2427A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E2427A">
        <w:rPr>
          <w:rFonts w:asciiTheme="minorHAnsi" w:hAnsiTheme="minorHAnsi" w:cstheme="minorHAnsi"/>
          <w:b/>
          <w:sz w:val="22"/>
          <w:szCs w:val="22"/>
        </w:rPr>
        <w:t xml:space="preserve">ANEXA EN EXCEL AL PRESENTE </w:t>
      </w:r>
      <w:r w:rsidRPr="00E2427A">
        <w:rPr>
          <w:rFonts w:asciiTheme="minorHAnsi" w:hAnsiTheme="minorHAnsi" w:cstheme="minorHAnsi"/>
          <w:sz w:val="22"/>
          <w:szCs w:val="22"/>
        </w:rPr>
        <w:t>y presentarlo debidamente firmado por el representante legal del proponente o apoderado.</w:t>
      </w:r>
      <w:r w:rsidRPr="00E2427A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</w:p>
    <w:p w:rsidR="009B5F8C" w:rsidRPr="00E2427A" w:rsidRDefault="009B5F8C" w:rsidP="009B5F8C">
      <w:pPr>
        <w:rPr>
          <w:rFonts w:asciiTheme="minorHAnsi" w:hAnsiTheme="minorHAnsi" w:cstheme="minorHAnsi"/>
          <w:sz w:val="22"/>
          <w:szCs w:val="22"/>
        </w:rPr>
      </w:pPr>
    </w:p>
    <w:p w:rsidR="006B226E" w:rsidRDefault="00E54C45"/>
    <w:sectPr w:rsidR="006B226E" w:rsidSect="00941069">
      <w:headerReference w:type="default" r:id="rId7"/>
      <w:footerReference w:type="default" r:id="rId8"/>
      <w:pgSz w:w="12240" w:h="15840"/>
      <w:pgMar w:top="1572" w:right="851" w:bottom="1701" w:left="851" w:header="426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C45" w:rsidRDefault="00E54C45" w:rsidP="009B5F8C">
      <w:r>
        <w:separator/>
      </w:r>
    </w:p>
  </w:endnote>
  <w:endnote w:type="continuationSeparator" w:id="0">
    <w:p w:rsidR="00E54C45" w:rsidRDefault="00E54C45" w:rsidP="009B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DBF" w:rsidRPr="00C90E35" w:rsidRDefault="00E54C45" w:rsidP="007F30AF">
    <w:pPr>
      <w:pStyle w:val="Piedepgina"/>
      <w:jc w:val="center"/>
      <w:rPr>
        <w:sz w:val="18"/>
        <w:szCs w:val="14"/>
      </w:rPr>
    </w:pPr>
    <w:r w:rsidRPr="00C90E35">
      <w:rPr>
        <w:sz w:val="18"/>
        <w:szCs w:val="14"/>
      </w:rPr>
      <w:t xml:space="preserve">Barrio El Jardín, enseguida de emisora </w:t>
    </w:r>
    <w:proofErr w:type="spellStart"/>
    <w:r w:rsidRPr="00C90E35">
      <w:rPr>
        <w:sz w:val="18"/>
        <w:szCs w:val="14"/>
      </w:rPr>
      <w:t>Ocaina</w:t>
    </w:r>
    <w:proofErr w:type="spellEnd"/>
    <w:r w:rsidRPr="00C90E35">
      <w:rPr>
        <w:sz w:val="18"/>
        <w:szCs w:val="14"/>
      </w:rPr>
      <w:t xml:space="preserve"> E</w:t>
    </w:r>
    <w:r w:rsidRPr="00C90E35">
      <w:rPr>
        <w:sz w:val="18"/>
        <w:szCs w:val="14"/>
      </w:rPr>
      <w:t>stéreo - Tel. 321 3402067</w:t>
    </w:r>
  </w:p>
  <w:p w:rsidR="00A91DBF" w:rsidRPr="00C90E35" w:rsidRDefault="00E54C45" w:rsidP="007F30AF">
    <w:pPr>
      <w:pStyle w:val="Piedepgina"/>
      <w:jc w:val="center"/>
      <w:rPr>
        <w:sz w:val="18"/>
        <w:szCs w:val="14"/>
      </w:rPr>
    </w:pPr>
    <w:r w:rsidRPr="00C90E35">
      <w:rPr>
        <w:sz w:val="18"/>
        <w:szCs w:val="14"/>
      </w:rPr>
      <w:t xml:space="preserve">Correo electrónico </w:t>
    </w:r>
    <w:hyperlink r:id="rId1" w:history="1">
      <w:r w:rsidRPr="00C90E35">
        <w:rPr>
          <w:rStyle w:val="Hipervnculo"/>
          <w:sz w:val="18"/>
          <w:szCs w:val="14"/>
        </w:rPr>
        <w:t>corporacionuevomilenio@gmail.com</w:t>
      </w:r>
    </w:hyperlink>
  </w:p>
  <w:p w:rsidR="00A91DBF" w:rsidRPr="00C90E35" w:rsidRDefault="00E54C45" w:rsidP="007F30AF">
    <w:pPr>
      <w:pStyle w:val="Piedepgina"/>
      <w:jc w:val="center"/>
      <w:rPr>
        <w:sz w:val="18"/>
        <w:szCs w:val="14"/>
      </w:rPr>
    </w:pPr>
    <w:r w:rsidRPr="00C90E35">
      <w:rPr>
        <w:sz w:val="18"/>
        <w:szCs w:val="14"/>
      </w:rPr>
      <w:t>Puerto Caicedo – Putumayo</w:t>
    </w:r>
  </w:p>
  <w:p w:rsidR="00A91DBF" w:rsidRPr="007F30AF" w:rsidRDefault="00E54C45" w:rsidP="007F30AF">
    <w:pPr>
      <w:pStyle w:val="Piedepgina"/>
      <w:jc w:val="center"/>
      <w:rPr>
        <w:b/>
        <w:bCs/>
        <w:i/>
        <w:iCs/>
        <w:sz w:val="18"/>
        <w:szCs w:val="14"/>
      </w:rPr>
    </w:pPr>
    <w:r w:rsidRPr="00724DD7">
      <w:rPr>
        <w:b/>
        <w:bCs/>
        <w:i/>
        <w:iCs/>
        <w:sz w:val="18"/>
        <w:szCs w:val="14"/>
      </w:rPr>
      <w:t>“Autogestión desde la biodiversidad amazónica”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C45" w:rsidRDefault="00E54C45" w:rsidP="009B5F8C">
      <w:r>
        <w:separator/>
      </w:r>
    </w:p>
  </w:footnote>
  <w:footnote w:type="continuationSeparator" w:id="0">
    <w:p w:rsidR="00E54C45" w:rsidRDefault="00E54C45" w:rsidP="009B5F8C">
      <w:r>
        <w:continuationSeparator/>
      </w:r>
    </w:p>
  </w:footnote>
  <w:footnote w:id="1">
    <w:p w:rsidR="009B5F8C" w:rsidRPr="007546B3" w:rsidRDefault="009B5F8C" w:rsidP="009B5F8C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:rsidR="009B5F8C" w:rsidRPr="007546B3" w:rsidRDefault="009B5F8C" w:rsidP="009B5F8C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:rsidR="009B5F8C" w:rsidRPr="006B7B2A" w:rsidRDefault="009B5F8C" w:rsidP="009B5F8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9B5F8C" w:rsidRPr="00D3690D" w:rsidTr="0062149F">
        <w:tc>
          <w:tcPr>
            <w:tcW w:w="2500" w:type="pct"/>
          </w:tcPr>
          <w:p w:rsidR="009B5F8C" w:rsidRPr="00D3690D" w:rsidRDefault="009B5F8C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:rsidR="009B5F8C" w:rsidRPr="00D3690D" w:rsidRDefault="009B5F8C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:rsidR="009B5F8C" w:rsidRPr="006B7B2A" w:rsidRDefault="009B5F8C" w:rsidP="009B5F8C">
      <w:pPr>
        <w:pStyle w:val="Textonotapie"/>
        <w:rPr>
          <w:lang w:val="es-ES"/>
        </w:rPr>
      </w:pPr>
      <w:bookmarkStart w:id="11" w:name="_GoBack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DBF" w:rsidRPr="005C2EBB" w:rsidRDefault="00E54C45" w:rsidP="00174FA8">
    <w:pPr>
      <w:pStyle w:val="Encabezado"/>
      <w:jc w:val="right"/>
      <w:rPr>
        <w:rFonts w:ascii="Times New Roman" w:hAnsi="Times New Roman"/>
        <w:b/>
        <w:bCs/>
        <w:sz w:val="20"/>
        <w:szCs w:val="16"/>
      </w:rPr>
    </w:pPr>
    <w:bookmarkStart w:id="12" w:name="_Hlk32914975"/>
    <w:bookmarkStart w:id="13" w:name="_Hlk32999123"/>
    <w:bookmarkStart w:id="14" w:name="_Hlk32999124"/>
    <w:bookmarkStart w:id="15" w:name="_Hlk32999125"/>
    <w:bookmarkStart w:id="16" w:name="_Hlk32999126"/>
    <w:bookmarkStart w:id="17" w:name="_Hlk32999127"/>
    <w:bookmarkStart w:id="18" w:name="_Hlk32999128"/>
    <w:r w:rsidRPr="005C2EBB">
      <w:rPr>
        <w:rFonts w:ascii="Times New Roman" w:hAnsi="Times New Roman"/>
        <w:b/>
        <w:bCs/>
        <w:noProof/>
        <w:color w:val="000000"/>
        <w:sz w:val="20"/>
        <w:szCs w:val="16"/>
        <w:lang w:eastAsia="es-CO"/>
      </w:rPr>
      <w:drawing>
        <wp:anchor distT="0" distB="0" distL="114300" distR="114300" simplePos="0" relativeHeight="251659264" behindDoc="0" locked="0" layoutInCell="1" allowOverlap="1" wp14:anchorId="317AFEA5" wp14:editId="5687BE48">
          <wp:simplePos x="0" y="0"/>
          <wp:positionH relativeFrom="margin">
            <wp:posOffset>0</wp:posOffset>
          </wp:positionH>
          <wp:positionV relativeFrom="paragraph">
            <wp:posOffset>-126365</wp:posOffset>
          </wp:positionV>
          <wp:extent cx="2484000" cy="677306"/>
          <wp:effectExtent l="0" t="0" r="0" b="889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F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98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677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EBB">
      <w:rPr>
        <w:rFonts w:ascii="Times New Roman" w:hAnsi="Times New Roman"/>
        <w:b/>
        <w:bCs/>
        <w:sz w:val="20"/>
        <w:szCs w:val="16"/>
      </w:rPr>
      <w:t>Invitación a licitar No. 001 de 2020.</w:t>
    </w:r>
  </w:p>
  <w:p w:rsidR="00A91DBF" w:rsidRPr="005C2EBB" w:rsidRDefault="00E54C45" w:rsidP="00174FA8">
    <w:pPr>
      <w:pStyle w:val="Encabezado"/>
      <w:jc w:val="right"/>
      <w:rPr>
        <w:rFonts w:ascii="Times New Roman" w:hAnsi="Times New Roman"/>
        <w:b/>
        <w:bCs/>
        <w:sz w:val="20"/>
        <w:szCs w:val="16"/>
      </w:rPr>
    </w:pPr>
    <w:r w:rsidRPr="005C2EBB">
      <w:rPr>
        <w:rFonts w:ascii="Times New Roman" w:hAnsi="Times New Roman"/>
        <w:b/>
        <w:bCs/>
        <w:sz w:val="20"/>
        <w:szCs w:val="16"/>
      </w:rPr>
      <w:t xml:space="preserve">MA COL W/40 266 de 2019 </w:t>
    </w:r>
  </w:p>
  <w:p w:rsidR="00A91DBF" w:rsidRPr="005C2EBB" w:rsidRDefault="00E54C45" w:rsidP="00174FA8">
    <w:pPr>
      <w:pStyle w:val="Encabezado"/>
      <w:jc w:val="right"/>
      <w:rPr>
        <w:rFonts w:ascii="Times New Roman" w:hAnsi="Times New Roman"/>
        <w:b/>
        <w:bCs/>
        <w:noProof/>
        <w:color w:val="000000"/>
        <w:sz w:val="20"/>
        <w:szCs w:val="16"/>
        <w:lang w:eastAsia="es-CO"/>
      </w:rPr>
    </w:pPr>
    <w:r w:rsidRPr="005C2EBB">
      <w:rPr>
        <w:rFonts w:ascii="Times New Roman" w:hAnsi="Times New Roman"/>
        <w:b/>
        <w:bCs/>
        <w:sz w:val="20"/>
        <w:szCs w:val="16"/>
      </w:rPr>
      <w:t>suscrito entre UNODC y la</w:t>
    </w:r>
    <w:r w:rsidRPr="005C2EBB">
      <w:rPr>
        <w:rFonts w:ascii="Times New Roman" w:hAnsi="Times New Roman"/>
        <w:b/>
        <w:bCs/>
        <w:noProof/>
        <w:color w:val="000000"/>
        <w:sz w:val="20"/>
        <w:szCs w:val="16"/>
        <w:lang w:eastAsia="es-CO"/>
      </w:rPr>
      <w:t xml:space="preserve"> </w:t>
    </w:r>
  </w:p>
  <w:p w:rsidR="00A91DBF" w:rsidRDefault="00E54C45" w:rsidP="00174FA8">
    <w:pPr>
      <w:pStyle w:val="Encabezado"/>
      <w:jc w:val="right"/>
    </w:pPr>
    <w:r w:rsidRPr="005C2EBB">
      <w:rPr>
        <w:rFonts w:ascii="Times New Roman" w:hAnsi="Times New Roman"/>
        <w:b/>
        <w:bCs/>
        <w:sz w:val="20"/>
        <w:szCs w:val="16"/>
      </w:rPr>
      <w:t>CORPORACIÓN NUEVO MILENIO</w:t>
    </w:r>
    <w:r w:rsidRPr="0083140E">
      <w:rPr>
        <w:b/>
        <w:bCs/>
        <w:sz w:val="20"/>
        <w:szCs w:val="16"/>
      </w:rPr>
      <w:t xml:space="preserve"> </w:t>
    </w:r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8C"/>
    <w:rsid w:val="002711C9"/>
    <w:rsid w:val="004E5576"/>
    <w:rsid w:val="009761F9"/>
    <w:rsid w:val="009B5F8C"/>
    <w:rsid w:val="00E5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48049E"/>
  <w15:chartTrackingRefBased/>
  <w15:docId w15:val="{BB554157-FC41-4CDF-A766-301638EA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F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F8C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9B5F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9B5F8C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9B5F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9B5F8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B5F8C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5F8C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B5F8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B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9B5F8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poracionuevomileni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2262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Betancourth</dc:creator>
  <cp:keywords/>
  <dc:description/>
  <cp:lastModifiedBy>Jose Betancourth</cp:lastModifiedBy>
  <cp:revision>1</cp:revision>
  <dcterms:created xsi:type="dcterms:W3CDTF">2020-03-03T14:25:00Z</dcterms:created>
  <dcterms:modified xsi:type="dcterms:W3CDTF">2020-03-03T14:26:00Z</dcterms:modified>
</cp:coreProperties>
</file>