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A7" w:rsidRPr="00D3690D" w:rsidRDefault="00D64AA7" w:rsidP="00D64AA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 xml:space="preserve">SECCIÓN 4: </w:t>
      </w:r>
      <w:bookmarkStart w:id="0" w:name="_GoBack"/>
      <w:r w:rsidRPr="00D3690D">
        <w:rPr>
          <w:rFonts w:asciiTheme="minorHAnsi" w:hAnsiTheme="minorHAnsi" w:cs="Calibri"/>
          <w:b/>
          <w:sz w:val="20"/>
          <w:u w:val="single"/>
        </w:rPr>
        <w:t>FORMULARIO DE PRESENTACIÓN DE LA OFERTA</w:t>
      </w:r>
      <w:bookmarkEnd w:id="0"/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:rsidR="00D64AA7" w:rsidRPr="00D3690D" w:rsidRDefault="00D64AA7" w:rsidP="00D64AA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:rsidR="00D64AA7" w:rsidRPr="00D3690D" w:rsidRDefault="00D64AA7" w:rsidP="00D64AA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:rsidR="00D64AA7" w:rsidRPr="00D3690D" w:rsidRDefault="00D64AA7" w:rsidP="00D64AA7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dirección del/de la coordinador/a d la Organización]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5B47D8" w:rsidRDefault="00D64AA7" w:rsidP="00D64AA7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ASOCIACION AGROPIMENTERA VALLE DEL GUAMUEZ - ASAPIV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5B47D8" w:rsidRDefault="00D64AA7" w:rsidP="00D64AA7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:rsidR="00D64AA7" w:rsidRPr="005B47D8" w:rsidRDefault="00D64AA7" w:rsidP="00D64AA7">
      <w:pPr>
        <w:jc w:val="both"/>
        <w:rPr>
          <w:rFonts w:asciiTheme="minorHAnsi" w:hAnsiTheme="minorHAnsi"/>
          <w:sz w:val="20"/>
        </w:rPr>
      </w:pPr>
    </w:p>
    <w:p w:rsidR="00D64AA7" w:rsidRPr="005B47D8" w:rsidRDefault="00D64AA7" w:rsidP="00D64AA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D64AA7" w:rsidRPr="005B47D8" w:rsidRDefault="00D64AA7" w:rsidP="00D64AA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:rsidR="00D64AA7" w:rsidRPr="005B47D8" w:rsidRDefault="00D64AA7" w:rsidP="00D64AA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:rsidR="00D64AA7" w:rsidRPr="005B47D8" w:rsidRDefault="00D64AA7" w:rsidP="00D64AA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/>
          <w:sz w:val="20"/>
        </w:rPr>
        <w:t>ASAPIV</w:t>
      </w:r>
      <w:r w:rsidRPr="005B47D8">
        <w:rPr>
          <w:rFonts w:asciiTheme="minorHAnsi" w:hAnsiTheme="minorHAnsi"/>
          <w:sz w:val="20"/>
        </w:rPr>
        <w:t>.</w:t>
      </w:r>
    </w:p>
    <w:p w:rsidR="00D64AA7" w:rsidRPr="005B47D8" w:rsidRDefault="00D64AA7" w:rsidP="00D64AA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:rsidR="00D64AA7" w:rsidRPr="005B47D8" w:rsidRDefault="00D64AA7" w:rsidP="00D64AA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:rsidR="00D64AA7" w:rsidRPr="005B47D8" w:rsidRDefault="00D64AA7" w:rsidP="00D64AA7">
      <w:pPr>
        <w:jc w:val="both"/>
        <w:rPr>
          <w:rFonts w:asciiTheme="minorHAnsi" w:hAnsiTheme="minorHAnsi"/>
          <w:sz w:val="20"/>
        </w:rPr>
      </w:pP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</w:t>
      </w:r>
      <w:r>
        <w:rPr>
          <w:rFonts w:asciiTheme="minorHAnsi" w:hAnsiTheme="minorHAnsi"/>
          <w:sz w:val="20"/>
        </w:rPr>
        <w:t xml:space="preserve"> la</w:t>
      </w:r>
      <w:r w:rsidRPr="005B47D8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ASOCIACION AGROPIMENTERA VALLE DEL GUAMUEZ - ASAPIV</w:t>
      </w:r>
      <w:r w:rsidRPr="005B47D8">
        <w:rPr>
          <w:rFonts w:asciiTheme="minorHAnsi" w:hAnsiTheme="minorHAnsi"/>
          <w:color w:val="FF0000"/>
          <w:sz w:val="20"/>
        </w:rPr>
        <w:t>.</w:t>
      </w: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:rsidR="00D64AA7" w:rsidRPr="005B47D8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Pr="00A07595">
        <w:rPr>
          <w:rFonts w:asciiTheme="minorHAnsi" w:eastAsia="MS Mincho" w:hAnsiTheme="minorHAnsi" w:cs="Calibri"/>
          <w:snapToGrid w:val="0"/>
          <w:sz w:val="20"/>
        </w:rPr>
        <w:t>ASOCIACION AGROPIMENTERA VALLE DEL GUAMUEZ - ASAPIV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</w:t>
      </w:r>
      <w:r w:rsidRPr="005B47D8">
        <w:rPr>
          <w:rFonts w:asciiTheme="minorHAnsi" w:eastAsia="MS Mincho" w:hAnsiTheme="minorHAnsi" w:cs="Calibri"/>
          <w:snapToGrid w:val="0"/>
          <w:sz w:val="20"/>
        </w:rPr>
        <w:lastRenderedPageBreak/>
        <w:t>presentac</w:t>
      </w:r>
      <w:r>
        <w:rPr>
          <w:rFonts w:asciiTheme="minorHAnsi" w:eastAsia="MS Mincho" w:hAnsiTheme="minorHAnsi" w:cs="Calibri"/>
          <w:snapToGrid w:val="0"/>
          <w:sz w:val="20"/>
        </w:rPr>
        <w:t xml:space="preserve">ión, y que en ningún caso será </w:t>
      </w:r>
      <w:r w:rsidRPr="005B47D8">
        <w:rPr>
          <w:rFonts w:asciiTheme="minorHAnsi" w:eastAsia="MS Mincho" w:hAnsiTheme="minorHAnsi" w:cs="Calibri"/>
          <w:snapToGrid w:val="0"/>
          <w:sz w:val="20"/>
        </w:rPr>
        <w:t>l</w:t>
      </w:r>
      <w:r>
        <w:rPr>
          <w:rFonts w:asciiTheme="minorHAnsi" w:eastAsia="MS Mincho" w:hAnsiTheme="minorHAnsi" w:cs="Calibri"/>
          <w:snapToGrid w:val="0"/>
          <w:sz w:val="20"/>
        </w:rPr>
        <w:t>a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A07595">
        <w:rPr>
          <w:rFonts w:asciiTheme="minorHAnsi" w:eastAsia="MS Mincho" w:hAnsiTheme="minorHAnsi" w:cs="Calibri"/>
          <w:snapToGrid w:val="0"/>
          <w:sz w:val="20"/>
        </w:rPr>
        <w:t>ASOCIACION AGROPIMENTERA VALLE DEL GUAMUEZ - ASAPIV</w:t>
      </w:r>
      <w:r w:rsidRPr="00A07595">
        <w:rPr>
          <w:rFonts w:asciiTheme="minorHAnsi" w:eastAsia="MS Mincho" w:hAnsiTheme="minorHAnsi" w:cs="Calibri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:rsidR="00D64AA7" w:rsidRPr="00D3690D" w:rsidRDefault="00D64AA7" w:rsidP="00D64AA7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:rsidR="00D64AA7" w:rsidRPr="00D3690D" w:rsidRDefault="00D64AA7" w:rsidP="00D64AA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bookmarkStart w:id="2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b/>
          <w:sz w:val="20"/>
        </w:rPr>
      </w:pPr>
    </w:p>
    <w:p w:rsidR="00D64AA7" w:rsidRPr="00D3690D" w:rsidRDefault="00D64AA7" w:rsidP="00D64AA7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:rsidR="00D64AA7" w:rsidRPr="00D3690D" w:rsidRDefault="00D64AA7" w:rsidP="00D64AA7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:rsidR="00D64AA7" w:rsidRPr="00D3690D" w:rsidRDefault="00D64AA7" w:rsidP="00D64AA7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:rsidR="00D64AA7" w:rsidRPr="00D3690D" w:rsidRDefault="00D64AA7" w:rsidP="00D64AA7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D64AA7" w:rsidRPr="00D3690D" w:rsidTr="00D76A28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D64AA7" w:rsidRPr="00D3690D" w:rsidTr="00D76A28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  <w:r>
              <w:rPr>
                <w:rFonts w:asciiTheme="minorHAnsi" w:eastAsia="MS Mincho" w:hAnsiTheme="minorHAnsi" w:cs="Calibri"/>
                <w:spacing w:val="-2"/>
                <w:sz w:val="20"/>
              </w:rPr>
              <w:t>5</w:t>
            </w:r>
          </w:p>
        </w:tc>
      </w:tr>
      <w:tr w:rsidR="00D64AA7" w:rsidRPr="00D3690D" w:rsidTr="00D76A28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D64AA7" w:rsidRPr="00D3690D" w:rsidTr="00D76A28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D64AA7" w:rsidRPr="00D3690D" w:rsidTr="00D76A28">
        <w:trPr>
          <w:cantSplit/>
          <w:trHeight w:val="1425"/>
        </w:trPr>
        <w:tc>
          <w:tcPr>
            <w:tcW w:w="5000" w:type="pct"/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D64AA7" w:rsidRPr="00D3690D" w:rsidTr="00D76A28">
        <w:trPr>
          <w:cantSplit/>
          <w:trHeight w:val="227"/>
        </w:trPr>
        <w:tc>
          <w:tcPr>
            <w:tcW w:w="5000" w:type="pct"/>
          </w:tcPr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D64AA7" w:rsidRPr="00D3690D" w:rsidTr="00D76A28">
        <w:trPr>
          <w:cantSplit/>
          <w:trHeight w:val="118"/>
        </w:trPr>
        <w:tc>
          <w:tcPr>
            <w:tcW w:w="5000" w:type="pct"/>
            <w:vAlign w:val="bottom"/>
          </w:tcPr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D64AA7" w:rsidRPr="00D3690D" w:rsidTr="00D76A28">
        <w:trPr>
          <w:cantSplit/>
          <w:trHeight w:val="149"/>
        </w:trPr>
        <w:tc>
          <w:tcPr>
            <w:tcW w:w="5000" w:type="pct"/>
            <w:vAlign w:val="bottom"/>
          </w:tcPr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4AA7" w:rsidRPr="00D3690D" w:rsidRDefault="00D64AA7" w:rsidP="00D76A2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D64AA7" w:rsidRPr="00D3690D" w:rsidTr="00D76A28">
              <w:trPr>
                <w:trHeight w:val="292"/>
              </w:trPr>
              <w:tc>
                <w:tcPr>
                  <w:tcW w:w="1072" w:type="pct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D64AA7" w:rsidRPr="00D3690D" w:rsidTr="00D76A28">
              <w:trPr>
                <w:trHeight w:val="204"/>
              </w:trPr>
              <w:tc>
                <w:tcPr>
                  <w:tcW w:w="1072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D64AA7" w:rsidRPr="00D3690D" w:rsidTr="00D76A28">
              <w:trPr>
                <w:trHeight w:val="204"/>
              </w:trPr>
              <w:tc>
                <w:tcPr>
                  <w:tcW w:w="1072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D64AA7" w:rsidRPr="00D3690D" w:rsidTr="00D76A28">
              <w:trPr>
                <w:trHeight w:val="192"/>
              </w:trPr>
              <w:tc>
                <w:tcPr>
                  <w:tcW w:w="1072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:rsidR="00D64AA7" w:rsidRPr="00D3690D" w:rsidRDefault="00D64AA7" w:rsidP="00D76A2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64AA7" w:rsidRPr="00D3690D" w:rsidRDefault="00D64AA7" w:rsidP="00D76A2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D64AA7" w:rsidRPr="00D3690D" w:rsidRDefault="00D64AA7" w:rsidP="00D76A2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D64AA7" w:rsidRPr="00D3690D" w:rsidTr="00D76A2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64AA7" w:rsidRPr="00D3690D" w:rsidRDefault="00D64AA7" w:rsidP="00D76A2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D64AA7" w:rsidRPr="00D3690D" w:rsidRDefault="00D64AA7" w:rsidP="00D76A2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9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.</w:t>
            </w: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:rsidR="00D64AA7" w:rsidRPr="00882C69" w:rsidRDefault="00D64AA7" w:rsidP="00D64A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CO" w:eastAsia="it-IT"/>
              </w:rPr>
              <w:t>PATRIMONIO:</w:t>
            </w:r>
          </w:p>
        </w:tc>
      </w:tr>
    </w:tbl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D64AA7" w:rsidRPr="00D3690D" w:rsidRDefault="00D64AA7" w:rsidP="00D64AA7">
      <w:pPr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lastRenderedPageBreak/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2"/>
    <w:p w:rsidR="00D64AA7" w:rsidRPr="00D3690D" w:rsidRDefault="00D64AA7" w:rsidP="00D64AA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D64AA7" w:rsidRPr="00D3690D" w:rsidRDefault="00D64AA7" w:rsidP="00D64AA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D64AA7" w:rsidRPr="00D3690D" w:rsidTr="00D76A28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AA7" w:rsidRPr="00D3690D" w:rsidRDefault="00D64AA7" w:rsidP="00D76A28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D64AA7" w:rsidRPr="00D3690D" w:rsidTr="00D76A2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AA7" w:rsidRPr="00D3690D" w:rsidRDefault="00D64AA7" w:rsidP="00D76A2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:rsidR="00D64AA7" w:rsidRPr="00D3690D" w:rsidRDefault="00D64AA7" w:rsidP="00D76A2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D64AA7" w:rsidRPr="00D3690D" w:rsidRDefault="00D64AA7" w:rsidP="00D76A28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D64AA7" w:rsidRPr="00D3690D" w:rsidRDefault="00D64AA7" w:rsidP="00D76A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BLOQUE</w:t>
            </w:r>
            <w:r>
              <w:rPr>
                <w:rFonts w:asciiTheme="minorHAnsi" w:hAnsiTheme="minorHAnsi"/>
                <w:b/>
                <w:sz w:val="20"/>
              </w:rPr>
              <w:t xml:space="preserve"> 1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5204E">
              <w:rPr>
                <w:rFonts w:asciiTheme="minorHAnsi" w:hAnsiTheme="minorHAnsi"/>
                <w:b/>
                <w:sz w:val="20"/>
              </w:rPr>
              <w:t>INSUMOS 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64AA7" w:rsidRPr="00D3690D" w:rsidTr="00D76A28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D64AA7" w:rsidRPr="00D3690D" w:rsidRDefault="00D64AA7" w:rsidP="00D76A28">
            <w:pPr>
              <w:rPr>
                <w:rFonts w:asciiTheme="minorHAnsi" w:hAnsiTheme="minorHAnsi"/>
                <w:sz w:val="20"/>
              </w:rPr>
            </w:pPr>
          </w:p>
          <w:p w:rsidR="00D64AA7" w:rsidRPr="00D3690D" w:rsidRDefault="00D64AA7" w:rsidP="00D76A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BLOQUE 2 MOTORES Y EQUIPOS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64AA7" w:rsidRPr="00D3690D" w:rsidTr="00D76A2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D64AA7" w:rsidRDefault="00D64AA7" w:rsidP="00D76A28">
            <w:pPr>
              <w:rPr>
                <w:rFonts w:asciiTheme="minorHAnsi" w:hAnsiTheme="minorHAnsi"/>
                <w:sz w:val="20"/>
              </w:rPr>
            </w:pPr>
          </w:p>
          <w:p w:rsidR="00D64AA7" w:rsidRDefault="00D64AA7" w:rsidP="00D76A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BLOQUE 3 ELEMENTOS DE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64AA7" w:rsidRPr="00D3690D" w:rsidTr="00D76A2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4AA7" w:rsidRPr="00D3690D" w:rsidTr="00D76A2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D64AA7" w:rsidRPr="00D3690D" w:rsidRDefault="00D64AA7" w:rsidP="00D76A28">
            <w:pPr>
              <w:rPr>
                <w:rFonts w:asciiTheme="minorHAnsi" w:hAnsiTheme="minorHAnsi"/>
                <w:sz w:val="20"/>
              </w:rPr>
            </w:pPr>
          </w:p>
          <w:p w:rsidR="00D64AA7" w:rsidRPr="00D3690D" w:rsidRDefault="00D64AA7" w:rsidP="00D76A28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:rsidR="00D64AA7" w:rsidRPr="00D3690D" w:rsidRDefault="00D64AA7" w:rsidP="00D76A28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:rsidR="00D64AA7" w:rsidRPr="0062149F" w:rsidRDefault="00D64AA7" w:rsidP="00D64AA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:rsidR="00D64AA7" w:rsidRPr="0062149F" w:rsidRDefault="00D64AA7" w:rsidP="00D64AA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:rsidR="00D64AA7" w:rsidRPr="0062149F" w:rsidRDefault="00D64AA7" w:rsidP="00D76A28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:rsidR="00D64AA7" w:rsidRPr="002F33A8" w:rsidRDefault="00D64AA7" w:rsidP="00D76A28">
            <w:pPr>
              <w:rPr>
                <w:rFonts w:asciiTheme="minorHAnsi" w:hAnsiTheme="minorHAnsi" w:cstheme="minorHAnsi"/>
                <w:sz w:val="20"/>
                <w:highlight w:val="green"/>
              </w:rPr>
            </w:pPr>
          </w:p>
          <w:p w:rsidR="00D64AA7" w:rsidRPr="0064223D" w:rsidRDefault="00D64AA7" w:rsidP="00D76A2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D64AA7" w:rsidRPr="00D3690D" w:rsidTr="00D76A2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4AA7" w:rsidRPr="00D3690D" w:rsidRDefault="00D64AA7" w:rsidP="00D76A2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D64AA7" w:rsidRPr="00D3690D" w:rsidTr="00D76A2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AA7" w:rsidRPr="00D3690D" w:rsidRDefault="00D64AA7" w:rsidP="00D76A2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D64AA7" w:rsidRPr="00D3690D" w:rsidRDefault="00D64AA7" w:rsidP="00D76A2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lastRenderedPageBreak/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:rsidR="00D64AA7" w:rsidRPr="00D3690D" w:rsidRDefault="00D64AA7" w:rsidP="00D76A2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1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– INSUMOS PECUARIOS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D64AA7" w:rsidRPr="00D3690D" w:rsidTr="00D76A2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D64AA7" w:rsidRPr="00D3690D" w:rsidTr="00D76A2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D64AA7" w:rsidRPr="00D3690D" w:rsidTr="00D76A2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D64AA7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:rsidR="00D64AA7" w:rsidRPr="000B0214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64AA7" w:rsidRPr="00D3690D" w:rsidRDefault="00D64AA7" w:rsidP="00D76A2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2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– MOTORES Y EQUIPOS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D64AA7" w:rsidRPr="00D3690D" w:rsidTr="00D76A2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D64AA7" w:rsidRPr="00D3690D" w:rsidTr="00D76A28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D64AA7" w:rsidRPr="00D3690D" w:rsidTr="00D76A2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D64AA7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64AA7" w:rsidRPr="0064223D" w:rsidRDefault="00D64AA7" w:rsidP="00D76A2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3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– ELEMENTOS DE FERRETERIA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D64AA7" w:rsidRPr="00D3690D" w:rsidTr="00D76A2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D64AA7" w:rsidRPr="00D3690D" w:rsidTr="00D76A28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D64AA7" w:rsidRPr="00D3690D" w:rsidTr="00D76A2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AA7" w:rsidRPr="00D3690D" w:rsidRDefault="00D64AA7" w:rsidP="00D76A2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D64AA7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64AA7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64AA7" w:rsidRDefault="00D64AA7" w:rsidP="00D76A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2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:rsidR="00D64AA7" w:rsidRDefault="00D64AA7" w:rsidP="00D76A2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D64AA7" w:rsidRPr="00D3690D" w:rsidRDefault="00D64AA7" w:rsidP="00D76A2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:rsidR="00D64AA7" w:rsidRPr="00D3690D" w:rsidRDefault="00D64AA7" w:rsidP="00D76A2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64AA7" w:rsidRPr="00D3690D" w:rsidRDefault="00D64AA7" w:rsidP="00D76A28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 xml:space="preserve">PARTE 3 -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D64AA7" w:rsidRPr="00D3690D" w:rsidRDefault="00D64AA7" w:rsidP="00D76A2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64AA7" w:rsidRPr="00D3690D" w:rsidRDefault="00D64AA7" w:rsidP="00D76A2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D64AA7" w:rsidRPr="00D3690D" w:rsidRDefault="00D64AA7" w:rsidP="00D64A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E77C2B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(indicar número de horas y número de personas). </w:t>
            </w:r>
          </w:p>
          <w:p w:rsidR="00D64AA7" w:rsidRDefault="00D64AA7" w:rsidP="00D64A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D64AA7" w:rsidRPr="00D3690D" w:rsidRDefault="00D64AA7" w:rsidP="00D64A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:rsidR="00D64AA7" w:rsidRPr="00FF5554" w:rsidRDefault="00D64AA7" w:rsidP="00D64A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lastRenderedPageBreak/>
              <w:t>con taller autorizado en cua</w:t>
            </w:r>
            <w:r>
              <w:rPr>
                <w:rFonts w:asciiTheme="minorHAnsi" w:hAnsiTheme="minorHAnsi" w:cs="Calibri"/>
                <w:sz w:val="20"/>
                <w:lang w:val="es-CO"/>
              </w:rPr>
              <w:t xml:space="preserve">lquier parte el departamento de </w:t>
            </w:r>
            <w:r w:rsidRPr="005A77C4">
              <w:rPr>
                <w:rFonts w:asciiTheme="minorHAnsi" w:hAnsiTheme="minorHAnsi" w:cs="Calibri"/>
                <w:sz w:val="20"/>
                <w:lang w:val="es-CO"/>
              </w:rPr>
              <w:t xml:space="preserve">Putumayo o municipios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</w:t>
            </w:r>
            <w:r>
              <w:rPr>
                <w:rFonts w:asciiTheme="minorHAnsi" w:hAnsiTheme="minorHAnsi" w:cs="Calibri"/>
                <w:sz w:val="20"/>
                <w:lang w:val="es-CO"/>
              </w:rPr>
              <w:t xml:space="preserve"> Orito, La Hormiga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, para la validación de garantía de los elementos que suministra y que cuenten con disponibilidad de repuestos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64AA7" w:rsidRPr="00D3690D" w:rsidRDefault="00D64AA7" w:rsidP="00D76A2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:rsidR="00D64AA7" w:rsidRPr="00D3690D" w:rsidRDefault="00D64AA7" w:rsidP="00D76A28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D64AA7" w:rsidRPr="003B3FA9" w:rsidRDefault="00D64AA7" w:rsidP="00D76A28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3B3FA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D64AA7" w:rsidRPr="00487245" w:rsidRDefault="00D64AA7" w:rsidP="00D76A2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D64AA7" w:rsidRPr="005A1F75" w:rsidRDefault="00D64AA7" w:rsidP="00D76A28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D64AA7" w:rsidRPr="005A1F75" w:rsidRDefault="00D64AA7" w:rsidP="00D64AA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D64AA7" w:rsidRPr="005A1F75" w:rsidRDefault="00D64AA7" w:rsidP="00D64AA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D64AA7" w:rsidRPr="005A1F75" w:rsidRDefault="00D64AA7" w:rsidP="00D64AA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:rsidR="00D64AA7" w:rsidRPr="005A1F75" w:rsidRDefault="00D64AA7" w:rsidP="00D64AA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D64AA7" w:rsidRPr="005A1F75" w:rsidRDefault="00D64AA7" w:rsidP="00D64AA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D64AA7" w:rsidRPr="00D3690D" w:rsidTr="00D76A2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64AA7" w:rsidRPr="00D3690D" w:rsidRDefault="00D64AA7" w:rsidP="00D76A2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D64AA7" w:rsidRPr="00D3690D" w:rsidRDefault="00D64AA7" w:rsidP="00D76A28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:rsidR="00D64AA7" w:rsidRDefault="00D64AA7" w:rsidP="00D64AA7">
      <w:pPr>
        <w:rPr>
          <w:rFonts w:asciiTheme="minorHAnsi" w:eastAsia="MS Mincho" w:hAnsiTheme="minorHAnsi" w:cs="Calibri"/>
          <w:sz w:val="20"/>
          <w:lang w:eastAsia="it-IT"/>
        </w:rPr>
      </w:pPr>
    </w:p>
    <w:p w:rsidR="00D64AA7" w:rsidRPr="00D3690D" w:rsidRDefault="00D64AA7" w:rsidP="00D64AA7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D64AA7" w:rsidRDefault="00D64AA7" w:rsidP="00D64AA7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3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5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D64AA7" w:rsidRPr="00D3690D" w:rsidRDefault="00D64AA7" w:rsidP="00D64AA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:rsidR="00D64AA7" w:rsidRPr="00D3690D" w:rsidRDefault="00D64AA7" w:rsidP="00D64AA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:rsidR="00D64AA7" w:rsidRPr="00D3690D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jc w:val="both"/>
        <w:rPr>
          <w:rFonts w:asciiTheme="minorHAnsi" w:eastAsia="MS Mincho" w:hAnsiTheme="minorHAnsi" w:cs="Calibri"/>
          <w:sz w:val="20"/>
        </w:rPr>
      </w:pPr>
    </w:p>
    <w:p w:rsidR="00D64AA7" w:rsidRPr="00D3690D" w:rsidRDefault="00D64AA7" w:rsidP="00D64AA7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D64AA7" w:rsidRPr="00A45CF3" w:rsidRDefault="00D64AA7" w:rsidP="00D64AA7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:rsidR="00D64AA7" w:rsidRPr="00D3690D" w:rsidRDefault="00D64AA7" w:rsidP="00D64AA7">
      <w:pPr>
        <w:rPr>
          <w:rFonts w:asciiTheme="minorHAnsi" w:hAnsiTheme="minorHAnsi"/>
          <w:sz w:val="20"/>
        </w:rPr>
      </w:pPr>
    </w:p>
    <w:p w:rsidR="00262E6F" w:rsidRDefault="00262E6F"/>
    <w:sectPr w:rsidR="00262E6F" w:rsidSect="005165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AB" w:rsidRDefault="00503BAB" w:rsidP="00D64AA7">
      <w:r>
        <w:separator/>
      </w:r>
    </w:p>
  </w:endnote>
  <w:endnote w:type="continuationSeparator" w:id="0">
    <w:p w:rsidR="00503BAB" w:rsidRDefault="00503BAB" w:rsidP="00D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E2" w:rsidRPr="000A455D" w:rsidRDefault="00503BAB" w:rsidP="00516507">
    <w:pPr>
      <w:spacing w:line="360" w:lineRule="auto"/>
      <w:jc w:val="right"/>
      <w:rPr>
        <w:color w:val="1F4E79" w:themeColor="accent5" w:themeShade="80"/>
        <w:sz w:val="20"/>
      </w:rPr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2BA9630D" wp14:editId="1C49B5A1">
          <wp:simplePos x="0" y="0"/>
          <wp:positionH relativeFrom="page">
            <wp:posOffset>-71562</wp:posOffset>
          </wp:positionH>
          <wp:positionV relativeFrom="paragraph">
            <wp:posOffset>-538425</wp:posOffset>
          </wp:positionV>
          <wp:extent cx="3562185" cy="121920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3"/>
                  <a:stretch/>
                </pic:blipFill>
                <pic:spPr bwMode="auto">
                  <a:xfrm>
                    <a:off x="0" y="0"/>
                    <a:ext cx="356218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E79" w:themeColor="accent5" w:themeShade="80"/>
        <w:sz w:val="20"/>
      </w:rPr>
      <w:t xml:space="preserve">Calle 10 entre la </w:t>
    </w:r>
    <w:proofErr w:type="spellStart"/>
    <w:r>
      <w:rPr>
        <w:color w:val="1F4E79" w:themeColor="accent5" w:themeShade="80"/>
        <w:sz w:val="20"/>
      </w:rPr>
      <w:t>Cra</w:t>
    </w:r>
    <w:proofErr w:type="spellEnd"/>
    <w:r>
      <w:rPr>
        <w:color w:val="1F4E79" w:themeColor="accent5" w:themeShade="80"/>
        <w:sz w:val="20"/>
      </w:rPr>
      <w:t xml:space="preserve">. 8 y 9 Frente a Agua Vital </w:t>
    </w:r>
    <w:r w:rsidRPr="000A455D">
      <w:rPr>
        <w:color w:val="1F4E79" w:themeColor="accent5" w:themeShade="80"/>
        <w:sz w:val="20"/>
      </w:rPr>
      <w:t>La Hormiga, Putumayo</w:t>
    </w:r>
  </w:p>
  <w:p w:rsidR="00DA0CE2" w:rsidRPr="000A455D" w:rsidRDefault="00503BAB" w:rsidP="00516507">
    <w:pPr>
      <w:spacing w:line="360" w:lineRule="auto"/>
      <w:jc w:val="right"/>
      <w:rPr>
        <w:color w:val="1F4E79" w:themeColor="accent5" w:themeShade="80"/>
        <w:sz w:val="20"/>
      </w:rPr>
    </w:pPr>
    <w:r>
      <w:rPr>
        <w:color w:val="1F4E79" w:themeColor="accent5" w:themeShade="80"/>
        <w:sz w:val="20"/>
      </w:rPr>
      <w:t>3166990600 - 3212710421</w:t>
    </w:r>
  </w:p>
  <w:p w:rsidR="00DA0CE2" w:rsidRDefault="00503BAB" w:rsidP="00516507">
    <w:pPr>
      <w:pStyle w:val="Piedepgina"/>
      <w:jc w:val="right"/>
    </w:pPr>
    <w:r>
      <w:rPr>
        <w:color w:val="1F4E79" w:themeColor="accent5" w:themeShade="80"/>
        <w:sz w:val="20"/>
        <w:u w:val="single"/>
      </w:rPr>
      <w:t>a</w:t>
    </w:r>
    <w:r w:rsidRPr="000A455D">
      <w:rPr>
        <w:color w:val="1F4E79" w:themeColor="accent5" w:themeShade="80"/>
        <w:sz w:val="20"/>
        <w:u w:val="single"/>
      </w:rPr>
      <w:t>sapivp@gmail.com</w:t>
    </w:r>
    <w:r>
      <w:rPr>
        <w:noProof/>
        <w:lang w:eastAsia="es-C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E2" w:rsidRPr="000A455D" w:rsidRDefault="00503BAB" w:rsidP="00A8067F">
    <w:pPr>
      <w:spacing w:line="360" w:lineRule="auto"/>
      <w:jc w:val="right"/>
      <w:rPr>
        <w:color w:val="1F4E79" w:themeColor="accent5" w:themeShade="80"/>
        <w:sz w:val="20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EA447B4" wp14:editId="4F5F6CA0">
          <wp:simplePos x="0" y="0"/>
          <wp:positionH relativeFrom="page">
            <wp:posOffset>23854</wp:posOffset>
          </wp:positionH>
          <wp:positionV relativeFrom="paragraph">
            <wp:posOffset>-263884</wp:posOffset>
          </wp:positionV>
          <wp:extent cx="3554095" cy="1219200"/>
          <wp:effectExtent l="0" t="0" r="825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"/>
                  <a:stretch/>
                </pic:blipFill>
                <pic:spPr bwMode="auto">
                  <a:xfrm>
                    <a:off x="0" y="0"/>
                    <a:ext cx="355409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E79" w:themeColor="accent5" w:themeShade="80"/>
        <w:sz w:val="20"/>
      </w:rPr>
      <w:t xml:space="preserve">Calle 10 entre la </w:t>
    </w:r>
    <w:proofErr w:type="spellStart"/>
    <w:r>
      <w:rPr>
        <w:color w:val="1F4E79" w:themeColor="accent5" w:themeShade="80"/>
        <w:sz w:val="20"/>
      </w:rPr>
      <w:t>Cra</w:t>
    </w:r>
    <w:proofErr w:type="spellEnd"/>
    <w:r>
      <w:rPr>
        <w:color w:val="1F4E79" w:themeColor="accent5" w:themeShade="80"/>
        <w:sz w:val="20"/>
      </w:rPr>
      <w:t xml:space="preserve">. 8 y 9 Frente a Agua Vital </w:t>
    </w:r>
    <w:r w:rsidRPr="000A455D">
      <w:rPr>
        <w:color w:val="1F4E79" w:themeColor="accent5" w:themeShade="80"/>
        <w:sz w:val="20"/>
      </w:rPr>
      <w:t>La Hormiga, Putumayo</w:t>
    </w:r>
  </w:p>
  <w:p w:rsidR="00DA0CE2" w:rsidRPr="000A455D" w:rsidRDefault="00503BAB" w:rsidP="00A8067F">
    <w:pPr>
      <w:spacing w:line="360" w:lineRule="auto"/>
      <w:jc w:val="right"/>
      <w:rPr>
        <w:color w:val="1F4E79" w:themeColor="accent5" w:themeShade="80"/>
        <w:sz w:val="20"/>
      </w:rPr>
    </w:pPr>
    <w:r>
      <w:rPr>
        <w:color w:val="1F4E79" w:themeColor="accent5" w:themeShade="80"/>
        <w:sz w:val="20"/>
      </w:rPr>
      <w:t>3166990600 - 3212710421</w:t>
    </w:r>
  </w:p>
  <w:p w:rsidR="00DA0CE2" w:rsidRPr="000A455D" w:rsidRDefault="00503BAB" w:rsidP="00A8067F">
    <w:pPr>
      <w:spacing w:line="360" w:lineRule="auto"/>
      <w:jc w:val="right"/>
      <w:rPr>
        <w:color w:val="1F4E79" w:themeColor="accent5" w:themeShade="80"/>
        <w:sz w:val="20"/>
        <w:u w:val="single"/>
      </w:rPr>
    </w:pPr>
    <w:r>
      <w:rPr>
        <w:color w:val="1F4E79" w:themeColor="accent5" w:themeShade="80"/>
        <w:sz w:val="20"/>
        <w:u w:val="single"/>
      </w:rPr>
      <w:t>a</w:t>
    </w:r>
    <w:r w:rsidRPr="000A455D">
      <w:rPr>
        <w:color w:val="1F4E79" w:themeColor="accent5" w:themeShade="80"/>
        <w:sz w:val="20"/>
        <w:u w:val="single"/>
      </w:rPr>
      <w:t>sapivp@gmail.com</w:t>
    </w:r>
  </w:p>
  <w:p w:rsidR="00DA0CE2" w:rsidRDefault="00503BAB" w:rsidP="00DA0CE2">
    <w:pPr>
      <w:pStyle w:val="Piedepgina"/>
      <w:tabs>
        <w:tab w:val="clear" w:pos="4419"/>
        <w:tab w:val="clear" w:pos="8838"/>
        <w:tab w:val="left" w:pos="3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AB" w:rsidRDefault="00503BAB" w:rsidP="00D64AA7">
      <w:r>
        <w:separator/>
      </w:r>
    </w:p>
  </w:footnote>
  <w:footnote w:type="continuationSeparator" w:id="0">
    <w:p w:rsidR="00503BAB" w:rsidRDefault="00503BAB" w:rsidP="00D64AA7">
      <w:r>
        <w:continuationSeparator/>
      </w:r>
    </w:p>
  </w:footnote>
  <w:footnote w:id="1">
    <w:p w:rsidR="00D64AA7" w:rsidRPr="007546B3" w:rsidRDefault="00D64AA7" w:rsidP="00D64AA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D64AA7" w:rsidRPr="007546B3" w:rsidRDefault="00D64AA7" w:rsidP="00D64AA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D64AA7" w:rsidRPr="006B7B2A" w:rsidRDefault="00D64AA7" w:rsidP="00D64AA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D64AA7" w:rsidRPr="00D3690D" w:rsidTr="0062149F">
        <w:tc>
          <w:tcPr>
            <w:tcW w:w="2500" w:type="pct"/>
          </w:tcPr>
          <w:p w:rsidR="00D64AA7" w:rsidRPr="00D3690D" w:rsidRDefault="00D64AA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:rsidR="00D64AA7" w:rsidRPr="00D3690D" w:rsidRDefault="00D64AA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D64AA7" w:rsidRPr="006B7B2A" w:rsidRDefault="00D64AA7" w:rsidP="00D64AA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E2" w:rsidRPr="00767096" w:rsidRDefault="00503BAB" w:rsidP="00516507">
    <w:pPr>
      <w:pStyle w:val="Encabezado"/>
      <w:jc w:val="right"/>
      <w:rPr>
        <w:sz w:val="20"/>
      </w:rPr>
    </w:pPr>
    <w:r w:rsidRPr="00767096">
      <w:rPr>
        <w:noProof/>
        <w:sz w:val="20"/>
        <w:lang w:eastAsia="es-CO"/>
      </w:rPr>
      <w:drawing>
        <wp:anchor distT="0" distB="0" distL="114300" distR="114300" simplePos="0" relativeHeight="251661312" behindDoc="1" locked="0" layoutInCell="1" allowOverlap="1" wp14:anchorId="0E8E95F4" wp14:editId="0F1B76CE">
          <wp:simplePos x="0" y="0"/>
          <wp:positionH relativeFrom="column">
            <wp:posOffset>-22998</wp:posOffset>
          </wp:positionH>
          <wp:positionV relativeFrom="paragraph">
            <wp:posOffset>-287683</wp:posOffset>
          </wp:positionV>
          <wp:extent cx="874643" cy="874643"/>
          <wp:effectExtent l="0" t="0" r="1905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ap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3" cy="87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096">
      <w:rPr>
        <w:sz w:val="20"/>
      </w:rPr>
      <w:t>ASOCIACIÓN AGROPIMENTERA VALLE DEL GUAMUEZ</w:t>
    </w:r>
  </w:p>
  <w:p w:rsidR="00DA0CE2" w:rsidRPr="00767096" w:rsidRDefault="00503BAB" w:rsidP="00516507">
    <w:pPr>
      <w:pStyle w:val="Encabezado"/>
      <w:jc w:val="right"/>
      <w:rPr>
        <w:sz w:val="20"/>
      </w:rPr>
    </w:pPr>
    <w:r w:rsidRPr="00767096">
      <w:rPr>
        <w:sz w:val="20"/>
      </w:rPr>
      <w:t xml:space="preserve">ASAPIV </w:t>
    </w:r>
  </w:p>
  <w:p w:rsidR="00DA0CE2" w:rsidRDefault="00503BAB" w:rsidP="0051650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E2" w:rsidRPr="00E349C3" w:rsidRDefault="00503BAB" w:rsidP="003402AB">
    <w:pPr>
      <w:tabs>
        <w:tab w:val="left" w:pos="1769"/>
        <w:tab w:val="right" w:pos="10538"/>
      </w:tabs>
      <w:rPr>
        <w:rFonts w:cs="Calibri"/>
        <w:b/>
        <w:bCs/>
        <w:szCs w:val="24"/>
        <w:lang w:val="es-ES"/>
      </w:rPr>
    </w:pPr>
    <w:r>
      <w:rPr>
        <w:rFonts w:cs="Calibri"/>
        <w:b/>
        <w:bCs/>
        <w:szCs w:val="24"/>
        <w:lang w:val="es-ES"/>
      </w:rPr>
      <w:tab/>
    </w:r>
    <w:r>
      <w:rPr>
        <w:rFonts w:cs="Calibri"/>
        <w:b/>
        <w:bCs/>
        <w:szCs w:val="24"/>
        <w:lang w:val="es-ES"/>
      </w:rPr>
      <w:tab/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2C9950A" wp14:editId="1A677947">
          <wp:simplePos x="0" y="0"/>
          <wp:positionH relativeFrom="column">
            <wp:posOffset>125506</wp:posOffset>
          </wp:positionH>
          <wp:positionV relativeFrom="paragraph">
            <wp:posOffset>-276748</wp:posOffset>
          </wp:positionV>
          <wp:extent cx="1076325" cy="1076325"/>
          <wp:effectExtent l="0" t="0" r="9525" b="9525"/>
          <wp:wrapNone/>
          <wp:docPr id="4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ap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9C3">
      <w:rPr>
        <w:rFonts w:cs="Calibri"/>
        <w:b/>
        <w:bCs/>
        <w:szCs w:val="24"/>
        <w:lang w:val="es-ES"/>
      </w:rPr>
      <w:t>ASOCIACIÓN AGROPIMENTERA VALLE DEL GUAMUEZ</w:t>
    </w:r>
  </w:p>
  <w:p w:rsidR="00DA0CE2" w:rsidRPr="00E349C3" w:rsidRDefault="00503BAB" w:rsidP="00A8067F">
    <w:pPr>
      <w:ind w:left="708" w:firstLine="708"/>
      <w:jc w:val="right"/>
      <w:rPr>
        <w:rFonts w:cs="Calibri"/>
        <w:b/>
        <w:bCs/>
        <w:szCs w:val="24"/>
        <w:lang w:val="es-ES"/>
      </w:rPr>
    </w:pPr>
    <w:r w:rsidRPr="00E349C3">
      <w:rPr>
        <w:rFonts w:cs="Calibri"/>
        <w:b/>
        <w:bCs/>
        <w:szCs w:val="24"/>
        <w:lang w:val="es-ES"/>
      </w:rPr>
      <w:t xml:space="preserve">ASAPIV </w:t>
    </w:r>
  </w:p>
  <w:p w:rsidR="00DA0CE2" w:rsidRPr="00030704" w:rsidRDefault="00503BAB" w:rsidP="00A8067F">
    <w:pPr>
      <w:ind w:left="708" w:firstLine="708"/>
      <w:jc w:val="right"/>
      <w:rPr>
        <w:rFonts w:cs="Calibri"/>
        <w:b/>
        <w:bCs/>
        <w:szCs w:val="24"/>
      </w:rPr>
    </w:pPr>
    <w:r w:rsidRPr="00030704">
      <w:rPr>
        <w:rFonts w:cs="Calibri"/>
        <w:b/>
        <w:bCs/>
        <w:szCs w:val="24"/>
      </w:rPr>
      <w:t>NIT. 900.301.746-2</w:t>
    </w:r>
  </w:p>
  <w:p w:rsidR="00DA0CE2" w:rsidRDefault="00503BAB" w:rsidP="00516507">
    <w:pPr>
      <w:pStyle w:val="Encabezado"/>
      <w:tabs>
        <w:tab w:val="clear" w:pos="4419"/>
        <w:tab w:val="clear" w:pos="8838"/>
        <w:tab w:val="left" w:pos="970"/>
      </w:tabs>
    </w:pPr>
    <w:r>
      <w:tab/>
    </w:r>
  </w:p>
  <w:p w:rsidR="00DA0CE2" w:rsidRDefault="00503B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A7"/>
    <w:rsid w:val="00262E6F"/>
    <w:rsid w:val="00503BAB"/>
    <w:rsid w:val="00D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F1B1-C778-47DF-A5D6-C2BE3F9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A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AA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64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64AA7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D6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D64AA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64AA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4AA7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D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D64A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2020-03-16T19:57:00Z</dcterms:created>
  <dcterms:modified xsi:type="dcterms:W3CDTF">2020-03-16T19:59:00Z</dcterms:modified>
</cp:coreProperties>
</file>