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FFC64" w14:textId="06238F0D" w:rsidR="00A23B28" w:rsidRPr="00485AFA" w:rsidRDefault="00A23B28" w:rsidP="005D2E5B">
      <w:pPr>
        <w:keepNext/>
        <w:widowControl w:val="0"/>
        <w:bidi/>
        <w:spacing w:after="240" w:line="500" w:lineRule="exact"/>
        <w:jc w:val="center"/>
        <w:outlineLvl w:val="2"/>
        <w:rPr>
          <w:rFonts w:ascii="Simplified Arabic" w:eastAsiaTheme="minorHAnsi" w:hAnsi="Simplified Arabic" w:cs="Simplified Arabic"/>
          <w:b/>
          <w:bCs/>
          <w:spacing w:val="2"/>
          <w:w w:val="103"/>
          <w:kern w:val="14"/>
          <w:sz w:val="32"/>
          <w:szCs w:val="32"/>
          <w:rtl/>
          <w:lang w:val="en-GB" w:eastAsia="zh-TW"/>
        </w:rPr>
      </w:pPr>
      <w:r w:rsidRPr="00485AFA">
        <w:rPr>
          <w:rFonts w:ascii="Simplified Arabic" w:eastAsiaTheme="minorHAnsi" w:hAnsi="Simplified Arabic" w:cs="Simplified Arabic"/>
          <w:b/>
          <w:bCs/>
          <w:spacing w:val="2"/>
          <w:w w:val="103"/>
          <w:kern w:val="14"/>
          <w:sz w:val="32"/>
          <w:szCs w:val="32"/>
          <w:rtl/>
          <w:lang w:val="en-GB" w:eastAsia="zh-TW"/>
        </w:rPr>
        <w:t xml:space="preserve">تنفيذ التوصيات التي اعتمدتها الدورة </w:t>
      </w:r>
      <w:r w:rsidR="00664E73" w:rsidRPr="00485AFA">
        <w:rPr>
          <w:rFonts w:ascii="Simplified Arabic" w:eastAsiaTheme="minorHAnsi" w:hAnsi="Simplified Arabic" w:cs="Simplified Arabic"/>
          <w:b/>
          <w:bCs/>
          <w:spacing w:val="2"/>
          <w:w w:val="103"/>
          <w:kern w:val="14"/>
          <w:sz w:val="32"/>
          <w:szCs w:val="32"/>
          <w:rtl/>
          <w:lang w:val="en-GB" w:eastAsia="zh-TW"/>
        </w:rPr>
        <w:t>الرابعة</w:t>
      </w:r>
      <w:r w:rsidR="00C279B4" w:rsidRPr="00485AFA">
        <w:rPr>
          <w:rFonts w:ascii="Simplified Arabic" w:eastAsiaTheme="minorHAnsi" w:hAnsi="Simplified Arabic" w:cs="Simplified Arabic"/>
          <w:b/>
          <w:bCs/>
          <w:spacing w:val="2"/>
          <w:w w:val="103"/>
          <w:kern w:val="14"/>
          <w:sz w:val="32"/>
          <w:szCs w:val="32"/>
          <w:rtl/>
          <w:lang w:val="en-GB" w:eastAsia="zh-TW"/>
        </w:rPr>
        <w:t xml:space="preserve"> و</w:t>
      </w:r>
      <w:r w:rsidR="00B2443D" w:rsidRPr="00485AFA">
        <w:rPr>
          <w:rFonts w:ascii="Simplified Arabic" w:eastAsiaTheme="minorHAnsi" w:hAnsi="Simplified Arabic" w:cs="Simplified Arabic"/>
          <w:b/>
          <w:bCs/>
          <w:spacing w:val="2"/>
          <w:w w:val="103"/>
          <w:kern w:val="14"/>
          <w:sz w:val="32"/>
          <w:szCs w:val="32"/>
          <w:rtl/>
          <w:lang w:val="en-GB" w:eastAsia="zh-TW"/>
        </w:rPr>
        <w:t>الخمس</w:t>
      </w:r>
      <w:r w:rsidR="00531732" w:rsidRPr="00485AFA">
        <w:rPr>
          <w:rFonts w:ascii="Simplified Arabic" w:eastAsiaTheme="minorHAnsi" w:hAnsi="Simplified Arabic" w:cs="Simplified Arabic"/>
          <w:b/>
          <w:bCs/>
          <w:spacing w:val="2"/>
          <w:w w:val="103"/>
          <w:kern w:val="14"/>
          <w:sz w:val="32"/>
          <w:szCs w:val="32"/>
          <w:rtl/>
          <w:lang w:val="en-GB" w:eastAsia="zh-TW"/>
        </w:rPr>
        <w:t>و</w:t>
      </w:r>
      <w:r w:rsidR="00B2443D" w:rsidRPr="00485AFA">
        <w:rPr>
          <w:rFonts w:ascii="Simplified Arabic" w:eastAsiaTheme="minorHAnsi" w:hAnsi="Simplified Arabic" w:cs="Simplified Arabic"/>
          <w:b/>
          <w:bCs/>
          <w:spacing w:val="2"/>
          <w:w w:val="103"/>
          <w:kern w:val="14"/>
          <w:sz w:val="32"/>
          <w:szCs w:val="32"/>
          <w:rtl/>
          <w:lang w:val="en-GB" w:eastAsia="zh-TW"/>
        </w:rPr>
        <w:t>ن</w:t>
      </w:r>
      <w:r w:rsidRPr="00485AFA">
        <w:rPr>
          <w:rFonts w:ascii="Simplified Arabic" w:eastAsiaTheme="minorHAnsi" w:hAnsi="Simplified Arabic" w:cs="Simplified Arabic"/>
          <w:b/>
          <w:bCs/>
          <w:spacing w:val="2"/>
          <w:w w:val="103"/>
          <w:kern w:val="14"/>
          <w:sz w:val="32"/>
          <w:szCs w:val="32"/>
          <w:rtl/>
          <w:lang w:val="en-GB" w:eastAsia="zh-TW"/>
        </w:rPr>
        <w:t xml:space="preserve"> </w:t>
      </w:r>
      <w:r w:rsidR="007E5187" w:rsidRPr="00485AFA">
        <w:rPr>
          <w:rFonts w:ascii="Simplified Arabic" w:eastAsiaTheme="minorHAnsi" w:hAnsi="Simplified Arabic" w:cs="Simplified Arabic"/>
          <w:b/>
          <w:bCs/>
          <w:spacing w:val="2"/>
          <w:w w:val="103"/>
          <w:kern w:val="14"/>
          <w:sz w:val="32"/>
          <w:szCs w:val="32"/>
          <w:rtl/>
          <w:lang w:val="en-GB" w:eastAsia="zh-TW"/>
        </w:rPr>
        <w:br/>
      </w:r>
      <w:r w:rsidR="0004094D" w:rsidRPr="00485AFA">
        <w:rPr>
          <w:rFonts w:ascii="Simplified Arabic" w:eastAsiaTheme="minorHAnsi" w:hAnsi="Simplified Arabic" w:cs="Simplified Arabic"/>
          <w:b/>
          <w:bCs/>
          <w:spacing w:val="2"/>
          <w:w w:val="103"/>
          <w:kern w:val="14"/>
          <w:sz w:val="32"/>
          <w:szCs w:val="32"/>
          <w:rtl/>
          <w:lang w:val="en-GB" w:eastAsia="zh-TW"/>
        </w:rPr>
        <w:t>للجنة الفرعية المعنية بالاتجار غير المشروع بال</w:t>
      </w:r>
      <w:r w:rsidR="00AA6C4C" w:rsidRPr="00485AFA">
        <w:rPr>
          <w:rFonts w:ascii="Simplified Arabic" w:eastAsiaTheme="minorHAnsi" w:hAnsi="Simplified Arabic" w:cs="Simplified Arabic"/>
          <w:b/>
          <w:bCs/>
          <w:spacing w:val="2"/>
          <w:w w:val="103"/>
          <w:kern w:val="14"/>
          <w:sz w:val="32"/>
          <w:szCs w:val="32"/>
          <w:rtl/>
          <w:lang w:val="en-GB" w:eastAsia="zh-TW"/>
        </w:rPr>
        <w:t>مخدِّرات</w:t>
      </w:r>
      <w:r w:rsidR="0004094D" w:rsidRPr="00485AFA">
        <w:rPr>
          <w:rFonts w:ascii="Simplified Arabic" w:eastAsiaTheme="minorHAnsi" w:hAnsi="Simplified Arabic" w:cs="Simplified Arabic"/>
          <w:b/>
          <w:bCs/>
          <w:spacing w:val="2"/>
          <w:w w:val="103"/>
          <w:kern w:val="14"/>
          <w:sz w:val="32"/>
          <w:szCs w:val="32"/>
          <w:rtl/>
          <w:lang w:val="en-GB" w:eastAsia="zh-TW"/>
        </w:rPr>
        <w:t xml:space="preserve"> </w:t>
      </w:r>
      <w:r w:rsidR="00AE3784" w:rsidRPr="00485AFA">
        <w:rPr>
          <w:rFonts w:ascii="Simplified Arabic" w:eastAsiaTheme="minorHAnsi" w:hAnsi="Simplified Arabic" w:cs="Simplified Arabic"/>
          <w:b/>
          <w:bCs/>
          <w:spacing w:val="2"/>
          <w:w w:val="103"/>
          <w:kern w:val="14"/>
          <w:sz w:val="32"/>
          <w:szCs w:val="32"/>
          <w:rtl/>
          <w:lang w:val="en-GB" w:eastAsia="zh-TW"/>
        </w:rPr>
        <w:br/>
      </w:r>
      <w:r w:rsidR="0004094D" w:rsidRPr="00485AFA">
        <w:rPr>
          <w:rFonts w:ascii="Simplified Arabic" w:eastAsiaTheme="minorHAnsi" w:hAnsi="Simplified Arabic" w:cs="Simplified Arabic"/>
          <w:b/>
          <w:bCs/>
          <w:spacing w:val="2"/>
          <w:w w:val="103"/>
          <w:kern w:val="14"/>
          <w:sz w:val="32"/>
          <w:szCs w:val="32"/>
          <w:rtl/>
          <w:lang w:val="en-GB" w:eastAsia="zh-TW"/>
        </w:rPr>
        <w:t>والمسائل ذات الصلة في الشرقين الأدنى والأوسط</w:t>
      </w:r>
      <w:r w:rsidR="00684CDA" w:rsidRPr="00485AFA">
        <w:rPr>
          <w:rFonts w:ascii="Simplified Arabic" w:eastAsiaTheme="minorHAnsi" w:hAnsi="Simplified Arabic" w:cs="Simplified Arabic"/>
          <w:b/>
          <w:bCs/>
          <w:spacing w:val="2"/>
          <w:w w:val="103"/>
          <w:kern w:val="14"/>
          <w:sz w:val="32"/>
          <w:szCs w:val="32"/>
          <w:rtl/>
          <w:lang w:val="en-GB" w:eastAsia="zh-TW"/>
        </w:rPr>
        <w:t>،</w:t>
      </w:r>
      <w:r w:rsidR="00684CDA" w:rsidRPr="00485AFA">
        <w:rPr>
          <w:rFonts w:ascii="Simplified Arabic" w:eastAsiaTheme="minorHAnsi" w:hAnsi="Simplified Arabic" w:cs="Simplified Arabic"/>
          <w:b/>
          <w:bCs/>
          <w:spacing w:val="2"/>
          <w:w w:val="103"/>
          <w:kern w:val="14"/>
          <w:sz w:val="32"/>
          <w:szCs w:val="32"/>
          <w:rtl/>
          <w:lang w:val="en-GB" w:eastAsia="zh-TW"/>
        </w:rPr>
        <w:br/>
      </w:r>
      <w:r w:rsidR="005D05F1" w:rsidRPr="00485AFA">
        <w:rPr>
          <w:rFonts w:ascii="Simplified Arabic" w:eastAsiaTheme="minorHAnsi" w:hAnsi="Simplified Arabic" w:cs="Simplified Arabic"/>
          <w:b/>
          <w:bCs/>
          <w:spacing w:val="2"/>
          <w:w w:val="103"/>
          <w:kern w:val="14"/>
          <w:sz w:val="32"/>
          <w:szCs w:val="32"/>
          <w:rtl/>
          <w:lang w:val="en-GB" w:eastAsia="zh-TW"/>
        </w:rPr>
        <w:t>التي عُقدت</w:t>
      </w:r>
      <w:r w:rsidR="00664E73" w:rsidRPr="00485AFA">
        <w:rPr>
          <w:rFonts w:ascii="Simplified Arabic" w:eastAsiaTheme="minorHAnsi" w:hAnsi="Simplified Arabic" w:cs="Simplified Arabic"/>
          <w:b/>
          <w:bCs/>
          <w:spacing w:val="2"/>
          <w:w w:val="103"/>
          <w:kern w:val="14"/>
          <w:sz w:val="32"/>
          <w:szCs w:val="32"/>
          <w:rtl/>
          <w:lang w:val="en-GB" w:eastAsia="zh-TW"/>
        </w:rPr>
        <w:t xml:space="preserve"> في طشقند من </w:t>
      </w:r>
      <w:r w:rsidR="00664E73" w:rsidRPr="00297924">
        <w:rPr>
          <w:rFonts w:ascii="Simplified Arabic" w:eastAsiaTheme="minorHAnsi" w:hAnsi="Simplified Arabic" w:cs="Simplified Arabic"/>
          <w:b/>
          <w:bCs/>
          <w:spacing w:val="2"/>
          <w:w w:val="103"/>
          <w:kern w:val="14"/>
          <w:sz w:val="32"/>
          <w:szCs w:val="32"/>
          <w:rtl/>
          <w:lang w:val="en-GB" w:eastAsia="zh-TW"/>
        </w:rPr>
        <w:t>23</w:t>
      </w:r>
      <w:r w:rsidR="00664E73" w:rsidRPr="00485AFA">
        <w:rPr>
          <w:rFonts w:ascii="Simplified Arabic" w:eastAsiaTheme="minorHAnsi" w:hAnsi="Simplified Arabic" w:cs="Simplified Arabic"/>
          <w:b/>
          <w:bCs/>
          <w:spacing w:val="2"/>
          <w:w w:val="103"/>
          <w:kern w:val="14"/>
          <w:sz w:val="32"/>
          <w:szCs w:val="32"/>
          <w:rtl/>
          <w:lang w:val="en-GB" w:eastAsia="zh-TW"/>
        </w:rPr>
        <w:t xml:space="preserve"> إلى </w:t>
      </w:r>
      <w:r w:rsidR="00664E73" w:rsidRPr="00297924">
        <w:rPr>
          <w:rFonts w:ascii="Simplified Arabic" w:eastAsiaTheme="minorHAnsi" w:hAnsi="Simplified Arabic" w:cs="Simplified Arabic"/>
          <w:b/>
          <w:bCs/>
          <w:spacing w:val="2"/>
          <w:w w:val="103"/>
          <w:kern w:val="14"/>
          <w:sz w:val="32"/>
          <w:szCs w:val="32"/>
          <w:rtl/>
          <w:lang w:val="en-GB" w:eastAsia="zh-TW"/>
        </w:rPr>
        <w:t>27</w:t>
      </w:r>
      <w:r w:rsidR="00664E73" w:rsidRPr="00485AFA">
        <w:rPr>
          <w:rFonts w:ascii="Simplified Arabic" w:eastAsiaTheme="minorHAnsi" w:hAnsi="Simplified Arabic" w:cs="Simplified Arabic"/>
          <w:b/>
          <w:bCs/>
          <w:spacing w:val="2"/>
          <w:w w:val="103"/>
          <w:kern w:val="14"/>
          <w:sz w:val="32"/>
          <w:szCs w:val="32"/>
          <w:rtl/>
          <w:lang w:val="en-GB" w:eastAsia="zh-TW"/>
        </w:rPr>
        <w:t xml:space="preserve"> أيلول/سبتمبر </w:t>
      </w:r>
      <w:r w:rsidR="00664E73" w:rsidRPr="00297924">
        <w:rPr>
          <w:rFonts w:ascii="Simplified Arabic" w:eastAsiaTheme="minorHAnsi" w:hAnsi="Simplified Arabic" w:cs="Simplified Arabic"/>
          <w:b/>
          <w:bCs/>
          <w:spacing w:val="2"/>
          <w:w w:val="103"/>
          <w:kern w:val="14"/>
          <w:sz w:val="32"/>
          <w:szCs w:val="32"/>
          <w:rtl/>
          <w:lang w:val="en-GB" w:eastAsia="zh-TW"/>
        </w:rPr>
        <w:t>2019</w:t>
      </w:r>
    </w:p>
    <w:p w14:paraId="7827E9A1" w14:textId="77777777" w:rsidR="00297924" w:rsidRPr="00EB51C7" w:rsidRDefault="00297924" w:rsidP="00BD56FC">
      <w:pPr>
        <w:keepNext/>
        <w:widowControl w:val="0"/>
        <w:spacing w:line="120" w:lineRule="exact"/>
        <w:jc w:val="center"/>
        <w:textDirection w:val="tbRlV"/>
        <w:outlineLvl w:val="2"/>
        <w:rPr>
          <w:rFonts w:ascii="Simplified Arabic" w:hAnsi="Simplified Arabic" w:cs="Simplified Arabic"/>
          <w:snapToGrid w:val="0"/>
          <w:spacing w:val="2"/>
          <w:w w:val="103"/>
          <w:rtl/>
          <w:lang w:val="en-GB" w:eastAsia="zh-TW"/>
        </w:rPr>
      </w:pPr>
    </w:p>
    <w:p w14:paraId="4C9C45F5" w14:textId="77777777" w:rsidR="004C6BFD" w:rsidRPr="00297924" w:rsidRDefault="004C6BFD" w:rsidP="00297924">
      <w:pPr>
        <w:keepNext/>
        <w:widowControl w:val="0"/>
        <w:bidi/>
        <w:spacing w:after="120" w:line="500" w:lineRule="exact"/>
        <w:jc w:val="center"/>
        <w:outlineLvl w:val="2"/>
        <w:rPr>
          <w:rFonts w:ascii="Simplified Arabic" w:eastAsiaTheme="minorHAnsi" w:hAnsi="Simplified Arabic" w:cs="Simplified Arabic"/>
          <w:b/>
          <w:bCs/>
          <w:spacing w:val="2"/>
          <w:w w:val="103"/>
          <w:kern w:val="14"/>
          <w:sz w:val="40"/>
          <w:szCs w:val="40"/>
          <w:rtl/>
          <w:lang w:val="en-GB" w:eastAsia="zh-TW"/>
        </w:rPr>
      </w:pPr>
      <w:r w:rsidRPr="00297924">
        <w:rPr>
          <w:rFonts w:ascii="Simplified Arabic" w:eastAsiaTheme="minorHAnsi" w:hAnsi="Simplified Arabic" w:cs="Simplified Arabic"/>
          <w:b/>
          <w:bCs/>
          <w:spacing w:val="2"/>
          <w:w w:val="103"/>
          <w:kern w:val="14"/>
          <w:sz w:val="40"/>
          <w:szCs w:val="40"/>
          <w:rtl/>
          <w:lang w:val="en-GB" w:eastAsia="zh-TW"/>
        </w:rPr>
        <w:t>استبيان</w:t>
      </w:r>
    </w:p>
    <w:p w14:paraId="2234A8F7" w14:textId="77777777" w:rsidR="00BD56FC" w:rsidRPr="00EB51C7" w:rsidRDefault="00BD56FC" w:rsidP="00BD56FC">
      <w:pPr>
        <w:keepNext/>
        <w:widowControl w:val="0"/>
        <w:spacing w:line="120" w:lineRule="exact"/>
        <w:jc w:val="center"/>
        <w:textDirection w:val="tbRlV"/>
        <w:outlineLvl w:val="2"/>
        <w:rPr>
          <w:rFonts w:ascii="Simplified Arabic" w:hAnsi="Simplified Arabic" w:cs="Simplified Arabic"/>
          <w:snapToGrid w:val="0"/>
          <w:spacing w:val="2"/>
          <w:w w:val="103"/>
          <w:rtl/>
          <w:lang w:val="en-GB" w:eastAsia="zh-TW"/>
        </w:rPr>
      </w:pPr>
    </w:p>
    <w:tbl>
      <w:tblPr>
        <w:tblStyle w:val="TableGrid"/>
        <w:bidiVisual/>
        <w:tblW w:w="0" w:type="auto"/>
        <w:jc w:val="center"/>
        <w:tblBorders>
          <w:top w:val="none" w:sz="0" w:space="0" w:color="auto"/>
          <w:left w:val="none" w:sz="0" w:space="0" w:color="auto"/>
          <w:bottom w:val="none" w:sz="0" w:space="0" w:color="auto"/>
          <w:right w:val="none" w:sz="0" w:space="0" w:color="auto"/>
        </w:tblBorders>
        <w:shd w:val="clear" w:color="auto" w:fill="F2F2F2" w:themeFill="background1" w:themeFillShade="F2"/>
        <w:tblLook w:val="04A0" w:firstRow="1" w:lastRow="0" w:firstColumn="1" w:lastColumn="0" w:noHBand="0" w:noVBand="1"/>
      </w:tblPr>
      <w:tblGrid>
        <w:gridCol w:w="2518"/>
        <w:gridCol w:w="4075"/>
        <w:gridCol w:w="2263"/>
      </w:tblGrid>
      <w:tr w:rsidR="005006CF" w:rsidRPr="002E7EDA" w14:paraId="70ED6314" w14:textId="77777777" w:rsidTr="005006CF">
        <w:trPr>
          <w:cantSplit/>
          <w:jc w:val="center"/>
        </w:trPr>
        <w:tc>
          <w:tcPr>
            <w:tcW w:w="8856" w:type="dxa"/>
            <w:gridSpan w:val="3"/>
            <w:tcBorders>
              <w:top w:val="single" w:sz="4" w:space="0" w:color="auto"/>
              <w:left w:val="single" w:sz="4" w:space="0" w:color="auto"/>
              <w:bottom w:val="nil"/>
              <w:right w:val="single" w:sz="4" w:space="0" w:color="auto"/>
            </w:tcBorders>
            <w:shd w:val="clear" w:color="auto" w:fill="F2F2F2" w:themeFill="background1" w:themeFillShade="F2"/>
            <w:vAlign w:val="center"/>
          </w:tcPr>
          <w:p w14:paraId="5942C0DA" w14:textId="77777777" w:rsidR="005006CF" w:rsidRPr="002E7EDA" w:rsidRDefault="005006CF" w:rsidP="00930390">
            <w:pPr>
              <w:spacing w:before="240" w:after="120" w:line="360" w:lineRule="exact"/>
              <w:jc w:val="center"/>
              <w:rPr>
                <w:rFonts w:ascii="Simplified Arabic" w:hAnsi="Simplified Arabic" w:cs="Simplified Arabic"/>
                <w:bCs/>
                <w:lang w:val="en-GB"/>
              </w:rPr>
            </w:pPr>
            <w:r w:rsidRPr="002E7EDA">
              <w:rPr>
                <w:rFonts w:ascii="Simplified Arabic" w:hAnsi="Simplified Arabic" w:cs="Simplified Arabic"/>
                <w:bCs/>
                <w:rtl/>
                <w:lang w:val="en-GB"/>
              </w:rPr>
              <w:t>معلومات عن تقديم الاستبيان</w:t>
            </w:r>
          </w:p>
        </w:tc>
      </w:tr>
      <w:tr w:rsidR="005006CF" w:rsidRPr="002E7EDA" w14:paraId="65B61DF4" w14:textId="77777777" w:rsidTr="005006CF">
        <w:trPr>
          <w:cantSplit/>
          <w:jc w:val="center"/>
        </w:trPr>
        <w:tc>
          <w:tcPr>
            <w:tcW w:w="2518"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DFEE815" w14:textId="77777777" w:rsidR="005006CF" w:rsidRPr="002E7EDA" w:rsidRDefault="005006CF" w:rsidP="00297924">
            <w:pPr>
              <w:bidi/>
              <w:spacing w:before="120" w:after="120" w:line="360" w:lineRule="exact"/>
              <w:rPr>
                <w:rFonts w:ascii="Simplified Arabic" w:hAnsi="Simplified Arabic" w:cs="Simplified Arabic"/>
                <w:b/>
                <w:lang w:val="en-GB"/>
              </w:rPr>
            </w:pPr>
            <w:r w:rsidRPr="002E7EDA">
              <w:rPr>
                <w:rFonts w:ascii="Simplified Arabic" w:hAnsi="Simplified Arabic" w:cs="Simplified Arabic"/>
                <w:b/>
                <w:rtl/>
                <w:lang w:val="en-GB"/>
              </w:rPr>
              <w:t>اسم البلد:</w:t>
            </w:r>
          </w:p>
        </w:tc>
        <w:tc>
          <w:tcPr>
            <w:tcW w:w="6338"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14:paraId="171A442D" w14:textId="0A365F63" w:rsidR="005006CF" w:rsidRPr="002E7EDA" w:rsidRDefault="005006CF" w:rsidP="00297924">
            <w:pPr>
              <w:spacing w:before="120" w:after="120" w:line="360" w:lineRule="exact"/>
              <w:jc w:val="right"/>
              <w:rPr>
                <w:rFonts w:ascii="Simplified Arabic" w:hAnsi="Simplified Arabic" w:cs="Simplified Arabic"/>
                <w:bCs/>
                <w:lang w:val="en-GB"/>
              </w:rPr>
            </w:pPr>
            <w:r w:rsidRPr="002E7EDA">
              <w:rPr>
                <w:rFonts w:ascii="Simplified Arabic" w:hAnsi="Simplified Arabic" w:cs="Simplified Arabic"/>
                <w:bCs/>
                <w:lang w:val="en-GB"/>
              </w:rPr>
              <w:fldChar w:fldCharType="begin">
                <w:ffData>
                  <w:name w:val="Text2"/>
                  <w:enabled/>
                  <w:calcOnExit w:val="0"/>
                  <w:textInput/>
                </w:ffData>
              </w:fldChar>
            </w:r>
            <w:bookmarkStart w:id="0" w:name="Text2"/>
            <w:r w:rsidRPr="002E7EDA">
              <w:rPr>
                <w:rFonts w:ascii="Simplified Arabic" w:hAnsi="Simplified Arabic" w:cs="Simplified Arabic"/>
                <w:bCs/>
                <w:lang w:val="en-GB"/>
              </w:rPr>
              <w:instrText xml:space="preserve"> FORMTEXT </w:instrText>
            </w:r>
            <w:r w:rsidRPr="002E7EDA">
              <w:rPr>
                <w:rFonts w:ascii="Simplified Arabic" w:hAnsi="Simplified Arabic" w:cs="Simplified Arabic"/>
                <w:bCs/>
                <w:lang w:val="en-GB"/>
              </w:rPr>
            </w:r>
            <w:r w:rsidRPr="002E7EDA">
              <w:rPr>
                <w:rFonts w:ascii="Simplified Arabic" w:hAnsi="Simplified Arabic" w:cs="Simplified Arabic"/>
                <w:bCs/>
                <w:lang w:val="en-GB"/>
              </w:rPr>
              <w:fldChar w:fldCharType="separate"/>
            </w:r>
            <w:r w:rsidR="007B4EFF">
              <w:rPr>
                <w:rFonts w:ascii="Simplified Arabic" w:hAnsi="Simplified Arabic" w:cs="Simplified Arabic"/>
                <w:bCs/>
                <w:noProof/>
                <w:lang w:val="en-GB"/>
              </w:rPr>
              <w:t> </w:t>
            </w:r>
            <w:r w:rsidR="007B4EFF">
              <w:rPr>
                <w:rFonts w:ascii="Simplified Arabic" w:hAnsi="Simplified Arabic" w:cs="Simplified Arabic"/>
                <w:bCs/>
                <w:noProof/>
                <w:lang w:val="en-GB"/>
              </w:rPr>
              <w:t> </w:t>
            </w:r>
            <w:r w:rsidR="007B4EFF">
              <w:rPr>
                <w:rFonts w:ascii="Simplified Arabic" w:hAnsi="Simplified Arabic" w:cs="Simplified Arabic"/>
                <w:bCs/>
                <w:noProof/>
                <w:lang w:val="en-GB"/>
              </w:rPr>
              <w:t> </w:t>
            </w:r>
            <w:r w:rsidR="007B4EFF">
              <w:rPr>
                <w:rFonts w:ascii="Simplified Arabic" w:hAnsi="Simplified Arabic" w:cs="Simplified Arabic"/>
                <w:bCs/>
                <w:noProof/>
                <w:lang w:val="en-GB"/>
              </w:rPr>
              <w:t> </w:t>
            </w:r>
            <w:r w:rsidR="007B4EFF">
              <w:rPr>
                <w:rFonts w:ascii="Simplified Arabic" w:hAnsi="Simplified Arabic" w:cs="Simplified Arabic"/>
                <w:bCs/>
                <w:noProof/>
                <w:lang w:val="en-GB"/>
              </w:rPr>
              <w:t> </w:t>
            </w:r>
            <w:r w:rsidRPr="002E7EDA">
              <w:rPr>
                <w:rFonts w:ascii="Simplified Arabic" w:hAnsi="Simplified Arabic" w:cs="Simplified Arabic"/>
                <w:bCs/>
                <w:lang w:val="en-GB"/>
              </w:rPr>
              <w:fldChar w:fldCharType="end"/>
            </w:r>
            <w:bookmarkEnd w:id="0"/>
          </w:p>
        </w:tc>
      </w:tr>
      <w:tr w:rsidR="005006CF" w:rsidRPr="002E7EDA" w14:paraId="56E4EB6E" w14:textId="77777777" w:rsidTr="005006CF">
        <w:trPr>
          <w:cantSplit/>
          <w:jc w:val="center"/>
        </w:trPr>
        <w:tc>
          <w:tcPr>
            <w:tcW w:w="2518"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16A80EE8" w14:textId="77777777" w:rsidR="005006CF" w:rsidRPr="002E7EDA" w:rsidRDefault="005006CF" w:rsidP="00297924">
            <w:pPr>
              <w:bidi/>
              <w:spacing w:before="120" w:after="120" w:line="360" w:lineRule="exact"/>
              <w:rPr>
                <w:rFonts w:ascii="Simplified Arabic" w:hAnsi="Simplified Arabic" w:cs="Simplified Arabic"/>
                <w:b/>
                <w:lang w:val="en-GB"/>
              </w:rPr>
            </w:pPr>
            <w:r w:rsidRPr="002E7EDA">
              <w:rPr>
                <w:rFonts w:ascii="Simplified Arabic" w:hAnsi="Simplified Arabic" w:cs="Simplified Arabic"/>
                <w:b/>
                <w:rtl/>
                <w:lang w:val="en-GB"/>
              </w:rPr>
              <w:t>تاريخ التقديم:</w:t>
            </w:r>
          </w:p>
        </w:tc>
        <w:tc>
          <w:tcPr>
            <w:tcW w:w="6338" w:type="dxa"/>
            <w:gridSpan w:val="2"/>
            <w:tcBorders>
              <w:top w:val="single" w:sz="4" w:space="0" w:color="auto"/>
              <w:left w:val="single" w:sz="4" w:space="0" w:color="auto"/>
              <w:bottom w:val="nil"/>
              <w:right w:val="single" w:sz="4" w:space="0" w:color="auto"/>
            </w:tcBorders>
            <w:shd w:val="clear" w:color="auto" w:fill="F2F2F2" w:themeFill="background1" w:themeFillShade="F2"/>
            <w:vAlign w:val="center"/>
          </w:tcPr>
          <w:p w14:paraId="48509806" w14:textId="1E0CC125" w:rsidR="005006CF" w:rsidRPr="002E7EDA" w:rsidRDefault="005006CF" w:rsidP="00297924">
            <w:pPr>
              <w:spacing w:before="120" w:after="120" w:line="360" w:lineRule="exact"/>
              <w:jc w:val="right"/>
              <w:rPr>
                <w:rFonts w:ascii="Simplified Arabic" w:hAnsi="Simplified Arabic" w:cs="Simplified Arabic"/>
                <w:bCs/>
                <w:lang w:val="en-GB"/>
              </w:rPr>
            </w:pPr>
            <w:r w:rsidRPr="002E7EDA">
              <w:rPr>
                <w:rFonts w:ascii="Simplified Arabic" w:hAnsi="Simplified Arabic" w:cs="Simplified Arabic"/>
                <w:bCs/>
                <w:lang w:val="en-GB"/>
              </w:rPr>
              <w:fldChar w:fldCharType="begin">
                <w:ffData>
                  <w:name w:val="Text3"/>
                  <w:enabled/>
                  <w:calcOnExit w:val="0"/>
                  <w:textInput/>
                </w:ffData>
              </w:fldChar>
            </w:r>
            <w:bookmarkStart w:id="1" w:name="Text3"/>
            <w:r w:rsidRPr="002E7EDA">
              <w:rPr>
                <w:rFonts w:ascii="Simplified Arabic" w:hAnsi="Simplified Arabic" w:cs="Simplified Arabic"/>
                <w:bCs/>
                <w:lang w:val="en-GB"/>
              </w:rPr>
              <w:instrText xml:space="preserve"> FORMTEXT </w:instrText>
            </w:r>
            <w:r w:rsidRPr="002E7EDA">
              <w:rPr>
                <w:rFonts w:ascii="Simplified Arabic" w:hAnsi="Simplified Arabic" w:cs="Simplified Arabic"/>
                <w:bCs/>
                <w:lang w:val="en-GB"/>
              </w:rPr>
            </w:r>
            <w:r w:rsidRPr="002E7EDA">
              <w:rPr>
                <w:rFonts w:ascii="Simplified Arabic" w:hAnsi="Simplified Arabic" w:cs="Simplified Arabic"/>
                <w:bCs/>
                <w:lang w:val="en-GB"/>
              </w:rPr>
              <w:fldChar w:fldCharType="separate"/>
            </w:r>
            <w:r w:rsidR="007B4EFF">
              <w:rPr>
                <w:rFonts w:ascii="Simplified Arabic" w:hAnsi="Simplified Arabic" w:cs="Simplified Arabic"/>
                <w:bCs/>
                <w:noProof/>
                <w:lang w:val="en-GB"/>
              </w:rPr>
              <w:t> </w:t>
            </w:r>
            <w:r w:rsidR="007B4EFF">
              <w:rPr>
                <w:rFonts w:ascii="Simplified Arabic" w:hAnsi="Simplified Arabic" w:cs="Simplified Arabic"/>
                <w:bCs/>
                <w:noProof/>
                <w:lang w:val="en-GB"/>
              </w:rPr>
              <w:t> </w:t>
            </w:r>
            <w:r w:rsidR="007B4EFF">
              <w:rPr>
                <w:rFonts w:ascii="Simplified Arabic" w:hAnsi="Simplified Arabic" w:cs="Simplified Arabic"/>
                <w:bCs/>
                <w:noProof/>
                <w:lang w:val="en-GB"/>
              </w:rPr>
              <w:t> </w:t>
            </w:r>
            <w:r w:rsidR="007B4EFF">
              <w:rPr>
                <w:rFonts w:ascii="Simplified Arabic" w:hAnsi="Simplified Arabic" w:cs="Simplified Arabic"/>
                <w:bCs/>
                <w:noProof/>
                <w:lang w:val="en-GB"/>
              </w:rPr>
              <w:t> </w:t>
            </w:r>
            <w:r w:rsidR="007B4EFF">
              <w:rPr>
                <w:rFonts w:ascii="Simplified Arabic" w:hAnsi="Simplified Arabic" w:cs="Simplified Arabic"/>
                <w:bCs/>
                <w:noProof/>
                <w:lang w:val="en-GB"/>
              </w:rPr>
              <w:t> </w:t>
            </w:r>
            <w:r w:rsidRPr="002E7EDA">
              <w:rPr>
                <w:rFonts w:ascii="Simplified Arabic" w:hAnsi="Simplified Arabic" w:cs="Simplified Arabic"/>
                <w:bCs/>
                <w:lang w:val="en-GB"/>
              </w:rPr>
              <w:fldChar w:fldCharType="end"/>
            </w:r>
            <w:bookmarkEnd w:id="1"/>
          </w:p>
        </w:tc>
      </w:tr>
      <w:tr w:rsidR="005006CF" w:rsidRPr="002E7EDA" w14:paraId="613C7C2B" w14:textId="77777777" w:rsidTr="005006CF">
        <w:trPr>
          <w:cantSplit/>
          <w:jc w:val="center"/>
        </w:trPr>
        <w:tc>
          <w:tcPr>
            <w:tcW w:w="8856" w:type="dxa"/>
            <w:gridSpan w:val="3"/>
            <w:tcBorders>
              <w:top w:val="nil"/>
              <w:left w:val="single" w:sz="4" w:space="0" w:color="auto"/>
              <w:bottom w:val="nil"/>
              <w:right w:val="single" w:sz="4" w:space="0" w:color="auto"/>
            </w:tcBorders>
            <w:shd w:val="clear" w:color="auto" w:fill="F2F2F2" w:themeFill="background1" w:themeFillShade="F2"/>
            <w:vAlign w:val="center"/>
          </w:tcPr>
          <w:p w14:paraId="2728BF38" w14:textId="77777777" w:rsidR="005006CF" w:rsidRPr="002E7EDA" w:rsidRDefault="005006CF" w:rsidP="00357E02">
            <w:pPr>
              <w:bidi/>
              <w:spacing w:before="120" w:after="120" w:line="360" w:lineRule="exact"/>
              <w:ind w:leftChars="1010" w:left="2424"/>
              <w:rPr>
                <w:rFonts w:ascii="Simplified Arabic" w:hAnsi="Simplified Arabic" w:cs="Simplified Arabic"/>
                <w:bCs/>
                <w:lang w:val="en-GB"/>
              </w:rPr>
            </w:pPr>
            <w:r w:rsidRPr="002E7EDA">
              <w:rPr>
                <w:rFonts w:ascii="Simplified Arabic" w:hAnsi="Simplified Arabic" w:cs="Simplified Arabic"/>
                <w:bCs/>
                <w:rtl/>
                <w:lang w:val="en-GB"/>
              </w:rPr>
              <w:t>معلومات لأغراض المتابعة</w:t>
            </w:r>
          </w:p>
        </w:tc>
      </w:tr>
      <w:tr w:rsidR="005006CF" w:rsidRPr="002E7EDA" w14:paraId="4AC3555A" w14:textId="77777777" w:rsidTr="005006CF">
        <w:trPr>
          <w:cantSplit/>
          <w:jc w:val="center"/>
        </w:trPr>
        <w:tc>
          <w:tcPr>
            <w:tcW w:w="2518"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87459A2" w14:textId="77777777" w:rsidR="005006CF" w:rsidRPr="002E7EDA" w:rsidRDefault="005006CF" w:rsidP="00297924">
            <w:pPr>
              <w:bidi/>
              <w:spacing w:before="120" w:after="120" w:line="360" w:lineRule="exact"/>
              <w:rPr>
                <w:rFonts w:ascii="Simplified Arabic" w:hAnsi="Simplified Arabic" w:cs="Simplified Arabic"/>
                <w:b/>
                <w:lang w:val="en-GB"/>
              </w:rPr>
            </w:pPr>
            <w:r w:rsidRPr="002E7EDA">
              <w:rPr>
                <w:rFonts w:ascii="Simplified Arabic" w:hAnsi="Simplified Arabic" w:cs="Simplified Arabic"/>
                <w:b/>
                <w:rtl/>
                <w:lang w:val="en-GB"/>
              </w:rPr>
              <w:t>اسم مسؤول الاتصال:</w:t>
            </w:r>
          </w:p>
        </w:tc>
        <w:tc>
          <w:tcPr>
            <w:tcW w:w="6338"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14:paraId="529F77CA" w14:textId="3B6F4EFE" w:rsidR="005006CF" w:rsidRPr="002E7EDA" w:rsidRDefault="005006CF" w:rsidP="00297924">
            <w:pPr>
              <w:spacing w:before="120" w:after="120" w:line="360" w:lineRule="exact"/>
              <w:jc w:val="right"/>
              <w:rPr>
                <w:rFonts w:ascii="Simplified Arabic" w:hAnsi="Simplified Arabic" w:cs="Simplified Arabic"/>
                <w:bCs/>
                <w:lang w:val="en-GB"/>
              </w:rPr>
            </w:pPr>
            <w:r w:rsidRPr="002E7EDA">
              <w:rPr>
                <w:rFonts w:ascii="Simplified Arabic" w:hAnsi="Simplified Arabic" w:cs="Simplified Arabic"/>
                <w:bCs/>
                <w:lang w:val="en-GB"/>
              </w:rPr>
              <w:fldChar w:fldCharType="begin">
                <w:ffData>
                  <w:name w:val="Text4"/>
                  <w:enabled/>
                  <w:calcOnExit w:val="0"/>
                  <w:textInput/>
                </w:ffData>
              </w:fldChar>
            </w:r>
            <w:r w:rsidRPr="002E7EDA">
              <w:rPr>
                <w:rFonts w:ascii="Simplified Arabic" w:hAnsi="Simplified Arabic" w:cs="Simplified Arabic"/>
                <w:bCs/>
                <w:lang w:val="en-GB"/>
              </w:rPr>
              <w:instrText xml:space="preserve"> FORMTEXT </w:instrText>
            </w:r>
            <w:r w:rsidRPr="002E7EDA">
              <w:rPr>
                <w:rFonts w:ascii="Simplified Arabic" w:hAnsi="Simplified Arabic" w:cs="Simplified Arabic"/>
                <w:bCs/>
                <w:lang w:val="en-GB"/>
              </w:rPr>
            </w:r>
            <w:r w:rsidRPr="002E7EDA">
              <w:rPr>
                <w:rFonts w:ascii="Simplified Arabic" w:hAnsi="Simplified Arabic" w:cs="Simplified Arabic"/>
                <w:bCs/>
                <w:lang w:val="en-GB"/>
              </w:rPr>
              <w:fldChar w:fldCharType="separate"/>
            </w:r>
            <w:r w:rsidR="007B4EFF">
              <w:rPr>
                <w:rFonts w:ascii="Simplified Arabic" w:hAnsi="Simplified Arabic" w:cs="Simplified Arabic"/>
                <w:bCs/>
                <w:noProof/>
                <w:lang w:val="en-GB"/>
              </w:rPr>
              <w:t> </w:t>
            </w:r>
            <w:r w:rsidR="007B4EFF">
              <w:rPr>
                <w:rFonts w:ascii="Simplified Arabic" w:hAnsi="Simplified Arabic" w:cs="Simplified Arabic"/>
                <w:bCs/>
                <w:noProof/>
                <w:lang w:val="en-GB"/>
              </w:rPr>
              <w:t> </w:t>
            </w:r>
            <w:r w:rsidR="007B4EFF">
              <w:rPr>
                <w:rFonts w:ascii="Simplified Arabic" w:hAnsi="Simplified Arabic" w:cs="Simplified Arabic"/>
                <w:bCs/>
                <w:noProof/>
                <w:lang w:val="en-GB"/>
              </w:rPr>
              <w:t> </w:t>
            </w:r>
            <w:r w:rsidR="007B4EFF">
              <w:rPr>
                <w:rFonts w:ascii="Simplified Arabic" w:hAnsi="Simplified Arabic" w:cs="Simplified Arabic"/>
                <w:bCs/>
                <w:noProof/>
                <w:lang w:val="en-GB"/>
              </w:rPr>
              <w:t> </w:t>
            </w:r>
            <w:r w:rsidR="007B4EFF">
              <w:rPr>
                <w:rFonts w:ascii="Simplified Arabic" w:hAnsi="Simplified Arabic" w:cs="Simplified Arabic"/>
                <w:bCs/>
                <w:noProof/>
                <w:lang w:val="en-GB"/>
              </w:rPr>
              <w:t> </w:t>
            </w:r>
            <w:r w:rsidRPr="002E7EDA">
              <w:rPr>
                <w:rFonts w:ascii="Simplified Arabic" w:hAnsi="Simplified Arabic" w:cs="Simplified Arabic"/>
                <w:bCs/>
                <w:lang w:val="en-GB"/>
              </w:rPr>
              <w:fldChar w:fldCharType="end"/>
            </w:r>
          </w:p>
        </w:tc>
      </w:tr>
      <w:tr w:rsidR="005006CF" w:rsidRPr="002E7EDA" w14:paraId="1D152989" w14:textId="77777777" w:rsidTr="005006CF">
        <w:trPr>
          <w:cantSplit/>
          <w:jc w:val="center"/>
        </w:trPr>
        <w:tc>
          <w:tcPr>
            <w:tcW w:w="2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AE36C9" w14:textId="5D29D6D3" w:rsidR="005006CF" w:rsidRPr="002E7EDA" w:rsidRDefault="005006CF" w:rsidP="00297924">
            <w:pPr>
              <w:bidi/>
              <w:spacing w:before="120" w:after="120" w:line="360" w:lineRule="exact"/>
              <w:rPr>
                <w:rFonts w:ascii="Simplified Arabic" w:hAnsi="Simplified Arabic" w:cs="Simplified Arabic"/>
                <w:b/>
                <w:lang w:val="en-GB"/>
              </w:rPr>
            </w:pPr>
            <w:r w:rsidRPr="002E7EDA">
              <w:rPr>
                <w:rFonts w:ascii="Simplified Arabic" w:hAnsi="Simplified Arabic" w:cs="Simplified Arabic"/>
                <w:b/>
                <w:rtl/>
                <w:lang w:val="en-GB"/>
              </w:rPr>
              <w:t>اللقب الوظيفي و</w:t>
            </w:r>
            <w:r w:rsidR="00664E73" w:rsidRPr="002E7EDA">
              <w:rPr>
                <w:rFonts w:ascii="Simplified Arabic" w:hAnsi="Simplified Arabic" w:cs="Simplified Arabic"/>
                <w:b/>
                <w:rtl/>
                <w:lang w:val="en-GB"/>
              </w:rPr>
              <w:t>جه</w:t>
            </w:r>
            <w:r w:rsidRPr="002E7EDA">
              <w:rPr>
                <w:rFonts w:ascii="Simplified Arabic" w:hAnsi="Simplified Arabic" w:cs="Simplified Arabic"/>
                <w:b/>
                <w:rtl/>
                <w:lang w:val="en-GB"/>
              </w:rPr>
              <w:t>ة</w:t>
            </w:r>
            <w:r w:rsidR="00664E73" w:rsidRPr="002E7EDA">
              <w:rPr>
                <w:rFonts w:ascii="Simplified Arabic" w:hAnsi="Simplified Arabic" w:cs="Simplified Arabic"/>
                <w:b/>
                <w:rtl/>
                <w:lang w:val="en-GB"/>
              </w:rPr>
              <w:t xml:space="preserve"> العمل</w:t>
            </w:r>
            <w:r w:rsidRPr="002E7EDA">
              <w:rPr>
                <w:rFonts w:ascii="Simplified Arabic" w:hAnsi="Simplified Arabic" w:cs="Simplified Arabic"/>
                <w:b/>
                <w:rtl/>
                <w:lang w:val="en-GB"/>
              </w:rPr>
              <w:t>:</w:t>
            </w:r>
          </w:p>
        </w:tc>
        <w:tc>
          <w:tcPr>
            <w:tcW w:w="633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7895BC" w14:textId="1357D4F2" w:rsidR="005006CF" w:rsidRPr="002E7EDA" w:rsidRDefault="005006CF" w:rsidP="00297924">
            <w:pPr>
              <w:spacing w:before="120" w:after="120" w:line="360" w:lineRule="exact"/>
              <w:jc w:val="right"/>
              <w:rPr>
                <w:rFonts w:ascii="Simplified Arabic" w:hAnsi="Simplified Arabic" w:cs="Simplified Arabic"/>
                <w:bCs/>
                <w:lang w:val="en-GB"/>
              </w:rPr>
            </w:pPr>
            <w:r w:rsidRPr="002E7EDA">
              <w:rPr>
                <w:rFonts w:ascii="Simplified Arabic" w:hAnsi="Simplified Arabic" w:cs="Simplified Arabic"/>
                <w:bCs/>
                <w:lang w:val="en-GB"/>
              </w:rPr>
              <w:fldChar w:fldCharType="begin">
                <w:ffData>
                  <w:name w:val="Text4"/>
                  <w:enabled/>
                  <w:calcOnExit w:val="0"/>
                  <w:textInput/>
                </w:ffData>
              </w:fldChar>
            </w:r>
            <w:bookmarkStart w:id="2" w:name="Text4"/>
            <w:r w:rsidRPr="002E7EDA">
              <w:rPr>
                <w:rFonts w:ascii="Simplified Arabic" w:hAnsi="Simplified Arabic" w:cs="Simplified Arabic"/>
                <w:bCs/>
                <w:lang w:val="en-GB"/>
              </w:rPr>
              <w:instrText xml:space="preserve"> FORMTEXT </w:instrText>
            </w:r>
            <w:r w:rsidRPr="002E7EDA">
              <w:rPr>
                <w:rFonts w:ascii="Simplified Arabic" w:hAnsi="Simplified Arabic" w:cs="Simplified Arabic"/>
                <w:bCs/>
                <w:lang w:val="en-GB"/>
              </w:rPr>
            </w:r>
            <w:r w:rsidRPr="002E7EDA">
              <w:rPr>
                <w:rFonts w:ascii="Simplified Arabic" w:hAnsi="Simplified Arabic" w:cs="Simplified Arabic"/>
                <w:bCs/>
                <w:lang w:val="en-GB"/>
              </w:rPr>
              <w:fldChar w:fldCharType="separate"/>
            </w:r>
            <w:r w:rsidR="007B4EFF">
              <w:rPr>
                <w:rFonts w:ascii="Simplified Arabic" w:hAnsi="Simplified Arabic" w:cs="Simplified Arabic"/>
                <w:bCs/>
                <w:noProof/>
                <w:lang w:val="en-GB"/>
              </w:rPr>
              <w:t> </w:t>
            </w:r>
            <w:r w:rsidR="007B4EFF">
              <w:rPr>
                <w:rFonts w:ascii="Simplified Arabic" w:hAnsi="Simplified Arabic" w:cs="Simplified Arabic"/>
                <w:bCs/>
                <w:noProof/>
                <w:lang w:val="en-GB"/>
              </w:rPr>
              <w:t> </w:t>
            </w:r>
            <w:r w:rsidR="007B4EFF">
              <w:rPr>
                <w:rFonts w:ascii="Simplified Arabic" w:hAnsi="Simplified Arabic" w:cs="Simplified Arabic"/>
                <w:bCs/>
                <w:noProof/>
                <w:lang w:val="en-GB"/>
              </w:rPr>
              <w:t> </w:t>
            </w:r>
            <w:r w:rsidR="007B4EFF">
              <w:rPr>
                <w:rFonts w:ascii="Simplified Arabic" w:hAnsi="Simplified Arabic" w:cs="Simplified Arabic"/>
                <w:bCs/>
                <w:noProof/>
                <w:lang w:val="en-GB"/>
              </w:rPr>
              <w:t> </w:t>
            </w:r>
            <w:r w:rsidR="007B4EFF">
              <w:rPr>
                <w:rFonts w:ascii="Simplified Arabic" w:hAnsi="Simplified Arabic" w:cs="Simplified Arabic"/>
                <w:bCs/>
                <w:noProof/>
                <w:lang w:val="en-GB"/>
              </w:rPr>
              <w:t> </w:t>
            </w:r>
            <w:r w:rsidRPr="002E7EDA">
              <w:rPr>
                <w:rFonts w:ascii="Simplified Arabic" w:hAnsi="Simplified Arabic" w:cs="Simplified Arabic"/>
                <w:bCs/>
                <w:lang w:val="en-GB"/>
              </w:rPr>
              <w:fldChar w:fldCharType="end"/>
            </w:r>
            <w:bookmarkEnd w:id="2"/>
          </w:p>
        </w:tc>
      </w:tr>
      <w:tr w:rsidR="005006CF" w:rsidRPr="002E7EDA" w14:paraId="3D8D5DC6" w14:textId="77777777" w:rsidTr="005006CF">
        <w:trPr>
          <w:cantSplit/>
          <w:jc w:val="center"/>
        </w:trPr>
        <w:tc>
          <w:tcPr>
            <w:tcW w:w="2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E7373F" w14:textId="77777777" w:rsidR="005006CF" w:rsidRPr="002E7EDA" w:rsidRDefault="005006CF" w:rsidP="00297924">
            <w:pPr>
              <w:bidi/>
              <w:spacing w:before="120" w:after="120" w:line="360" w:lineRule="exact"/>
              <w:rPr>
                <w:rFonts w:ascii="Simplified Arabic" w:hAnsi="Simplified Arabic" w:cs="Simplified Arabic"/>
                <w:b/>
                <w:lang w:val="en-GB"/>
              </w:rPr>
            </w:pPr>
            <w:r w:rsidRPr="002E7EDA">
              <w:rPr>
                <w:rFonts w:ascii="Simplified Arabic" w:hAnsi="Simplified Arabic" w:cs="Simplified Arabic"/>
                <w:b/>
                <w:rtl/>
                <w:lang w:val="en-GB"/>
              </w:rPr>
              <w:t>العنوان:</w:t>
            </w:r>
          </w:p>
        </w:tc>
        <w:tc>
          <w:tcPr>
            <w:tcW w:w="633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3F5ADA" w14:textId="119A320A" w:rsidR="005006CF" w:rsidRPr="002E7EDA" w:rsidRDefault="005006CF" w:rsidP="00297924">
            <w:pPr>
              <w:spacing w:before="120" w:after="120" w:line="360" w:lineRule="exact"/>
              <w:jc w:val="right"/>
              <w:rPr>
                <w:rFonts w:ascii="Simplified Arabic" w:hAnsi="Simplified Arabic" w:cs="Simplified Arabic"/>
                <w:bCs/>
                <w:lang w:val="en-GB"/>
              </w:rPr>
            </w:pPr>
            <w:r w:rsidRPr="002E7EDA">
              <w:rPr>
                <w:rFonts w:ascii="Simplified Arabic" w:hAnsi="Simplified Arabic" w:cs="Simplified Arabic"/>
                <w:bCs/>
                <w:lang w:val="en-GB"/>
              </w:rPr>
              <w:fldChar w:fldCharType="begin">
                <w:ffData>
                  <w:name w:val="Text5"/>
                  <w:enabled/>
                  <w:calcOnExit w:val="0"/>
                  <w:textInput/>
                </w:ffData>
              </w:fldChar>
            </w:r>
            <w:bookmarkStart w:id="3" w:name="Text5"/>
            <w:r w:rsidRPr="002E7EDA">
              <w:rPr>
                <w:rFonts w:ascii="Simplified Arabic" w:hAnsi="Simplified Arabic" w:cs="Simplified Arabic"/>
                <w:bCs/>
                <w:lang w:val="en-GB"/>
              </w:rPr>
              <w:instrText xml:space="preserve"> FORMTEXT </w:instrText>
            </w:r>
            <w:r w:rsidRPr="002E7EDA">
              <w:rPr>
                <w:rFonts w:ascii="Simplified Arabic" w:hAnsi="Simplified Arabic" w:cs="Simplified Arabic"/>
                <w:bCs/>
                <w:lang w:val="en-GB"/>
              </w:rPr>
            </w:r>
            <w:r w:rsidRPr="002E7EDA">
              <w:rPr>
                <w:rFonts w:ascii="Simplified Arabic" w:hAnsi="Simplified Arabic" w:cs="Simplified Arabic"/>
                <w:bCs/>
                <w:lang w:val="en-GB"/>
              </w:rPr>
              <w:fldChar w:fldCharType="separate"/>
            </w:r>
            <w:r w:rsidR="007B4EFF">
              <w:rPr>
                <w:rFonts w:ascii="Simplified Arabic" w:hAnsi="Simplified Arabic" w:cs="Simplified Arabic"/>
                <w:bCs/>
                <w:noProof/>
                <w:lang w:val="en-GB"/>
              </w:rPr>
              <w:t> </w:t>
            </w:r>
            <w:r w:rsidR="007B4EFF">
              <w:rPr>
                <w:rFonts w:ascii="Simplified Arabic" w:hAnsi="Simplified Arabic" w:cs="Simplified Arabic"/>
                <w:bCs/>
                <w:noProof/>
                <w:lang w:val="en-GB"/>
              </w:rPr>
              <w:t> </w:t>
            </w:r>
            <w:r w:rsidR="007B4EFF">
              <w:rPr>
                <w:rFonts w:ascii="Simplified Arabic" w:hAnsi="Simplified Arabic" w:cs="Simplified Arabic"/>
                <w:bCs/>
                <w:noProof/>
                <w:lang w:val="en-GB"/>
              </w:rPr>
              <w:t> </w:t>
            </w:r>
            <w:r w:rsidR="007B4EFF">
              <w:rPr>
                <w:rFonts w:ascii="Simplified Arabic" w:hAnsi="Simplified Arabic" w:cs="Simplified Arabic"/>
                <w:bCs/>
                <w:noProof/>
                <w:lang w:val="en-GB"/>
              </w:rPr>
              <w:t> </w:t>
            </w:r>
            <w:r w:rsidR="007B4EFF">
              <w:rPr>
                <w:rFonts w:ascii="Simplified Arabic" w:hAnsi="Simplified Arabic" w:cs="Simplified Arabic"/>
                <w:bCs/>
                <w:noProof/>
                <w:lang w:val="en-GB"/>
              </w:rPr>
              <w:t> </w:t>
            </w:r>
            <w:r w:rsidRPr="002E7EDA">
              <w:rPr>
                <w:rFonts w:ascii="Simplified Arabic" w:hAnsi="Simplified Arabic" w:cs="Simplified Arabic"/>
                <w:bCs/>
                <w:lang w:val="en-GB"/>
              </w:rPr>
              <w:fldChar w:fldCharType="end"/>
            </w:r>
            <w:bookmarkEnd w:id="3"/>
          </w:p>
        </w:tc>
      </w:tr>
      <w:tr w:rsidR="005006CF" w:rsidRPr="002E7EDA" w14:paraId="4E774FC1" w14:textId="77777777" w:rsidTr="005006CF">
        <w:trPr>
          <w:cantSplit/>
          <w:jc w:val="center"/>
        </w:trPr>
        <w:tc>
          <w:tcPr>
            <w:tcW w:w="2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534314" w14:textId="77777777" w:rsidR="005006CF" w:rsidRPr="002E7EDA" w:rsidRDefault="005006CF" w:rsidP="00297924">
            <w:pPr>
              <w:bidi/>
              <w:spacing w:before="120" w:after="120" w:line="360" w:lineRule="exact"/>
              <w:rPr>
                <w:rFonts w:ascii="Simplified Arabic" w:hAnsi="Simplified Arabic" w:cs="Simplified Arabic"/>
                <w:b/>
                <w:lang w:val="en-GB"/>
              </w:rPr>
            </w:pPr>
            <w:r w:rsidRPr="002E7EDA">
              <w:rPr>
                <w:rFonts w:ascii="Simplified Arabic" w:hAnsi="Simplified Arabic" w:cs="Simplified Arabic"/>
                <w:b/>
                <w:rtl/>
                <w:lang w:val="en-GB"/>
              </w:rPr>
              <w:t>رقم الهاتف:</w:t>
            </w:r>
          </w:p>
        </w:tc>
        <w:tc>
          <w:tcPr>
            <w:tcW w:w="633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414169" w14:textId="2690312F" w:rsidR="005006CF" w:rsidRPr="002E7EDA" w:rsidRDefault="005006CF" w:rsidP="00297924">
            <w:pPr>
              <w:spacing w:before="120" w:after="120" w:line="360" w:lineRule="exact"/>
              <w:jc w:val="right"/>
              <w:rPr>
                <w:rFonts w:ascii="Simplified Arabic" w:hAnsi="Simplified Arabic" w:cs="Simplified Arabic"/>
                <w:bCs/>
                <w:lang w:val="en-GB"/>
              </w:rPr>
            </w:pPr>
            <w:r w:rsidRPr="002E7EDA">
              <w:rPr>
                <w:rFonts w:ascii="Simplified Arabic" w:hAnsi="Simplified Arabic" w:cs="Simplified Arabic"/>
                <w:bCs/>
                <w:lang w:val="en-GB"/>
              </w:rPr>
              <w:fldChar w:fldCharType="begin">
                <w:ffData>
                  <w:name w:val="Text6"/>
                  <w:enabled/>
                  <w:calcOnExit w:val="0"/>
                  <w:textInput/>
                </w:ffData>
              </w:fldChar>
            </w:r>
            <w:bookmarkStart w:id="4" w:name="Text6"/>
            <w:r w:rsidRPr="002E7EDA">
              <w:rPr>
                <w:rFonts w:ascii="Simplified Arabic" w:hAnsi="Simplified Arabic" w:cs="Simplified Arabic"/>
                <w:bCs/>
                <w:lang w:val="en-GB"/>
              </w:rPr>
              <w:instrText xml:space="preserve"> FORMTEXT </w:instrText>
            </w:r>
            <w:r w:rsidRPr="002E7EDA">
              <w:rPr>
                <w:rFonts w:ascii="Simplified Arabic" w:hAnsi="Simplified Arabic" w:cs="Simplified Arabic"/>
                <w:bCs/>
                <w:lang w:val="en-GB"/>
              </w:rPr>
            </w:r>
            <w:r w:rsidRPr="002E7EDA">
              <w:rPr>
                <w:rFonts w:ascii="Simplified Arabic" w:hAnsi="Simplified Arabic" w:cs="Simplified Arabic"/>
                <w:bCs/>
                <w:lang w:val="en-GB"/>
              </w:rPr>
              <w:fldChar w:fldCharType="separate"/>
            </w:r>
            <w:r w:rsidR="007B4EFF">
              <w:rPr>
                <w:rFonts w:ascii="Simplified Arabic" w:hAnsi="Simplified Arabic" w:cs="Simplified Arabic"/>
                <w:bCs/>
                <w:noProof/>
                <w:lang w:val="en-GB"/>
              </w:rPr>
              <w:t> </w:t>
            </w:r>
            <w:r w:rsidR="007B4EFF">
              <w:rPr>
                <w:rFonts w:ascii="Simplified Arabic" w:hAnsi="Simplified Arabic" w:cs="Simplified Arabic"/>
                <w:bCs/>
                <w:noProof/>
                <w:lang w:val="en-GB"/>
              </w:rPr>
              <w:t> </w:t>
            </w:r>
            <w:r w:rsidR="007B4EFF">
              <w:rPr>
                <w:rFonts w:ascii="Simplified Arabic" w:hAnsi="Simplified Arabic" w:cs="Simplified Arabic"/>
                <w:bCs/>
                <w:noProof/>
                <w:lang w:val="en-GB"/>
              </w:rPr>
              <w:t> </w:t>
            </w:r>
            <w:r w:rsidR="007B4EFF">
              <w:rPr>
                <w:rFonts w:ascii="Simplified Arabic" w:hAnsi="Simplified Arabic" w:cs="Simplified Arabic"/>
                <w:bCs/>
                <w:noProof/>
                <w:lang w:val="en-GB"/>
              </w:rPr>
              <w:t> </w:t>
            </w:r>
            <w:r w:rsidR="007B4EFF">
              <w:rPr>
                <w:rFonts w:ascii="Simplified Arabic" w:hAnsi="Simplified Arabic" w:cs="Simplified Arabic"/>
                <w:bCs/>
                <w:noProof/>
                <w:lang w:val="en-GB"/>
              </w:rPr>
              <w:t> </w:t>
            </w:r>
            <w:r w:rsidRPr="002E7EDA">
              <w:rPr>
                <w:rFonts w:ascii="Simplified Arabic" w:hAnsi="Simplified Arabic" w:cs="Simplified Arabic"/>
                <w:bCs/>
                <w:lang w:val="en-GB"/>
              </w:rPr>
              <w:fldChar w:fldCharType="end"/>
            </w:r>
            <w:bookmarkEnd w:id="4"/>
          </w:p>
        </w:tc>
      </w:tr>
      <w:tr w:rsidR="005006CF" w:rsidRPr="002E7EDA" w14:paraId="46826862" w14:textId="77777777" w:rsidTr="005006CF">
        <w:trPr>
          <w:cantSplit/>
          <w:jc w:val="center"/>
        </w:trPr>
        <w:tc>
          <w:tcPr>
            <w:tcW w:w="2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3B8D8F" w14:textId="77777777" w:rsidR="005006CF" w:rsidRPr="002E7EDA" w:rsidRDefault="005006CF" w:rsidP="00297924">
            <w:pPr>
              <w:bidi/>
              <w:spacing w:before="120" w:after="120" w:line="360" w:lineRule="exact"/>
              <w:rPr>
                <w:rFonts w:ascii="Simplified Arabic" w:hAnsi="Simplified Arabic" w:cs="Simplified Arabic"/>
                <w:b/>
                <w:lang w:val="en-GB"/>
              </w:rPr>
            </w:pPr>
            <w:r w:rsidRPr="002E7EDA">
              <w:rPr>
                <w:rFonts w:ascii="Simplified Arabic" w:hAnsi="Simplified Arabic" w:cs="Simplified Arabic"/>
                <w:b/>
                <w:rtl/>
                <w:lang w:val="en-GB"/>
              </w:rPr>
              <w:t>رقم الفاكس:</w:t>
            </w:r>
          </w:p>
        </w:tc>
        <w:tc>
          <w:tcPr>
            <w:tcW w:w="633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B276BF" w14:textId="383A4971" w:rsidR="005006CF" w:rsidRPr="002E7EDA" w:rsidRDefault="005006CF" w:rsidP="00297924">
            <w:pPr>
              <w:spacing w:before="120" w:after="120" w:line="360" w:lineRule="exact"/>
              <w:jc w:val="right"/>
              <w:rPr>
                <w:rFonts w:ascii="Simplified Arabic" w:hAnsi="Simplified Arabic" w:cs="Simplified Arabic"/>
                <w:bCs/>
                <w:lang w:val="en-GB"/>
              </w:rPr>
            </w:pPr>
            <w:r w:rsidRPr="002E7EDA">
              <w:rPr>
                <w:rFonts w:ascii="Simplified Arabic" w:hAnsi="Simplified Arabic" w:cs="Simplified Arabic"/>
                <w:bCs/>
                <w:lang w:val="en-GB"/>
              </w:rPr>
              <w:fldChar w:fldCharType="begin">
                <w:ffData>
                  <w:name w:val="Text7"/>
                  <w:enabled/>
                  <w:calcOnExit w:val="0"/>
                  <w:textInput/>
                </w:ffData>
              </w:fldChar>
            </w:r>
            <w:bookmarkStart w:id="5" w:name="Text7"/>
            <w:r w:rsidRPr="002E7EDA">
              <w:rPr>
                <w:rFonts w:ascii="Simplified Arabic" w:hAnsi="Simplified Arabic" w:cs="Simplified Arabic"/>
                <w:bCs/>
                <w:lang w:val="en-GB"/>
              </w:rPr>
              <w:instrText xml:space="preserve"> FORMTEXT </w:instrText>
            </w:r>
            <w:r w:rsidRPr="002E7EDA">
              <w:rPr>
                <w:rFonts w:ascii="Simplified Arabic" w:hAnsi="Simplified Arabic" w:cs="Simplified Arabic"/>
                <w:bCs/>
                <w:lang w:val="en-GB"/>
              </w:rPr>
            </w:r>
            <w:r w:rsidRPr="002E7EDA">
              <w:rPr>
                <w:rFonts w:ascii="Simplified Arabic" w:hAnsi="Simplified Arabic" w:cs="Simplified Arabic"/>
                <w:bCs/>
                <w:lang w:val="en-GB"/>
              </w:rPr>
              <w:fldChar w:fldCharType="separate"/>
            </w:r>
            <w:r w:rsidR="007B4EFF">
              <w:rPr>
                <w:rFonts w:ascii="Simplified Arabic" w:hAnsi="Simplified Arabic" w:cs="Simplified Arabic"/>
                <w:bCs/>
                <w:noProof/>
                <w:lang w:val="en-GB"/>
              </w:rPr>
              <w:t> </w:t>
            </w:r>
            <w:r w:rsidR="007B4EFF">
              <w:rPr>
                <w:rFonts w:ascii="Simplified Arabic" w:hAnsi="Simplified Arabic" w:cs="Simplified Arabic"/>
                <w:bCs/>
                <w:noProof/>
                <w:lang w:val="en-GB"/>
              </w:rPr>
              <w:t> </w:t>
            </w:r>
            <w:r w:rsidR="007B4EFF">
              <w:rPr>
                <w:rFonts w:ascii="Simplified Arabic" w:hAnsi="Simplified Arabic" w:cs="Simplified Arabic"/>
                <w:bCs/>
                <w:noProof/>
                <w:lang w:val="en-GB"/>
              </w:rPr>
              <w:t> </w:t>
            </w:r>
            <w:r w:rsidR="007B4EFF">
              <w:rPr>
                <w:rFonts w:ascii="Simplified Arabic" w:hAnsi="Simplified Arabic" w:cs="Simplified Arabic"/>
                <w:bCs/>
                <w:noProof/>
                <w:lang w:val="en-GB"/>
              </w:rPr>
              <w:t> </w:t>
            </w:r>
            <w:r w:rsidR="007B4EFF">
              <w:rPr>
                <w:rFonts w:ascii="Simplified Arabic" w:hAnsi="Simplified Arabic" w:cs="Simplified Arabic"/>
                <w:bCs/>
                <w:noProof/>
                <w:lang w:val="en-GB"/>
              </w:rPr>
              <w:t> </w:t>
            </w:r>
            <w:r w:rsidRPr="002E7EDA">
              <w:rPr>
                <w:rFonts w:ascii="Simplified Arabic" w:hAnsi="Simplified Arabic" w:cs="Simplified Arabic"/>
                <w:bCs/>
                <w:lang w:val="en-GB"/>
              </w:rPr>
              <w:fldChar w:fldCharType="end"/>
            </w:r>
            <w:bookmarkEnd w:id="5"/>
          </w:p>
        </w:tc>
      </w:tr>
      <w:tr w:rsidR="005006CF" w:rsidRPr="002E7EDA" w14:paraId="1AEFFE2B" w14:textId="77777777" w:rsidTr="005006CF">
        <w:trPr>
          <w:cantSplit/>
          <w:jc w:val="center"/>
        </w:trPr>
        <w:tc>
          <w:tcPr>
            <w:tcW w:w="2518"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13EB6021" w14:textId="77777777" w:rsidR="005006CF" w:rsidRPr="002E7EDA" w:rsidRDefault="005006CF" w:rsidP="00297924">
            <w:pPr>
              <w:bidi/>
              <w:spacing w:before="120" w:after="120" w:line="360" w:lineRule="exact"/>
              <w:rPr>
                <w:rFonts w:ascii="Simplified Arabic" w:hAnsi="Simplified Arabic" w:cs="Simplified Arabic"/>
                <w:b/>
                <w:lang w:val="en-GB"/>
              </w:rPr>
            </w:pPr>
            <w:r w:rsidRPr="002E7EDA">
              <w:rPr>
                <w:rFonts w:ascii="Simplified Arabic" w:hAnsi="Simplified Arabic" w:cs="Simplified Arabic"/>
                <w:b/>
                <w:rtl/>
                <w:lang w:val="en-GB"/>
              </w:rPr>
              <w:t>عنوان البريد الإلكتروني:</w:t>
            </w:r>
          </w:p>
        </w:tc>
        <w:tc>
          <w:tcPr>
            <w:tcW w:w="6338" w:type="dxa"/>
            <w:gridSpan w:val="2"/>
            <w:tcBorders>
              <w:top w:val="single" w:sz="4" w:space="0" w:color="auto"/>
              <w:left w:val="single" w:sz="4" w:space="0" w:color="auto"/>
              <w:bottom w:val="nil"/>
              <w:right w:val="single" w:sz="4" w:space="0" w:color="auto"/>
            </w:tcBorders>
            <w:shd w:val="clear" w:color="auto" w:fill="F2F2F2" w:themeFill="background1" w:themeFillShade="F2"/>
            <w:vAlign w:val="center"/>
          </w:tcPr>
          <w:p w14:paraId="47D39460" w14:textId="5350646E" w:rsidR="005006CF" w:rsidRPr="002E7EDA" w:rsidRDefault="005006CF" w:rsidP="00297924">
            <w:pPr>
              <w:spacing w:before="120" w:after="120" w:line="360" w:lineRule="exact"/>
              <w:jc w:val="right"/>
              <w:rPr>
                <w:rFonts w:ascii="Simplified Arabic" w:hAnsi="Simplified Arabic" w:cs="Simplified Arabic"/>
                <w:bCs/>
                <w:lang w:val="en-GB"/>
              </w:rPr>
            </w:pPr>
            <w:r w:rsidRPr="002E7EDA">
              <w:rPr>
                <w:rFonts w:ascii="Simplified Arabic" w:hAnsi="Simplified Arabic" w:cs="Simplified Arabic"/>
                <w:bCs/>
                <w:lang w:val="en-GB"/>
              </w:rPr>
              <w:fldChar w:fldCharType="begin">
                <w:ffData>
                  <w:name w:val="Text8"/>
                  <w:enabled/>
                  <w:calcOnExit w:val="0"/>
                  <w:textInput/>
                </w:ffData>
              </w:fldChar>
            </w:r>
            <w:bookmarkStart w:id="6" w:name="Text8"/>
            <w:r w:rsidRPr="002E7EDA">
              <w:rPr>
                <w:rFonts w:ascii="Simplified Arabic" w:hAnsi="Simplified Arabic" w:cs="Simplified Arabic"/>
                <w:bCs/>
                <w:lang w:val="en-GB"/>
              </w:rPr>
              <w:instrText xml:space="preserve"> FORMTEXT </w:instrText>
            </w:r>
            <w:r w:rsidRPr="002E7EDA">
              <w:rPr>
                <w:rFonts w:ascii="Simplified Arabic" w:hAnsi="Simplified Arabic" w:cs="Simplified Arabic"/>
                <w:bCs/>
                <w:lang w:val="en-GB"/>
              </w:rPr>
            </w:r>
            <w:r w:rsidRPr="002E7EDA">
              <w:rPr>
                <w:rFonts w:ascii="Simplified Arabic" w:hAnsi="Simplified Arabic" w:cs="Simplified Arabic"/>
                <w:bCs/>
                <w:lang w:val="en-GB"/>
              </w:rPr>
              <w:fldChar w:fldCharType="separate"/>
            </w:r>
            <w:r w:rsidR="007B4EFF">
              <w:rPr>
                <w:rFonts w:ascii="Simplified Arabic" w:hAnsi="Simplified Arabic" w:cs="Simplified Arabic"/>
                <w:bCs/>
                <w:noProof/>
                <w:lang w:val="en-GB"/>
              </w:rPr>
              <w:t> </w:t>
            </w:r>
            <w:r w:rsidR="007B4EFF">
              <w:rPr>
                <w:rFonts w:ascii="Simplified Arabic" w:hAnsi="Simplified Arabic" w:cs="Simplified Arabic"/>
                <w:bCs/>
                <w:noProof/>
                <w:lang w:val="en-GB"/>
              </w:rPr>
              <w:t> </w:t>
            </w:r>
            <w:r w:rsidR="007B4EFF">
              <w:rPr>
                <w:rFonts w:ascii="Simplified Arabic" w:hAnsi="Simplified Arabic" w:cs="Simplified Arabic"/>
                <w:bCs/>
                <w:noProof/>
                <w:lang w:val="en-GB"/>
              </w:rPr>
              <w:t> </w:t>
            </w:r>
            <w:r w:rsidR="007B4EFF">
              <w:rPr>
                <w:rFonts w:ascii="Simplified Arabic" w:hAnsi="Simplified Arabic" w:cs="Simplified Arabic"/>
                <w:bCs/>
                <w:noProof/>
                <w:lang w:val="en-GB"/>
              </w:rPr>
              <w:t> </w:t>
            </w:r>
            <w:r w:rsidR="007B4EFF">
              <w:rPr>
                <w:rFonts w:ascii="Simplified Arabic" w:hAnsi="Simplified Arabic" w:cs="Simplified Arabic"/>
                <w:bCs/>
                <w:noProof/>
                <w:lang w:val="en-GB"/>
              </w:rPr>
              <w:t> </w:t>
            </w:r>
            <w:r w:rsidRPr="002E7EDA">
              <w:rPr>
                <w:rFonts w:ascii="Simplified Arabic" w:hAnsi="Simplified Arabic" w:cs="Simplified Arabic"/>
                <w:bCs/>
                <w:lang w:val="en-GB"/>
              </w:rPr>
              <w:fldChar w:fldCharType="end"/>
            </w:r>
            <w:bookmarkEnd w:id="6"/>
          </w:p>
        </w:tc>
      </w:tr>
      <w:tr w:rsidR="005006CF" w:rsidRPr="002E7EDA" w14:paraId="22FB2747" w14:textId="77777777" w:rsidTr="005006CF">
        <w:trPr>
          <w:cantSplit/>
          <w:jc w:val="center"/>
        </w:trPr>
        <w:tc>
          <w:tcPr>
            <w:tcW w:w="8856" w:type="dxa"/>
            <w:gridSpan w:val="3"/>
            <w:tcBorders>
              <w:top w:val="nil"/>
              <w:left w:val="single" w:sz="4" w:space="0" w:color="auto"/>
              <w:bottom w:val="nil"/>
              <w:right w:val="single" w:sz="4" w:space="0" w:color="auto"/>
            </w:tcBorders>
            <w:shd w:val="clear" w:color="auto" w:fill="F2F2F2" w:themeFill="background1" w:themeFillShade="F2"/>
            <w:vAlign w:val="center"/>
          </w:tcPr>
          <w:p w14:paraId="03F6828E" w14:textId="77777777" w:rsidR="005006CF" w:rsidRPr="002E7EDA" w:rsidRDefault="005006CF" w:rsidP="00297924">
            <w:pPr>
              <w:bidi/>
              <w:spacing w:before="120" w:after="120" w:line="360" w:lineRule="exact"/>
              <w:jc w:val="center"/>
              <w:rPr>
                <w:rFonts w:ascii="Simplified Arabic" w:hAnsi="Simplified Arabic" w:cs="Simplified Arabic"/>
                <w:b/>
                <w:bCs/>
              </w:rPr>
            </w:pPr>
            <w:r w:rsidRPr="002E7EDA">
              <w:rPr>
                <w:rFonts w:ascii="Simplified Arabic" w:hAnsi="Simplified Arabic" w:cs="Simplified Arabic"/>
                <w:b/>
                <w:bCs/>
                <w:rtl/>
              </w:rPr>
              <w:t xml:space="preserve">النشر في الموقع الشبكي </w:t>
            </w:r>
            <w:r w:rsidR="00422195" w:rsidRPr="002E7EDA">
              <w:rPr>
                <w:rFonts w:ascii="Simplified Arabic" w:hAnsi="Simplified Arabic" w:cs="Simplified Arabic"/>
                <w:b/>
                <w:bCs/>
                <w:rtl/>
              </w:rPr>
              <w:t>ل</w:t>
            </w:r>
            <w:r w:rsidRPr="002E7EDA">
              <w:rPr>
                <w:rFonts w:ascii="Simplified Arabic" w:hAnsi="Simplified Arabic" w:cs="Simplified Arabic"/>
                <w:b/>
                <w:bCs/>
                <w:rtl/>
              </w:rPr>
              <w:t>مكتب الأمم المتحدة المعني بالمخدِّرات والجريمة</w:t>
            </w:r>
          </w:p>
        </w:tc>
      </w:tr>
      <w:tr w:rsidR="005006CF" w:rsidRPr="00EB51C7" w14:paraId="282944DE" w14:textId="77777777" w:rsidTr="005D2E5B">
        <w:trPr>
          <w:cantSplit/>
          <w:jc w:val="center"/>
        </w:trPr>
        <w:tc>
          <w:tcPr>
            <w:tcW w:w="6593" w:type="dxa"/>
            <w:gridSpan w:val="2"/>
            <w:tcBorders>
              <w:top w:val="nil"/>
              <w:left w:val="single" w:sz="4" w:space="0" w:color="auto"/>
              <w:bottom w:val="single" w:sz="4" w:space="0" w:color="auto"/>
              <w:right w:val="nil"/>
            </w:tcBorders>
            <w:shd w:val="clear" w:color="auto" w:fill="F2F2F2" w:themeFill="background1" w:themeFillShade="F2"/>
            <w:vAlign w:val="center"/>
          </w:tcPr>
          <w:p w14:paraId="181E9048" w14:textId="77777777" w:rsidR="005006CF" w:rsidRPr="002E7EDA" w:rsidRDefault="005006CF" w:rsidP="00930390">
            <w:pPr>
              <w:bidi/>
              <w:spacing w:before="240" w:after="120" w:line="360" w:lineRule="exact"/>
              <w:rPr>
                <w:rFonts w:ascii="Simplified Arabic" w:hAnsi="Simplified Arabic" w:cs="Simplified Arabic"/>
                <w:rtl/>
              </w:rPr>
            </w:pPr>
            <w:r w:rsidRPr="002E7EDA">
              <w:rPr>
                <w:rFonts w:ascii="Simplified Arabic" w:hAnsi="Simplified Arabic" w:cs="Simplified Arabic"/>
                <w:rtl/>
              </w:rPr>
              <w:t xml:space="preserve">هل توافقون على نشر هذا الاستبيان "بالصيغة </w:t>
            </w:r>
            <w:r w:rsidR="00422195" w:rsidRPr="002E7EDA">
              <w:rPr>
                <w:rFonts w:ascii="Simplified Arabic" w:hAnsi="Simplified Arabic" w:cs="Simplified Arabic"/>
                <w:rtl/>
              </w:rPr>
              <w:t>التي ورد</w:t>
            </w:r>
            <w:r w:rsidRPr="002E7EDA">
              <w:rPr>
                <w:rFonts w:ascii="Simplified Arabic" w:hAnsi="Simplified Arabic" w:cs="Simplified Arabic"/>
                <w:rtl/>
              </w:rPr>
              <w:t xml:space="preserve"> بها"</w:t>
            </w:r>
            <w:r w:rsidRPr="002E7EDA">
              <w:rPr>
                <w:rFonts w:ascii="Simplified Arabic" w:hAnsi="Simplified Arabic" w:cs="Simplified Arabic"/>
                <w:rtl/>
              </w:rPr>
              <w:br/>
              <w:t>في الموقع الشبكي للمكتب</w:t>
            </w:r>
          </w:p>
        </w:tc>
        <w:tc>
          <w:tcPr>
            <w:tcW w:w="2263" w:type="dxa"/>
            <w:tcBorders>
              <w:top w:val="nil"/>
              <w:left w:val="nil"/>
              <w:bottom w:val="single" w:sz="4" w:space="0" w:color="auto"/>
              <w:right w:val="single" w:sz="4" w:space="0" w:color="auto"/>
            </w:tcBorders>
            <w:shd w:val="clear" w:color="auto" w:fill="F2F2F2" w:themeFill="background1" w:themeFillShade="F2"/>
            <w:vAlign w:val="center"/>
          </w:tcPr>
          <w:p w14:paraId="6791EA8D" w14:textId="77777777" w:rsidR="005006CF" w:rsidRPr="002E7EDA" w:rsidRDefault="005D2E5B" w:rsidP="00930390">
            <w:pPr>
              <w:bidi/>
              <w:spacing w:before="240" w:after="120" w:line="360" w:lineRule="exact"/>
              <w:rPr>
                <w:rFonts w:ascii="Simplified Arabic" w:hAnsi="Simplified Arabic" w:cs="Simplified Arabic"/>
              </w:rPr>
            </w:pPr>
            <w:r w:rsidRPr="002E7EDA">
              <w:rPr>
                <w:rFonts w:ascii="Simplified Arabic" w:hAnsi="Simplified Arabic" w:cs="Simplified Arabic"/>
                <w:lang w:val="en-GB"/>
              </w:rPr>
              <w:fldChar w:fldCharType="begin">
                <w:ffData>
                  <w:name w:val="Check1"/>
                  <w:enabled/>
                  <w:calcOnExit w:val="0"/>
                  <w:checkBox>
                    <w:sizeAuto/>
                    <w:default w:val="0"/>
                    <w:checked w:val="0"/>
                  </w:checkBox>
                </w:ffData>
              </w:fldChar>
            </w:r>
            <w:bookmarkStart w:id="7" w:name="Check1"/>
            <w:r w:rsidRPr="002E7EDA">
              <w:rPr>
                <w:rFonts w:ascii="Simplified Arabic" w:hAnsi="Simplified Arabic" w:cs="Simplified Arabic"/>
                <w:lang w:val="en-GB"/>
              </w:rPr>
              <w:instrText xml:space="preserve"> FORMCHECKBOX </w:instrText>
            </w:r>
            <w:r w:rsidR="007B4EFF">
              <w:rPr>
                <w:rFonts w:ascii="Simplified Arabic" w:hAnsi="Simplified Arabic" w:cs="Simplified Arabic"/>
                <w:lang w:val="en-GB"/>
              </w:rPr>
            </w:r>
            <w:r w:rsidR="007B4EFF">
              <w:rPr>
                <w:rFonts w:ascii="Simplified Arabic" w:hAnsi="Simplified Arabic" w:cs="Simplified Arabic"/>
                <w:lang w:val="en-GB"/>
              </w:rPr>
              <w:fldChar w:fldCharType="separate"/>
            </w:r>
            <w:r w:rsidRPr="002E7EDA">
              <w:rPr>
                <w:rFonts w:ascii="Simplified Arabic" w:hAnsi="Simplified Arabic" w:cs="Simplified Arabic"/>
                <w:lang w:val="en-GB"/>
              </w:rPr>
              <w:fldChar w:fldCharType="end"/>
            </w:r>
            <w:bookmarkEnd w:id="7"/>
            <w:r w:rsidR="005D5E78" w:rsidRPr="002E7EDA">
              <w:rPr>
                <w:rFonts w:ascii="Simplified Arabic" w:hAnsi="Simplified Arabic" w:cs="Simplified Arabic"/>
                <w:rtl/>
              </w:rPr>
              <w:t xml:space="preserve"> نعم</w:t>
            </w:r>
          </w:p>
          <w:p w14:paraId="63E01F9A" w14:textId="77777777" w:rsidR="005006CF" w:rsidRPr="00EB51C7" w:rsidRDefault="005D2E5B" w:rsidP="00930390">
            <w:pPr>
              <w:bidi/>
              <w:spacing w:before="240" w:after="120" w:line="360" w:lineRule="exact"/>
              <w:rPr>
                <w:rFonts w:ascii="Simplified Arabic" w:hAnsi="Simplified Arabic" w:cs="Simplified Arabic"/>
                <w:rtl/>
              </w:rPr>
            </w:pPr>
            <w:r w:rsidRPr="002E7EDA">
              <w:rPr>
                <w:rFonts w:ascii="Simplified Arabic" w:hAnsi="Simplified Arabic" w:cs="Simplified Arabic"/>
                <w:lang w:val="en-GB"/>
              </w:rPr>
              <w:fldChar w:fldCharType="begin">
                <w:ffData>
                  <w:name w:val="Check1"/>
                  <w:enabled/>
                  <w:calcOnExit w:val="0"/>
                  <w:checkBox>
                    <w:sizeAuto/>
                    <w:default w:val="0"/>
                    <w:checked w:val="0"/>
                  </w:checkBox>
                </w:ffData>
              </w:fldChar>
            </w:r>
            <w:r w:rsidRPr="002E7EDA">
              <w:rPr>
                <w:rFonts w:ascii="Simplified Arabic" w:hAnsi="Simplified Arabic" w:cs="Simplified Arabic"/>
                <w:lang w:val="en-GB"/>
              </w:rPr>
              <w:instrText xml:space="preserve"> FORMCHECKBOX </w:instrText>
            </w:r>
            <w:r w:rsidR="007B4EFF">
              <w:rPr>
                <w:rFonts w:ascii="Simplified Arabic" w:hAnsi="Simplified Arabic" w:cs="Simplified Arabic"/>
                <w:lang w:val="en-GB"/>
              </w:rPr>
            </w:r>
            <w:r w:rsidR="007B4EFF">
              <w:rPr>
                <w:rFonts w:ascii="Simplified Arabic" w:hAnsi="Simplified Arabic" w:cs="Simplified Arabic"/>
                <w:lang w:val="en-GB"/>
              </w:rPr>
              <w:fldChar w:fldCharType="separate"/>
            </w:r>
            <w:r w:rsidRPr="002E7EDA">
              <w:rPr>
                <w:rFonts w:ascii="Simplified Arabic" w:hAnsi="Simplified Arabic" w:cs="Simplified Arabic"/>
                <w:lang w:val="en-GB"/>
              </w:rPr>
              <w:fldChar w:fldCharType="end"/>
            </w:r>
            <w:r w:rsidR="005D5E78" w:rsidRPr="002E7EDA">
              <w:rPr>
                <w:rFonts w:ascii="Simplified Arabic" w:hAnsi="Simplified Arabic" w:cs="Simplified Arabic"/>
                <w:rtl/>
              </w:rPr>
              <w:t xml:space="preserve"> لا</w:t>
            </w:r>
          </w:p>
        </w:tc>
      </w:tr>
    </w:tbl>
    <w:p w14:paraId="5243BE08" w14:textId="77777777" w:rsidR="00930390" w:rsidRPr="00EB51C7" w:rsidRDefault="00930390" w:rsidP="00930390">
      <w:pPr>
        <w:keepNext/>
        <w:widowControl w:val="0"/>
        <w:spacing w:line="120" w:lineRule="exact"/>
        <w:jc w:val="center"/>
        <w:textDirection w:val="tbRlV"/>
        <w:outlineLvl w:val="2"/>
        <w:rPr>
          <w:rFonts w:ascii="Simplified Arabic" w:hAnsi="Simplified Arabic" w:cs="Simplified Arabic"/>
          <w:snapToGrid w:val="0"/>
          <w:spacing w:val="2"/>
          <w:w w:val="103"/>
          <w:rtl/>
          <w:lang w:val="en-GB" w:eastAsia="zh-TW"/>
        </w:rPr>
      </w:pPr>
    </w:p>
    <w:p w14:paraId="0BDE1A64" w14:textId="77777777" w:rsidR="00930390" w:rsidRPr="007272CD" w:rsidRDefault="00930390" w:rsidP="00930390">
      <w:pPr>
        <w:pStyle w:val="SingleTxt"/>
        <w:spacing w:after="0"/>
        <w:ind w:left="0" w:right="0"/>
        <w:jc w:val="center"/>
        <w:rPr>
          <w:rFonts w:cs="Simplified Arabic"/>
          <w:b/>
          <w:bCs/>
          <w:spacing w:val="2"/>
          <w:sz w:val="24"/>
          <w:szCs w:val="24"/>
          <w:rtl/>
          <w:lang w:bidi="ar-EG"/>
        </w:rPr>
      </w:pPr>
      <w:r w:rsidRPr="007272CD">
        <w:rPr>
          <w:rFonts w:cs="Simplified Arabic"/>
          <w:b/>
          <w:bCs/>
          <w:spacing w:val="2"/>
          <w:sz w:val="24"/>
          <w:szCs w:val="24"/>
          <w:rtl/>
          <w:lang w:bidi="ar-EG"/>
        </w:rPr>
        <w:t xml:space="preserve">الرجاء إعادة هذا الاستبيان </w:t>
      </w:r>
      <w:r w:rsidRPr="007272CD">
        <w:rPr>
          <w:rFonts w:cs="Simplified Arabic"/>
          <w:b/>
          <w:bCs/>
          <w:spacing w:val="2"/>
          <w:sz w:val="24"/>
          <w:szCs w:val="24"/>
          <w:rtl/>
          <w:lang w:val="en-GB" w:bidi="ar-EG"/>
        </w:rPr>
        <w:t>(</w:t>
      </w:r>
      <w:r w:rsidRPr="007272CD">
        <w:rPr>
          <w:rFonts w:cs="Simplified Arabic"/>
          <w:b/>
          <w:bCs/>
          <w:spacing w:val="2"/>
          <w:sz w:val="24"/>
          <w:szCs w:val="24"/>
          <w:u w:val="single"/>
          <w:rtl/>
          <w:lang w:val="en-GB"/>
        </w:rPr>
        <w:t>بصيغة وورد</w:t>
      </w:r>
      <w:r w:rsidR="00FC043B" w:rsidRPr="007272CD">
        <w:rPr>
          <w:rFonts w:cs="Simplified Arabic"/>
          <w:b/>
          <w:bCs/>
          <w:spacing w:val="2"/>
          <w:sz w:val="24"/>
          <w:szCs w:val="24"/>
          <w:u w:val="single"/>
          <w:rtl/>
          <w:lang w:val="en-GB"/>
        </w:rPr>
        <w:t xml:space="preserve"> (</w:t>
      </w:r>
      <w:r w:rsidR="00FC043B" w:rsidRPr="007272CD">
        <w:rPr>
          <w:rFonts w:cs="Simplified Arabic"/>
          <w:b/>
          <w:bCs/>
          <w:spacing w:val="2"/>
          <w:sz w:val="24"/>
          <w:szCs w:val="24"/>
          <w:u w:val="single"/>
          <w:lang w:val="de-AT"/>
        </w:rPr>
        <w:t>word</w:t>
      </w:r>
      <w:r w:rsidR="00FC043B" w:rsidRPr="007272CD">
        <w:rPr>
          <w:rFonts w:cs="Simplified Arabic"/>
          <w:b/>
          <w:bCs/>
          <w:spacing w:val="2"/>
          <w:sz w:val="24"/>
          <w:szCs w:val="24"/>
          <w:rtl/>
          <w:lang w:val="en-GB" w:bidi="ar-EG"/>
        </w:rPr>
        <w:t>)</w:t>
      </w:r>
      <w:r w:rsidRPr="007272CD">
        <w:rPr>
          <w:rFonts w:cs="Simplified Arabic"/>
          <w:b/>
          <w:bCs/>
          <w:spacing w:val="2"/>
          <w:sz w:val="24"/>
          <w:szCs w:val="24"/>
          <w:rtl/>
          <w:lang w:val="en-GB" w:bidi="ar-EG"/>
        </w:rPr>
        <w:t>)</w:t>
      </w:r>
      <w:r w:rsidRPr="007272CD">
        <w:rPr>
          <w:rFonts w:cs="Simplified Arabic"/>
          <w:b/>
          <w:bCs/>
          <w:spacing w:val="2"/>
          <w:sz w:val="24"/>
          <w:szCs w:val="24"/>
          <w:rtl/>
          <w:lang w:bidi="ar-EG"/>
        </w:rPr>
        <w:t xml:space="preserve"> </w:t>
      </w:r>
      <w:r w:rsidR="005D2E5B" w:rsidRPr="007272CD">
        <w:rPr>
          <w:rFonts w:cs="Simplified Arabic"/>
          <w:b/>
          <w:bCs/>
          <w:spacing w:val="2"/>
          <w:sz w:val="24"/>
          <w:szCs w:val="24"/>
          <w:rtl/>
        </w:rPr>
        <w:t>إلى</w:t>
      </w:r>
      <w:r w:rsidRPr="007272CD">
        <w:rPr>
          <w:rFonts w:cs="Simplified Arabic"/>
          <w:b/>
          <w:bCs/>
          <w:spacing w:val="2"/>
          <w:sz w:val="24"/>
          <w:szCs w:val="24"/>
          <w:rtl/>
          <w:lang w:bidi="ar-EG"/>
        </w:rPr>
        <w:t>:</w:t>
      </w:r>
    </w:p>
    <w:p w14:paraId="62A72DDE" w14:textId="77777777" w:rsidR="00930390" w:rsidRPr="007272CD" w:rsidRDefault="00930390" w:rsidP="00930390">
      <w:pPr>
        <w:widowControl w:val="0"/>
        <w:spacing w:line="120" w:lineRule="exact"/>
        <w:jc w:val="center"/>
        <w:textDirection w:val="tbRlV"/>
        <w:outlineLvl w:val="2"/>
        <w:rPr>
          <w:rFonts w:cs="Simplified Arabic"/>
          <w:snapToGrid w:val="0"/>
          <w:spacing w:val="2"/>
          <w:w w:val="103"/>
          <w:rtl/>
          <w:lang w:val="en-GB" w:eastAsia="zh-TW"/>
        </w:rPr>
      </w:pPr>
    </w:p>
    <w:p w14:paraId="429778B0" w14:textId="53D60B3B" w:rsidR="00930390" w:rsidRPr="007272CD" w:rsidRDefault="00930390" w:rsidP="00386466">
      <w:pPr>
        <w:widowControl w:val="0"/>
        <w:bidi/>
        <w:snapToGrid w:val="0"/>
        <w:spacing w:after="240" w:line="320" w:lineRule="exact"/>
        <w:jc w:val="center"/>
        <w:rPr>
          <w:rFonts w:cs="Simplified Arabic"/>
          <w:b/>
          <w:bCs/>
          <w:rtl/>
        </w:rPr>
      </w:pPr>
      <w:r w:rsidRPr="007272CD">
        <w:rPr>
          <w:rFonts w:cs="Simplified Arabic"/>
          <w:b/>
          <w:bCs/>
        </w:rPr>
        <w:t>Secretariat to the Governing Bodies</w:t>
      </w:r>
      <w:r w:rsidRPr="007272CD">
        <w:rPr>
          <w:rFonts w:cs="Simplified Arabic"/>
          <w:b/>
          <w:bCs/>
          <w:rtl/>
        </w:rPr>
        <w:br/>
      </w:r>
      <w:r w:rsidRPr="007272CD">
        <w:rPr>
          <w:rFonts w:eastAsiaTheme="minorHAnsi" w:cs="Simplified Arabic"/>
          <w:b/>
          <w:bCs/>
          <w:kern w:val="14"/>
          <w:rtl/>
          <w:lang w:val="en-GB" w:bidi="ar-EG"/>
        </w:rPr>
        <w:t>البريد الإلكتروني:</w:t>
      </w:r>
      <w:r w:rsidRPr="007272CD">
        <w:rPr>
          <w:rFonts w:cs="Simplified Arabic"/>
          <w:b/>
          <w:bCs/>
          <w:snapToGrid w:val="0"/>
          <w:rtl/>
          <w:lang w:val="en-GB"/>
        </w:rPr>
        <w:t xml:space="preserve"> </w:t>
      </w:r>
      <w:hyperlink r:id="rId10" w:history="1">
        <w:proofErr w:type="spellStart"/>
        <w:r w:rsidRPr="00297924">
          <w:rPr>
            <w:rStyle w:val="Hyperlink"/>
            <w:rFonts w:cs="Simplified Arabic"/>
            <w:spacing w:val="4"/>
            <w:lang w:val="de-AT"/>
          </w:rPr>
          <w:t>unodc-sgb@un.org</w:t>
        </w:r>
        <w:proofErr w:type="spellEnd"/>
      </w:hyperlink>
      <w:r w:rsidRPr="00297924">
        <w:rPr>
          <w:rStyle w:val="Hyperlink"/>
          <w:rFonts w:cs="Simplified Arabic"/>
          <w:b/>
          <w:bCs/>
          <w:spacing w:val="4"/>
          <w:rtl/>
          <w:lang w:val="de-AT"/>
        </w:rPr>
        <w:br/>
      </w:r>
      <w:r w:rsidRPr="007272CD">
        <w:rPr>
          <w:rFonts w:eastAsiaTheme="minorHAnsi" w:cs="Simplified Arabic"/>
          <w:b/>
          <w:bCs/>
          <w:kern w:val="14"/>
          <w:rtl/>
          <w:lang w:val="en-GB" w:bidi="ar-EG"/>
        </w:rPr>
        <w:t>نسخة إلى</w:t>
      </w:r>
      <w:r w:rsidRPr="007272CD">
        <w:rPr>
          <w:rFonts w:cs="Simplified Arabic"/>
          <w:b/>
          <w:bCs/>
          <w:snapToGrid w:val="0"/>
          <w:rtl/>
        </w:rPr>
        <w:t xml:space="preserve">: </w:t>
      </w:r>
      <w:hyperlink r:id="rId11" w:history="1">
        <w:proofErr w:type="spellStart"/>
        <w:r w:rsidRPr="00297924">
          <w:rPr>
            <w:rStyle w:val="Hyperlink"/>
            <w:rFonts w:cs="Simplified Arabic"/>
            <w:spacing w:val="4"/>
            <w:lang w:val="de-AT"/>
          </w:rPr>
          <w:t>simone.rupprich@un.org</w:t>
        </w:r>
        <w:proofErr w:type="spellEnd"/>
      </w:hyperlink>
      <w:r w:rsidRPr="007272CD">
        <w:rPr>
          <w:rFonts w:cs="Simplified Arabic"/>
          <w:b/>
          <w:bCs/>
          <w:rtl/>
          <w:lang w:bidi="ar-EG"/>
        </w:rPr>
        <w:br/>
      </w:r>
      <w:r w:rsidRPr="007272CD">
        <w:rPr>
          <w:rFonts w:cs="Simplified Arabic"/>
          <w:b/>
          <w:bCs/>
          <w:lang w:bidi="ar-EG"/>
        </w:rPr>
        <w:t>United Nations Office on Drugs and Crime (UNODC)</w:t>
      </w:r>
    </w:p>
    <w:p w14:paraId="47FDC603" w14:textId="77777777" w:rsidR="00930390" w:rsidRPr="00EB51C7" w:rsidRDefault="00930390" w:rsidP="00930390">
      <w:pPr>
        <w:widowControl w:val="0"/>
        <w:spacing w:line="120" w:lineRule="exact"/>
        <w:jc w:val="center"/>
        <w:textDirection w:val="tbRlV"/>
        <w:outlineLvl w:val="2"/>
        <w:rPr>
          <w:rFonts w:ascii="Simplified Arabic" w:hAnsi="Simplified Arabic" w:cs="Simplified Arabic"/>
          <w:snapToGrid w:val="0"/>
          <w:spacing w:val="2"/>
          <w:w w:val="103"/>
          <w:rtl/>
          <w:lang w:val="en-GB" w:eastAsia="zh-TW"/>
        </w:rPr>
      </w:pPr>
    </w:p>
    <w:p w14:paraId="7E796DCB" w14:textId="77777777" w:rsidR="00A23B28" w:rsidRDefault="00930390" w:rsidP="00930390">
      <w:pPr>
        <w:pStyle w:val="SingleTxt"/>
        <w:spacing w:after="0"/>
        <w:ind w:left="0" w:right="0"/>
        <w:jc w:val="center"/>
        <w:rPr>
          <w:rFonts w:ascii="Simplified Arabic" w:hAnsi="Simplified Arabic" w:cs="Simplified Arabic"/>
          <w:b/>
          <w:bCs/>
          <w:spacing w:val="3"/>
          <w:sz w:val="28"/>
          <w:szCs w:val="28"/>
          <w:rtl/>
          <w:lang w:bidi="ar-EG"/>
        </w:rPr>
      </w:pPr>
      <w:r w:rsidRPr="007272CD">
        <w:rPr>
          <w:rFonts w:ascii="Simplified Arabic" w:hAnsi="Simplified Arabic" w:cs="Simplified Arabic"/>
          <w:b/>
          <w:bCs/>
          <w:spacing w:val="3"/>
          <w:sz w:val="28"/>
          <w:szCs w:val="28"/>
          <w:rtl/>
          <w:lang w:bidi="ar-EG"/>
        </w:rPr>
        <w:t xml:space="preserve">وذلك في موعد أقصاه يوم </w:t>
      </w:r>
      <w:r w:rsidR="00664E73" w:rsidRPr="00297924">
        <w:rPr>
          <w:rFonts w:ascii="Simplified Arabic" w:hAnsi="Simplified Arabic" w:cs="Simplified Arabic"/>
          <w:b/>
          <w:bCs/>
          <w:spacing w:val="3"/>
          <w:sz w:val="28"/>
          <w:szCs w:val="28"/>
          <w:u w:val="single"/>
          <w:rtl/>
          <w:lang w:bidi="ar-EG"/>
        </w:rPr>
        <w:t>31</w:t>
      </w:r>
      <w:r w:rsidR="00664E73" w:rsidRPr="007272CD">
        <w:rPr>
          <w:rFonts w:ascii="Simplified Arabic" w:hAnsi="Simplified Arabic" w:cs="Simplified Arabic"/>
          <w:b/>
          <w:bCs/>
          <w:spacing w:val="3"/>
          <w:sz w:val="28"/>
          <w:szCs w:val="28"/>
          <w:u w:val="single"/>
          <w:rtl/>
          <w:lang w:bidi="ar-EG"/>
        </w:rPr>
        <w:t xml:space="preserve"> آب/أغسطس </w:t>
      </w:r>
      <w:r w:rsidR="00664E73" w:rsidRPr="00297924">
        <w:rPr>
          <w:rFonts w:ascii="Simplified Arabic" w:hAnsi="Simplified Arabic" w:cs="Simplified Arabic"/>
          <w:b/>
          <w:bCs/>
          <w:spacing w:val="3"/>
          <w:sz w:val="28"/>
          <w:szCs w:val="28"/>
          <w:u w:val="single"/>
          <w:rtl/>
          <w:lang w:bidi="ar-EG"/>
        </w:rPr>
        <w:t>2022</w:t>
      </w:r>
    </w:p>
    <w:p w14:paraId="141A8F01" w14:textId="77777777" w:rsidR="008151E0" w:rsidRPr="008151E0" w:rsidRDefault="008151E0" w:rsidP="008151E0">
      <w:pPr>
        <w:rPr>
          <w:rtl/>
          <w:lang w:val="en-GB"/>
        </w:rPr>
      </w:pPr>
    </w:p>
    <w:p w14:paraId="39A4FCA6" w14:textId="77777777" w:rsidR="008151E0" w:rsidRPr="008151E0" w:rsidRDefault="008151E0" w:rsidP="008151E0">
      <w:pPr>
        <w:rPr>
          <w:rtl/>
          <w:lang w:val="en-GB"/>
        </w:rPr>
      </w:pPr>
    </w:p>
    <w:p w14:paraId="44E3AB1C" w14:textId="77777777" w:rsidR="008151E0" w:rsidRDefault="008151E0" w:rsidP="008151E0">
      <w:pPr>
        <w:rPr>
          <w:rFonts w:ascii="Simplified Arabic" w:hAnsi="Simplified Arabic" w:cs="Simplified Arabic"/>
          <w:b/>
          <w:bCs/>
          <w:noProof/>
          <w:spacing w:val="3"/>
          <w:w w:val="103"/>
          <w:kern w:val="14"/>
          <w:sz w:val="28"/>
          <w:szCs w:val="28"/>
          <w:rtl/>
          <w:lang w:bidi="ar-EG"/>
        </w:rPr>
      </w:pPr>
    </w:p>
    <w:p w14:paraId="6DA24544" w14:textId="50C23121" w:rsidR="008151E0" w:rsidRPr="008151E0" w:rsidRDefault="008151E0" w:rsidP="008151E0">
      <w:pPr>
        <w:rPr>
          <w:rtl/>
          <w:lang w:val="en-GB"/>
        </w:rPr>
        <w:sectPr w:rsidR="008151E0" w:rsidRPr="008151E0" w:rsidSect="00BD56FC">
          <w:headerReference w:type="even" r:id="rId12"/>
          <w:footerReference w:type="even" r:id="rId13"/>
          <w:footerReference w:type="first" r:id="rId14"/>
          <w:pgSz w:w="11907" w:h="16840" w:code="9"/>
          <w:pgMar w:top="720" w:right="720" w:bottom="720" w:left="720" w:header="709" w:footer="709" w:gutter="0"/>
          <w:cols w:space="720"/>
          <w:titlePg/>
          <w:docGrid w:linePitch="360"/>
        </w:sectPr>
      </w:pPr>
    </w:p>
    <w:p w14:paraId="05483C4A" w14:textId="77777777" w:rsidR="00930390" w:rsidRPr="00EB51C7" w:rsidRDefault="00930390" w:rsidP="00930390">
      <w:pPr>
        <w:widowControl w:val="0"/>
        <w:spacing w:line="120" w:lineRule="exact"/>
        <w:jc w:val="center"/>
        <w:textDirection w:val="tbRlV"/>
        <w:outlineLvl w:val="2"/>
        <w:rPr>
          <w:rFonts w:ascii="Simplified Arabic" w:hAnsi="Simplified Arabic" w:cs="Simplified Arabic"/>
          <w:snapToGrid w:val="0"/>
          <w:spacing w:val="2"/>
          <w:w w:val="103"/>
          <w:rtl/>
          <w:lang w:val="en-GB" w:eastAsia="zh-TW"/>
        </w:rPr>
      </w:pPr>
    </w:p>
    <w:p w14:paraId="3F3D9CA7" w14:textId="77777777" w:rsidR="00930390" w:rsidRPr="00EB51C7" w:rsidRDefault="00930390" w:rsidP="00930390">
      <w:pPr>
        <w:widowControl w:val="0"/>
        <w:spacing w:line="120" w:lineRule="exact"/>
        <w:jc w:val="center"/>
        <w:textDirection w:val="tbRlV"/>
        <w:outlineLvl w:val="2"/>
        <w:rPr>
          <w:rFonts w:ascii="Simplified Arabic" w:hAnsi="Simplified Arabic" w:cs="Simplified Arabic"/>
          <w:snapToGrid w:val="0"/>
          <w:spacing w:val="2"/>
          <w:w w:val="103"/>
          <w:rtl/>
          <w:lang w:val="en-GB" w:eastAsia="zh-TW"/>
        </w:rPr>
      </w:pPr>
    </w:p>
    <w:p w14:paraId="39AF8E3B" w14:textId="77777777" w:rsidR="00930390" w:rsidRPr="00EB51C7" w:rsidRDefault="00930390" w:rsidP="00930390">
      <w:pPr>
        <w:widowControl w:val="0"/>
        <w:spacing w:line="120" w:lineRule="exact"/>
        <w:jc w:val="center"/>
        <w:textDirection w:val="tbRlV"/>
        <w:outlineLvl w:val="2"/>
        <w:rPr>
          <w:rFonts w:ascii="Simplified Arabic" w:hAnsi="Simplified Arabic" w:cs="Simplified Arabic"/>
          <w:snapToGrid w:val="0"/>
          <w:spacing w:val="2"/>
          <w:w w:val="103"/>
          <w:rtl/>
          <w:lang w:val="en-GB" w:eastAsia="zh-TW"/>
        </w:rPr>
      </w:pPr>
    </w:p>
    <w:p w14:paraId="1EF045ED" w14:textId="77777777" w:rsidR="00930390" w:rsidRPr="00EB51C7" w:rsidRDefault="00930390" w:rsidP="00930390">
      <w:pPr>
        <w:widowControl w:val="0"/>
        <w:spacing w:line="120" w:lineRule="exact"/>
        <w:jc w:val="center"/>
        <w:textDirection w:val="tbRlV"/>
        <w:outlineLvl w:val="2"/>
        <w:rPr>
          <w:rFonts w:ascii="Simplified Arabic" w:hAnsi="Simplified Arabic" w:cs="Simplified Arabic"/>
          <w:snapToGrid w:val="0"/>
          <w:spacing w:val="2"/>
          <w:w w:val="103"/>
          <w:rtl/>
          <w:lang w:val="en-GB" w:eastAsia="zh-TW"/>
        </w:rPr>
      </w:pPr>
    </w:p>
    <w:p w14:paraId="02B75C6F" w14:textId="77777777" w:rsidR="0080146C" w:rsidRPr="00EB51C7" w:rsidRDefault="0018166C" w:rsidP="00930390">
      <w:pPr>
        <w:bidi/>
        <w:jc w:val="center"/>
        <w:rPr>
          <w:rFonts w:ascii="Simplified Arabic" w:hAnsi="Simplified Arabic" w:cs="Simplified Arabic"/>
          <w:b/>
          <w:bCs/>
          <w:spacing w:val="4"/>
          <w:w w:val="103"/>
          <w:kern w:val="14"/>
          <w:rtl/>
        </w:rPr>
      </w:pPr>
      <w:r w:rsidRPr="00EB51C7">
        <w:rPr>
          <w:rFonts w:ascii="Simplified Arabic" w:hAnsi="Simplified Arabic" w:cs="Simplified Arabic"/>
          <w:b/>
          <w:bCs/>
          <w:spacing w:val="4"/>
          <w:w w:val="103"/>
          <w:kern w:val="14"/>
          <w:rtl/>
        </w:rPr>
        <w:t>ملاحظة</w:t>
      </w:r>
      <w:r w:rsidR="0080146C" w:rsidRPr="00EB51C7">
        <w:rPr>
          <w:rFonts w:ascii="Simplified Arabic" w:hAnsi="Simplified Arabic" w:cs="Simplified Arabic"/>
          <w:b/>
          <w:bCs/>
          <w:spacing w:val="4"/>
          <w:w w:val="103"/>
          <w:kern w:val="14"/>
          <w:rtl/>
        </w:rPr>
        <w:t xml:space="preserve"> إرشادية بشأن ملء الاستبيان عن تنفيذ التوصيات</w:t>
      </w:r>
    </w:p>
    <w:p w14:paraId="4F61BECD" w14:textId="77777777" w:rsidR="0080146C" w:rsidRPr="00EB51C7" w:rsidRDefault="0080146C" w:rsidP="0080146C">
      <w:pPr>
        <w:bidi/>
        <w:spacing w:line="120" w:lineRule="exact"/>
        <w:rPr>
          <w:rFonts w:ascii="Simplified Arabic" w:hAnsi="Simplified Arabic" w:cs="Simplified Arabic"/>
          <w:spacing w:val="4"/>
          <w:w w:val="103"/>
          <w:kern w:val="14"/>
          <w:rtl/>
        </w:rPr>
      </w:pPr>
    </w:p>
    <w:p w14:paraId="73E1AC51" w14:textId="77777777" w:rsidR="0080146C" w:rsidRPr="00EB51C7" w:rsidRDefault="0080146C" w:rsidP="0080146C">
      <w:pPr>
        <w:bidi/>
        <w:spacing w:line="120" w:lineRule="exact"/>
        <w:rPr>
          <w:rFonts w:ascii="Simplified Arabic" w:hAnsi="Simplified Arabic" w:cs="Simplified Arabic"/>
          <w:spacing w:val="4"/>
          <w:w w:val="103"/>
          <w:kern w:val="14"/>
          <w:rtl/>
        </w:rPr>
      </w:pPr>
    </w:p>
    <w:p w14:paraId="339C9B35" w14:textId="19BCE97F" w:rsidR="0080146C" w:rsidRPr="00EB51C7" w:rsidRDefault="0080146C" w:rsidP="00930390">
      <w:pPr>
        <w:bidi/>
        <w:spacing w:line="400" w:lineRule="exact"/>
        <w:ind w:left="1264" w:right="1264"/>
        <w:jc w:val="both"/>
        <w:rPr>
          <w:rFonts w:ascii="Simplified Arabic" w:hAnsi="Simplified Arabic" w:cs="Simplified Arabic"/>
          <w:spacing w:val="4"/>
          <w:w w:val="103"/>
          <w:kern w:val="14"/>
          <w:rtl/>
        </w:rPr>
      </w:pPr>
      <w:r w:rsidRPr="00EB51C7">
        <w:rPr>
          <w:rFonts w:ascii="Simplified Arabic" w:hAnsi="Simplified Arabic" w:cs="Simplified Arabic"/>
          <w:spacing w:val="4"/>
          <w:w w:val="103"/>
          <w:kern w:val="14"/>
          <w:rtl/>
        </w:rPr>
        <w:t>ت</w:t>
      </w:r>
      <w:r w:rsidR="00664E73" w:rsidRPr="00EB51C7">
        <w:rPr>
          <w:rFonts w:ascii="Simplified Arabic" w:hAnsi="Simplified Arabic" w:cs="Simplified Arabic"/>
          <w:spacing w:val="4"/>
          <w:w w:val="103"/>
          <w:kern w:val="14"/>
          <w:rtl/>
        </w:rPr>
        <w:t>رجو</w:t>
      </w:r>
      <w:r w:rsidRPr="00EB51C7">
        <w:rPr>
          <w:rFonts w:ascii="Simplified Arabic" w:hAnsi="Simplified Arabic" w:cs="Simplified Arabic"/>
          <w:spacing w:val="4"/>
          <w:w w:val="103"/>
          <w:kern w:val="14"/>
          <w:rtl/>
        </w:rPr>
        <w:t xml:space="preserve"> الأمانةُ </w:t>
      </w:r>
      <w:r w:rsidR="00664E73" w:rsidRPr="00EB51C7">
        <w:rPr>
          <w:rFonts w:ascii="Simplified Arabic" w:hAnsi="Simplified Arabic" w:cs="Simplified Arabic"/>
          <w:spacing w:val="4"/>
          <w:w w:val="103"/>
          <w:kern w:val="14"/>
          <w:rtl/>
        </w:rPr>
        <w:t xml:space="preserve">من </w:t>
      </w:r>
      <w:r w:rsidRPr="00EB51C7">
        <w:rPr>
          <w:rFonts w:ascii="Simplified Arabic" w:hAnsi="Simplified Arabic" w:cs="Simplified Arabic"/>
          <w:spacing w:val="4"/>
          <w:w w:val="103"/>
          <w:kern w:val="14"/>
          <w:rtl/>
        </w:rPr>
        <w:t xml:space="preserve">الحكومات التكرُّم </w:t>
      </w:r>
      <w:r w:rsidR="00E520AA" w:rsidRPr="00EB51C7">
        <w:rPr>
          <w:rFonts w:ascii="Simplified Arabic" w:hAnsi="Simplified Arabic" w:cs="Simplified Arabic"/>
          <w:spacing w:val="4"/>
          <w:w w:val="103"/>
          <w:kern w:val="14"/>
          <w:rtl/>
        </w:rPr>
        <w:t>باتباع ال</w:t>
      </w:r>
      <w:r w:rsidR="005B2044" w:rsidRPr="00EB51C7">
        <w:rPr>
          <w:rFonts w:ascii="Simplified Arabic" w:hAnsi="Simplified Arabic" w:cs="Simplified Arabic"/>
          <w:spacing w:val="4"/>
          <w:w w:val="103"/>
          <w:kern w:val="14"/>
          <w:rtl/>
        </w:rPr>
        <w:t>إ</w:t>
      </w:r>
      <w:r w:rsidR="00E520AA" w:rsidRPr="00EB51C7">
        <w:rPr>
          <w:rFonts w:ascii="Simplified Arabic" w:hAnsi="Simplified Arabic" w:cs="Simplified Arabic"/>
          <w:spacing w:val="4"/>
          <w:w w:val="103"/>
          <w:kern w:val="14"/>
          <w:rtl/>
        </w:rPr>
        <w:t>رشادات</w:t>
      </w:r>
      <w:r w:rsidRPr="00EB51C7">
        <w:rPr>
          <w:rFonts w:ascii="Simplified Arabic" w:hAnsi="Simplified Arabic" w:cs="Simplified Arabic"/>
          <w:spacing w:val="4"/>
          <w:w w:val="103"/>
          <w:kern w:val="14"/>
          <w:rtl/>
        </w:rPr>
        <w:t xml:space="preserve"> </w:t>
      </w:r>
      <w:r w:rsidR="007F0A5E" w:rsidRPr="00EB51C7">
        <w:rPr>
          <w:rFonts w:ascii="Simplified Arabic" w:hAnsi="Simplified Arabic" w:cs="Simplified Arabic"/>
          <w:spacing w:val="4"/>
          <w:w w:val="103"/>
          <w:kern w:val="14"/>
          <w:rtl/>
        </w:rPr>
        <w:t xml:space="preserve">التالية </w:t>
      </w:r>
      <w:r w:rsidRPr="00EB51C7">
        <w:rPr>
          <w:rFonts w:ascii="Simplified Arabic" w:hAnsi="Simplified Arabic" w:cs="Simplified Arabic"/>
          <w:spacing w:val="4"/>
          <w:w w:val="103"/>
          <w:kern w:val="14"/>
          <w:rtl/>
        </w:rPr>
        <w:t>عند الإجابة عن الاستبيان:</w:t>
      </w:r>
    </w:p>
    <w:p w14:paraId="19FB1CCB" w14:textId="77777777" w:rsidR="0080146C" w:rsidRPr="00EB51C7" w:rsidRDefault="0080146C" w:rsidP="00BC1C8B">
      <w:pPr>
        <w:bidi/>
        <w:spacing w:line="200" w:lineRule="exact"/>
        <w:ind w:left="567" w:right="567"/>
        <w:jc w:val="both"/>
        <w:rPr>
          <w:rFonts w:ascii="Simplified Arabic" w:hAnsi="Simplified Arabic" w:cs="Simplified Arabic"/>
          <w:spacing w:val="4"/>
          <w:w w:val="103"/>
          <w:kern w:val="14"/>
          <w:rtl/>
        </w:rPr>
      </w:pPr>
    </w:p>
    <w:p w14:paraId="518C57BC" w14:textId="77777777" w:rsidR="0080146C" w:rsidRPr="00EB51C7" w:rsidRDefault="00ED6C0C" w:rsidP="004436FE">
      <w:pPr>
        <w:tabs>
          <w:tab w:val="left" w:pos="1678"/>
        </w:tabs>
        <w:bidi/>
        <w:spacing w:line="400" w:lineRule="exact"/>
        <w:ind w:left="1264" w:right="1264"/>
        <w:jc w:val="both"/>
        <w:rPr>
          <w:rFonts w:ascii="Simplified Arabic" w:hAnsi="Simplified Arabic" w:cs="Simplified Arabic"/>
          <w:spacing w:val="4"/>
          <w:w w:val="103"/>
          <w:kern w:val="14"/>
          <w:rtl/>
        </w:rPr>
      </w:pPr>
      <w:r w:rsidRPr="00EB51C7">
        <w:rPr>
          <w:rFonts w:ascii="Simplified Arabic" w:hAnsi="Simplified Arabic" w:cs="Simplified Arabic"/>
          <w:bCs/>
          <w:spacing w:val="4"/>
          <w:w w:val="103"/>
          <w:kern w:val="14"/>
          <w:rtl/>
          <w:lang w:val="en-GB"/>
        </w:rPr>
        <w:t>•</w:t>
      </w:r>
      <w:r w:rsidRPr="00EB51C7">
        <w:rPr>
          <w:rFonts w:ascii="Simplified Arabic" w:hAnsi="Simplified Arabic" w:cs="Simplified Arabic"/>
          <w:bCs/>
          <w:spacing w:val="4"/>
          <w:w w:val="103"/>
          <w:kern w:val="14"/>
          <w:lang w:val="en-GB"/>
        </w:rPr>
        <w:tab/>
      </w:r>
      <w:r w:rsidR="0080146C" w:rsidRPr="00EB51C7">
        <w:rPr>
          <w:rFonts w:ascii="Simplified Arabic" w:hAnsi="Simplified Arabic" w:cs="Simplified Arabic"/>
          <w:bCs/>
          <w:spacing w:val="4"/>
          <w:w w:val="103"/>
          <w:kern w:val="14"/>
          <w:rtl/>
          <w:lang w:val="en-GB"/>
        </w:rPr>
        <w:t>تلخيص الإجراءات المتَّخذة</w:t>
      </w:r>
      <w:r w:rsidR="0080146C" w:rsidRPr="00EB51C7">
        <w:rPr>
          <w:rFonts w:ascii="Simplified Arabic" w:hAnsi="Simplified Arabic" w:cs="Simplified Arabic"/>
          <w:b/>
          <w:spacing w:val="4"/>
          <w:w w:val="103"/>
          <w:kern w:val="14"/>
          <w:rtl/>
          <w:lang w:val="en-GB"/>
        </w:rPr>
        <w:t xml:space="preserve"> بشأن تنفيذ كل</w:t>
      </w:r>
      <w:r w:rsidR="00E00352" w:rsidRPr="00EB51C7">
        <w:rPr>
          <w:rFonts w:ascii="Simplified Arabic" w:hAnsi="Simplified Arabic" w:cs="Simplified Arabic"/>
          <w:b/>
          <w:spacing w:val="4"/>
          <w:w w:val="103"/>
          <w:kern w:val="14"/>
          <w:rtl/>
          <w:lang w:val="en-GB"/>
        </w:rPr>
        <w:t>ِّ</w:t>
      </w:r>
      <w:r w:rsidR="0080146C" w:rsidRPr="00EB51C7">
        <w:rPr>
          <w:rFonts w:ascii="Simplified Arabic" w:hAnsi="Simplified Arabic" w:cs="Simplified Arabic"/>
          <w:b/>
          <w:spacing w:val="4"/>
          <w:w w:val="103"/>
          <w:kern w:val="14"/>
          <w:rtl/>
          <w:lang w:val="en-GB"/>
        </w:rPr>
        <w:t xml:space="preserve"> توصية في ما لا يزيد على </w:t>
      </w:r>
      <w:r w:rsidR="0080146C" w:rsidRPr="00297924">
        <w:rPr>
          <w:rFonts w:ascii="Simplified Arabic" w:hAnsi="Simplified Arabic" w:cs="Simplified Arabic"/>
          <w:b/>
          <w:spacing w:val="4"/>
          <w:w w:val="103"/>
          <w:kern w:val="14"/>
          <w:rtl/>
          <w:lang w:val="en-GB"/>
        </w:rPr>
        <w:t>200</w:t>
      </w:r>
      <w:r w:rsidR="0080146C" w:rsidRPr="00EB51C7">
        <w:rPr>
          <w:rFonts w:ascii="Simplified Arabic" w:hAnsi="Simplified Arabic" w:cs="Simplified Arabic"/>
          <w:b/>
          <w:spacing w:val="4"/>
          <w:w w:val="103"/>
          <w:kern w:val="14"/>
          <w:rtl/>
          <w:lang w:val="en-GB"/>
        </w:rPr>
        <w:t xml:space="preserve"> كلمة؛</w:t>
      </w:r>
    </w:p>
    <w:p w14:paraId="100EA5C9" w14:textId="77777777" w:rsidR="0080146C" w:rsidRPr="00EB51C7" w:rsidRDefault="0080146C" w:rsidP="00BC1C8B">
      <w:pPr>
        <w:tabs>
          <w:tab w:val="left" w:pos="1044"/>
        </w:tabs>
        <w:bidi/>
        <w:spacing w:line="200" w:lineRule="exact"/>
        <w:ind w:left="567" w:right="567"/>
        <w:jc w:val="both"/>
        <w:rPr>
          <w:rFonts w:ascii="Simplified Arabic" w:hAnsi="Simplified Arabic" w:cs="Simplified Arabic"/>
          <w:spacing w:val="4"/>
          <w:w w:val="103"/>
          <w:kern w:val="14"/>
          <w:rtl/>
        </w:rPr>
      </w:pPr>
    </w:p>
    <w:p w14:paraId="1CFAC55F" w14:textId="2FF10E40" w:rsidR="0080146C" w:rsidRPr="00EB51C7" w:rsidRDefault="00ED6C0C" w:rsidP="004436FE">
      <w:pPr>
        <w:tabs>
          <w:tab w:val="left" w:pos="1044"/>
          <w:tab w:val="left" w:pos="1678"/>
        </w:tabs>
        <w:bidi/>
        <w:spacing w:line="400" w:lineRule="exact"/>
        <w:ind w:left="1678" w:right="1264" w:hanging="414"/>
        <w:jc w:val="both"/>
        <w:rPr>
          <w:rFonts w:ascii="Simplified Arabic" w:hAnsi="Simplified Arabic" w:cs="Simplified Arabic"/>
          <w:spacing w:val="4"/>
          <w:w w:val="103"/>
          <w:kern w:val="14"/>
          <w:rtl/>
        </w:rPr>
      </w:pPr>
      <w:r w:rsidRPr="00EB51C7">
        <w:rPr>
          <w:rFonts w:ascii="Simplified Arabic" w:hAnsi="Simplified Arabic" w:cs="Simplified Arabic"/>
          <w:bCs/>
          <w:spacing w:val="4"/>
          <w:w w:val="103"/>
          <w:kern w:val="14"/>
          <w:rtl/>
          <w:lang w:val="en-GB"/>
        </w:rPr>
        <w:t>•</w:t>
      </w:r>
      <w:r w:rsidRPr="00EB51C7">
        <w:rPr>
          <w:rFonts w:ascii="Simplified Arabic" w:hAnsi="Simplified Arabic" w:cs="Simplified Arabic"/>
          <w:bCs/>
          <w:spacing w:val="4"/>
          <w:w w:val="103"/>
          <w:kern w:val="14"/>
          <w:lang w:val="en-GB"/>
        </w:rPr>
        <w:tab/>
      </w:r>
      <w:r w:rsidR="0080146C" w:rsidRPr="00EB51C7">
        <w:rPr>
          <w:rFonts w:ascii="Simplified Arabic" w:hAnsi="Simplified Arabic" w:cs="Simplified Arabic"/>
          <w:spacing w:val="4"/>
          <w:w w:val="103"/>
          <w:kern w:val="14"/>
          <w:rtl/>
        </w:rPr>
        <w:t xml:space="preserve">توفير </w:t>
      </w:r>
      <w:r w:rsidR="0080146C" w:rsidRPr="00EB51C7">
        <w:rPr>
          <w:rFonts w:ascii="Simplified Arabic" w:hAnsi="Simplified Arabic" w:cs="Simplified Arabic"/>
          <w:b/>
          <w:bCs/>
          <w:spacing w:val="4"/>
          <w:w w:val="103"/>
          <w:kern w:val="14"/>
          <w:rtl/>
        </w:rPr>
        <w:t>إحالات مرجعية كاملة</w:t>
      </w:r>
      <w:r w:rsidR="0080146C" w:rsidRPr="00EB51C7">
        <w:rPr>
          <w:rFonts w:ascii="Simplified Arabic" w:hAnsi="Simplified Arabic" w:cs="Simplified Arabic"/>
          <w:spacing w:val="4"/>
          <w:w w:val="103"/>
          <w:kern w:val="14"/>
          <w:rtl/>
        </w:rPr>
        <w:t xml:space="preserve"> إلى التشريعات أو أيِّ وثائق أخرى إذا كانت لها صلة بتنفيذ كل</w:t>
      </w:r>
      <w:r w:rsidR="00E00352" w:rsidRPr="00EB51C7">
        <w:rPr>
          <w:rFonts w:ascii="Simplified Arabic" w:hAnsi="Simplified Arabic" w:cs="Simplified Arabic"/>
          <w:spacing w:val="4"/>
          <w:w w:val="103"/>
          <w:kern w:val="14"/>
          <w:rtl/>
        </w:rPr>
        <w:t>ِّ</w:t>
      </w:r>
      <w:r w:rsidR="007B4243">
        <w:rPr>
          <w:rFonts w:ascii="Simplified Arabic" w:hAnsi="Simplified Arabic" w:cs="Simplified Arabic" w:hint="cs"/>
          <w:spacing w:val="4"/>
          <w:w w:val="103"/>
          <w:kern w:val="14"/>
          <w:rtl/>
        </w:rPr>
        <w:t> </w:t>
      </w:r>
      <w:r w:rsidR="0080146C" w:rsidRPr="00EB51C7">
        <w:rPr>
          <w:rFonts w:ascii="Simplified Arabic" w:hAnsi="Simplified Arabic" w:cs="Simplified Arabic"/>
          <w:spacing w:val="4"/>
          <w:w w:val="103"/>
          <w:kern w:val="14"/>
          <w:rtl/>
        </w:rPr>
        <w:t>توصية؛</w:t>
      </w:r>
    </w:p>
    <w:p w14:paraId="5B728D93" w14:textId="77777777" w:rsidR="0080146C" w:rsidRPr="00EB51C7" w:rsidRDefault="0080146C" w:rsidP="00BC1C8B">
      <w:pPr>
        <w:tabs>
          <w:tab w:val="left" w:pos="1044"/>
        </w:tabs>
        <w:bidi/>
        <w:spacing w:line="200" w:lineRule="exact"/>
        <w:ind w:left="567" w:right="567"/>
        <w:jc w:val="both"/>
        <w:rPr>
          <w:rFonts w:ascii="Simplified Arabic" w:hAnsi="Simplified Arabic" w:cs="Simplified Arabic"/>
          <w:spacing w:val="4"/>
          <w:w w:val="103"/>
          <w:kern w:val="14"/>
          <w:rtl/>
        </w:rPr>
      </w:pPr>
    </w:p>
    <w:p w14:paraId="54AE25DB" w14:textId="77777777" w:rsidR="0080146C" w:rsidRPr="00EB51C7" w:rsidRDefault="00ED6C0C" w:rsidP="004436FE">
      <w:pPr>
        <w:tabs>
          <w:tab w:val="left" w:pos="1044"/>
          <w:tab w:val="left" w:pos="1678"/>
        </w:tabs>
        <w:bidi/>
        <w:spacing w:line="400" w:lineRule="exact"/>
        <w:ind w:left="1986" w:right="1264" w:hanging="722"/>
        <w:jc w:val="both"/>
        <w:rPr>
          <w:rFonts w:ascii="Simplified Arabic" w:hAnsi="Simplified Arabic" w:cs="Simplified Arabic"/>
          <w:spacing w:val="4"/>
          <w:w w:val="103"/>
          <w:kern w:val="14"/>
          <w:rtl/>
        </w:rPr>
      </w:pPr>
      <w:r w:rsidRPr="00EB51C7">
        <w:rPr>
          <w:rFonts w:ascii="Simplified Arabic" w:hAnsi="Simplified Arabic" w:cs="Simplified Arabic"/>
          <w:bCs/>
          <w:spacing w:val="4"/>
          <w:w w:val="103"/>
          <w:kern w:val="14"/>
          <w:rtl/>
          <w:lang w:val="en-GB"/>
        </w:rPr>
        <w:t>•</w:t>
      </w:r>
      <w:r w:rsidRPr="00EB51C7">
        <w:rPr>
          <w:rFonts w:ascii="Simplified Arabic" w:hAnsi="Simplified Arabic" w:cs="Simplified Arabic"/>
          <w:bCs/>
          <w:spacing w:val="4"/>
          <w:w w:val="103"/>
          <w:kern w:val="14"/>
          <w:lang w:val="en-GB"/>
        </w:rPr>
        <w:tab/>
      </w:r>
      <w:r w:rsidR="0080146C" w:rsidRPr="00EB51C7">
        <w:rPr>
          <w:rFonts w:ascii="Simplified Arabic" w:hAnsi="Simplified Arabic" w:cs="Simplified Arabic"/>
          <w:spacing w:val="4"/>
          <w:w w:val="103"/>
          <w:kern w:val="14"/>
          <w:rtl/>
        </w:rPr>
        <w:t xml:space="preserve">توفير </w:t>
      </w:r>
      <w:r w:rsidR="0080146C" w:rsidRPr="00EB51C7">
        <w:rPr>
          <w:rFonts w:ascii="Simplified Arabic" w:hAnsi="Simplified Arabic" w:cs="Simplified Arabic"/>
          <w:b/>
          <w:bCs/>
          <w:spacing w:val="4"/>
          <w:w w:val="103"/>
          <w:kern w:val="14"/>
          <w:rtl/>
        </w:rPr>
        <w:t>بيانات كمية</w:t>
      </w:r>
      <w:r w:rsidR="0080146C" w:rsidRPr="00EB51C7">
        <w:rPr>
          <w:rFonts w:ascii="Simplified Arabic" w:hAnsi="Simplified Arabic" w:cs="Simplified Arabic"/>
          <w:spacing w:val="4"/>
          <w:w w:val="103"/>
          <w:kern w:val="14"/>
          <w:rtl/>
        </w:rPr>
        <w:t xml:space="preserve"> إضافة إلى وصف الإجراءات المتَّخذة، عندما يكون ذلك ممكناً ومنطبقاً؛</w:t>
      </w:r>
    </w:p>
    <w:p w14:paraId="37EF1A27" w14:textId="77777777" w:rsidR="0080146C" w:rsidRPr="00EB51C7" w:rsidRDefault="0080146C" w:rsidP="00BC1C8B">
      <w:pPr>
        <w:tabs>
          <w:tab w:val="left" w:pos="1044"/>
        </w:tabs>
        <w:bidi/>
        <w:spacing w:line="200" w:lineRule="exact"/>
        <w:ind w:left="567" w:right="567"/>
        <w:jc w:val="both"/>
        <w:rPr>
          <w:rFonts w:ascii="Simplified Arabic" w:hAnsi="Simplified Arabic" w:cs="Simplified Arabic"/>
          <w:spacing w:val="4"/>
          <w:w w:val="103"/>
          <w:kern w:val="14"/>
        </w:rPr>
      </w:pPr>
    </w:p>
    <w:p w14:paraId="6ACB0A9B" w14:textId="77777777" w:rsidR="0080146C" w:rsidRPr="00EB51C7" w:rsidRDefault="00ED6C0C" w:rsidP="004436FE">
      <w:pPr>
        <w:tabs>
          <w:tab w:val="left" w:pos="1044"/>
          <w:tab w:val="left" w:pos="1678"/>
        </w:tabs>
        <w:bidi/>
        <w:spacing w:line="400" w:lineRule="exact"/>
        <w:ind w:left="1264" w:right="1264"/>
        <w:jc w:val="both"/>
        <w:rPr>
          <w:rFonts w:ascii="Simplified Arabic" w:hAnsi="Simplified Arabic" w:cs="Simplified Arabic"/>
          <w:spacing w:val="4"/>
          <w:w w:val="103"/>
          <w:kern w:val="14"/>
        </w:rPr>
      </w:pPr>
      <w:r w:rsidRPr="00EB51C7">
        <w:rPr>
          <w:rFonts w:ascii="Simplified Arabic" w:hAnsi="Simplified Arabic" w:cs="Simplified Arabic"/>
          <w:bCs/>
          <w:spacing w:val="4"/>
          <w:w w:val="103"/>
          <w:kern w:val="14"/>
          <w:rtl/>
          <w:lang w:val="en-GB"/>
        </w:rPr>
        <w:t>•</w:t>
      </w:r>
      <w:r w:rsidRPr="00EB51C7">
        <w:rPr>
          <w:rFonts w:ascii="Simplified Arabic" w:hAnsi="Simplified Arabic" w:cs="Simplified Arabic"/>
          <w:bCs/>
          <w:spacing w:val="4"/>
          <w:w w:val="103"/>
          <w:kern w:val="14"/>
          <w:lang w:val="en-GB"/>
        </w:rPr>
        <w:tab/>
      </w:r>
      <w:r w:rsidR="0080146C" w:rsidRPr="00EB51C7">
        <w:rPr>
          <w:rFonts w:ascii="Simplified Arabic" w:hAnsi="Simplified Arabic" w:cs="Simplified Arabic"/>
          <w:spacing w:val="4"/>
          <w:w w:val="103"/>
          <w:kern w:val="14"/>
          <w:rtl/>
        </w:rPr>
        <w:t xml:space="preserve">توفير معلومات عن </w:t>
      </w:r>
      <w:r w:rsidR="0080146C" w:rsidRPr="00EB51C7">
        <w:rPr>
          <w:rFonts w:ascii="Simplified Arabic" w:hAnsi="Simplified Arabic" w:cs="Simplified Arabic"/>
          <w:b/>
          <w:bCs/>
          <w:spacing w:val="4"/>
          <w:w w:val="103"/>
          <w:kern w:val="14"/>
          <w:rtl/>
        </w:rPr>
        <w:t>العقبات الرئيسية التي تعترض تنفيذ</w:t>
      </w:r>
      <w:r w:rsidR="0080146C" w:rsidRPr="00EB51C7">
        <w:rPr>
          <w:rFonts w:ascii="Simplified Arabic" w:hAnsi="Simplified Arabic" w:cs="Simplified Arabic"/>
          <w:spacing w:val="4"/>
          <w:w w:val="103"/>
          <w:kern w:val="14"/>
          <w:rtl/>
        </w:rPr>
        <w:t xml:space="preserve"> توصية ما، إن وُجدت.</w:t>
      </w:r>
    </w:p>
    <w:p w14:paraId="0A62BE3E" w14:textId="77777777" w:rsidR="00A23B28" w:rsidRPr="00D44CE5" w:rsidRDefault="0080146C" w:rsidP="00D44CE5">
      <w:pPr>
        <w:pStyle w:val="HCh"/>
        <w:pBdr>
          <w:bottom w:val="single" w:sz="4" w:space="1" w:color="auto"/>
        </w:pBdr>
        <w:tabs>
          <w:tab w:val="right" w:pos="1022"/>
          <w:tab w:val="left" w:pos="1267"/>
          <w:tab w:val="left" w:pos="1930"/>
          <w:tab w:val="left" w:pos="2592"/>
          <w:tab w:val="left" w:pos="3254"/>
          <w:tab w:val="left" w:pos="3917"/>
          <w:tab w:val="left" w:pos="4579"/>
          <w:tab w:val="left" w:pos="5242"/>
          <w:tab w:val="left" w:pos="5904"/>
          <w:tab w:val="left" w:pos="6566"/>
        </w:tabs>
        <w:rPr>
          <w:rtl/>
          <w:lang w:val="en-GB" w:bidi="ar-EG"/>
        </w:rPr>
      </w:pPr>
      <w:r w:rsidRPr="00EB51C7">
        <w:rPr>
          <w:rFonts w:ascii="Simplified Arabic" w:hAnsi="Simplified Arabic"/>
          <w:noProof w:val="0"/>
          <w:sz w:val="24"/>
          <w:szCs w:val="24"/>
          <w:rtl/>
          <w:lang w:val="en-GB" w:bidi="ar-EG"/>
        </w:rPr>
        <w:br w:type="page"/>
      </w:r>
      <w:r w:rsidR="00A23B28" w:rsidRPr="00D44CE5">
        <w:rPr>
          <w:rtl/>
          <w:lang w:val="en-GB" w:bidi="ar-EG"/>
        </w:rPr>
        <w:lastRenderedPageBreak/>
        <w:t>المسألة الأولى</w:t>
      </w:r>
    </w:p>
    <w:p w14:paraId="09291397" w14:textId="03DAA2EB" w:rsidR="00FD671B" w:rsidRPr="00BF2721" w:rsidRDefault="00AF759C" w:rsidP="00BF2721">
      <w:pPr>
        <w:pStyle w:val="HCh"/>
        <w:tabs>
          <w:tab w:val="right" w:pos="1022"/>
          <w:tab w:val="left" w:pos="1267"/>
          <w:tab w:val="left" w:pos="1930"/>
          <w:tab w:val="left" w:pos="2592"/>
          <w:tab w:val="left" w:pos="3254"/>
          <w:tab w:val="left" w:pos="3917"/>
          <w:tab w:val="left" w:pos="4579"/>
          <w:tab w:val="left" w:pos="5242"/>
          <w:tab w:val="left" w:pos="5904"/>
          <w:tab w:val="left" w:pos="6566"/>
        </w:tabs>
        <w:rPr>
          <w:rtl/>
          <w:lang w:val="en-GB" w:bidi="ar-EG"/>
        </w:rPr>
      </w:pPr>
      <w:r w:rsidRPr="00D44CE5">
        <w:rPr>
          <w:rtl/>
          <w:lang w:val="en-GB" w:bidi="ar-EG"/>
        </w:rPr>
        <w:t xml:space="preserve">أهمية تبادل المعلومات الاستخبارية العملية ودور منصات التعاون الإقليمي </w:t>
      </w:r>
      <w:r w:rsidRPr="00BF2721">
        <w:rPr>
          <w:rtl/>
          <w:lang w:val="en-GB" w:bidi="ar-EG"/>
        </w:rPr>
        <w:t>في تيسير ذلك التبادل</w:t>
      </w:r>
      <w:r w:rsidR="00FD671B" w:rsidRPr="00BF2721">
        <w:rPr>
          <w:rtl/>
          <w:lang w:val="en-GB" w:bidi="ar-EG"/>
        </w:rPr>
        <w:t xml:space="preserve"> </w:t>
      </w:r>
    </w:p>
    <w:p w14:paraId="07E12AC7" w14:textId="77777777" w:rsidR="00A23B28" w:rsidRPr="00EB51C7" w:rsidRDefault="00A23B28" w:rsidP="0080562A">
      <w:pPr>
        <w:pStyle w:val="SingleTxt"/>
        <w:spacing w:before="240"/>
        <w:ind w:left="0" w:right="0"/>
        <w:jc w:val="both"/>
        <w:rPr>
          <w:rFonts w:ascii="Simplified Arabic" w:hAnsi="Simplified Arabic" w:cs="Simplified Arabic"/>
          <w:b/>
          <w:bCs/>
          <w:noProof w:val="0"/>
          <w:sz w:val="24"/>
          <w:szCs w:val="24"/>
          <w:rtl/>
          <w:lang w:val="en-GB"/>
        </w:rPr>
      </w:pPr>
      <w:r w:rsidRPr="00EB51C7">
        <w:rPr>
          <w:rFonts w:ascii="Simplified Arabic" w:hAnsi="Simplified Arabic" w:cs="Simplified Arabic"/>
          <w:b/>
          <w:bCs/>
          <w:noProof w:val="0"/>
          <w:sz w:val="24"/>
          <w:szCs w:val="24"/>
          <w:rtl/>
          <w:lang w:val="en-GB" w:bidi="ar-EG"/>
        </w:rPr>
        <w:t xml:space="preserve">التوصية </w:t>
      </w:r>
      <w:r w:rsidR="006D0727" w:rsidRPr="00297924">
        <w:rPr>
          <w:rFonts w:ascii="Simplified Arabic" w:hAnsi="Simplified Arabic" w:cs="Simplified Arabic"/>
          <w:b/>
          <w:bCs/>
          <w:noProof w:val="0"/>
          <w:sz w:val="24"/>
          <w:szCs w:val="24"/>
          <w:rtl/>
          <w:lang w:val="en-GB"/>
        </w:rPr>
        <w:t>1</w:t>
      </w:r>
    </w:p>
    <w:p w14:paraId="6432BA21" w14:textId="6242A1DC" w:rsidR="00A23B28" w:rsidRPr="00EB51C7" w:rsidRDefault="00485AFA" w:rsidP="001E4296">
      <w:pPr>
        <w:pStyle w:val="SingleTxt"/>
        <w:pBdr>
          <w:top w:val="single" w:sz="4" w:space="4" w:color="auto"/>
          <w:left w:val="single" w:sz="4" w:space="1" w:color="auto"/>
          <w:bottom w:val="single" w:sz="4" w:space="6" w:color="auto"/>
          <w:right w:val="single" w:sz="4" w:space="1" w:color="auto"/>
        </w:pBdr>
        <w:spacing w:before="120"/>
        <w:ind w:left="0" w:right="0"/>
        <w:jc w:val="both"/>
        <w:rPr>
          <w:rFonts w:ascii="Simplified Arabic" w:hAnsi="Simplified Arabic" w:cs="Simplified Arabic"/>
          <w:sz w:val="24"/>
          <w:szCs w:val="24"/>
          <w:rtl/>
          <w:lang w:val="en-GB" w:eastAsia="en-GB"/>
        </w:rPr>
      </w:pPr>
      <w:r w:rsidRPr="00485AFA">
        <w:rPr>
          <w:rFonts w:ascii="Simplified Arabic" w:hAnsi="Simplified Arabic" w:cs="Simplified Arabic"/>
          <w:sz w:val="24"/>
          <w:szCs w:val="24"/>
          <w:rtl/>
          <w:lang w:eastAsia="en-GB"/>
        </w:rPr>
        <w:t>ينبغي تشجيع الحكومات على مواصلة تعزيز التعاون على الصعيد الوطني فيما بين أجهزة إنفاذ القانون</w:t>
      </w:r>
      <w:r w:rsidR="006A15E6">
        <w:rPr>
          <w:rFonts w:ascii="Simplified Arabic" w:hAnsi="Simplified Arabic" w:cs="Simplified Arabic" w:hint="cs"/>
          <w:sz w:val="24"/>
          <w:szCs w:val="24"/>
          <w:rtl/>
          <w:lang w:eastAsia="en-GB"/>
        </w:rPr>
        <w:t xml:space="preserve"> </w:t>
      </w:r>
      <w:r w:rsidR="00A43CB6">
        <w:rPr>
          <w:rFonts w:ascii="Simplified Arabic" w:hAnsi="Simplified Arabic" w:cs="Simplified Arabic"/>
          <w:sz w:val="24"/>
          <w:szCs w:val="24"/>
          <w:lang w:eastAsia="en-GB"/>
        </w:rPr>
        <w:t>)</w:t>
      </w:r>
      <w:r w:rsidRPr="00485AFA">
        <w:rPr>
          <w:rFonts w:ascii="Simplified Arabic" w:hAnsi="Simplified Arabic" w:cs="Simplified Arabic"/>
          <w:sz w:val="24"/>
          <w:szCs w:val="24"/>
          <w:rtl/>
          <w:lang w:eastAsia="en-GB"/>
        </w:rPr>
        <w:t>مثل دوائر الشرطة والجمارك وحماية الحدود، والأجهزة المتخصصة</w:t>
      </w:r>
      <w:r w:rsidR="00A43CB6">
        <w:rPr>
          <w:rFonts w:ascii="Simplified Arabic" w:hAnsi="Simplified Arabic" w:cs="Simplified Arabic"/>
          <w:sz w:val="24"/>
          <w:szCs w:val="24"/>
          <w:lang w:eastAsia="en-GB"/>
        </w:rPr>
        <w:t>(</w:t>
      </w:r>
      <w:r w:rsidRPr="00485AFA">
        <w:rPr>
          <w:rFonts w:ascii="Simplified Arabic" w:hAnsi="Simplified Arabic" w:cs="Simplified Arabic"/>
          <w:sz w:val="24"/>
          <w:szCs w:val="24"/>
          <w:rtl/>
          <w:lang w:eastAsia="en-GB"/>
        </w:rPr>
        <w:t xml:space="preserve"> لكفالة سرعة إتمام الإجراءات الداخلية التي تلزم للاضطلاع بالمزيد من تبادل المعلومات الاستخبارية العملية في الوقت المناسب</w:t>
      </w:r>
      <w:r w:rsidR="001E4296" w:rsidRPr="00EB51C7">
        <w:rPr>
          <w:rFonts w:ascii="Simplified Arabic" w:hAnsi="Simplified Arabic" w:cs="Simplified Arabic"/>
          <w:sz w:val="24"/>
          <w:szCs w:val="24"/>
          <w:rtl/>
          <w:lang w:val="en-GB" w:eastAsia="en-GB"/>
        </w:rPr>
        <w:t>.</w:t>
      </w:r>
    </w:p>
    <w:p w14:paraId="091B79C7" w14:textId="77777777" w:rsidR="0010096C" w:rsidRPr="00EB51C7" w:rsidRDefault="0010096C" w:rsidP="0010096C">
      <w:pPr>
        <w:pStyle w:val="SingleTxt"/>
        <w:pBdr>
          <w:top w:val="single" w:sz="4" w:space="4" w:color="auto"/>
          <w:left w:val="single" w:sz="4" w:space="1" w:color="auto"/>
          <w:bottom w:val="single" w:sz="4" w:space="6" w:color="auto"/>
          <w:right w:val="single" w:sz="4" w:space="1" w:color="auto"/>
        </w:pBdr>
        <w:spacing w:after="0" w:line="120" w:lineRule="exact"/>
        <w:ind w:left="0" w:right="0"/>
        <w:jc w:val="both"/>
        <w:rPr>
          <w:rFonts w:ascii="Simplified Arabic" w:hAnsi="Simplified Arabic" w:cs="Simplified Arabic"/>
          <w:sz w:val="24"/>
          <w:szCs w:val="24"/>
          <w:rtl/>
          <w:lang w:val="en-GB" w:eastAsia="en-GB"/>
        </w:rPr>
      </w:pPr>
    </w:p>
    <w:p w14:paraId="7E1B8F72" w14:textId="77777777" w:rsidR="0010096C" w:rsidRPr="00EB51C7" w:rsidRDefault="0010096C" w:rsidP="0010096C">
      <w:pPr>
        <w:pStyle w:val="SingleTxt"/>
        <w:tabs>
          <w:tab w:val="clear" w:pos="2592"/>
          <w:tab w:val="clear" w:pos="3917"/>
        </w:tabs>
        <w:spacing w:after="0" w:line="120" w:lineRule="exact"/>
        <w:ind w:left="0" w:right="0"/>
        <w:rPr>
          <w:rFonts w:ascii="Simplified Arabic" w:hAnsi="Simplified Arabic" w:cs="Simplified Arabic"/>
          <w:sz w:val="24"/>
          <w:szCs w:val="24"/>
          <w:rtl/>
        </w:rPr>
      </w:pPr>
    </w:p>
    <w:p w14:paraId="025B058C" w14:textId="77777777" w:rsidR="005D5E78" w:rsidRPr="00EB51C7" w:rsidRDefault="005D5E78" w:rsidP="001E4296">
      <w:pPr>
        <w:pStyle w:val="SingleTxt"/>
        <w:tabs>
          <w:tab w:val="clear" w:pos="2592"/>
          <w:tab w:val="clear" w:pos="3917"/>
        </w:tabs>
        <w:spacing w:before="120"/>
        <w:ind w:left="0" w:right="0"/>
        <w:rPr>
          <w:rFonts w:ascii="Simplified Arabic" w:hAnsi="Simplified Arabic" w:cs="Simplified Arabic"/>
          <w:sz w:val="24"/>
          <w:szCs w:val="24"/>
          <w:rtl/>
        </w:rPr>
      </w:pPr>
      <w:r w:rsidRPr="00EB51C7">
        <w:rPr>
          <w:rFonts w:ascii="Simplified Arabic" w:hAnsi="Simplified Arabic" w:cs="Simplified Arabic"/>
          <w:sz w:val="24"/>
          <w:szCs w:val="24"/>
          <w:rtl/>
        </w:rPr>
        <w:t>هل اتُّخذ أيُّ إجراء؟</w:t>
      </w:r>
      <w:r w:rsidRPr="00EB51C7">
        <w:rPr>
          <w:rFonts w:ascii="Simplified Arabic" w:hAnsi="Simplified Arabic" w:cs="Simplified Arabic"/>
          <w:sz w:val="24"/>
          <w:szCs w:val="24"/>
          <w:rtl/>
        </w:rPr>
        <w:tab/>
      </w:r>
      <w:r w:rsidR="003C3DF5" w:rsidRPr="00EB51C7">
        <w:rPr>
          <w:rFonts w:ascii="Simplified Arabic" w:eastAsia="Calibri" w:hAnsi="Simplified Arabic" w:cs="Simplified Arabic"/>
          <w:noProof w:val="0"/>
          <w:w w:val="100"/>
          <w:kern w:val="0"/>
          <w:sz w:val="24"/>
          <w:szCs w:val="24"/>
          <w:lang w:val="en-GB" w:eastAsia="zh-CN"/>
        </w:rPr>
        <w:fldChar w:fldCharType="begin">
          <w:ffData>
            <w:name w:val="Check1"/>
            <w:enabled/>
            <w:calcOnExit w:val="0"/>
            <w:checkBox>
              <w:sizeAuto/>
              <w:default w:val="0"/>
              <w:checked w:val="0"/>
            </w:checkBox>
          </w:ffData>
        </w:fldChar>
      </w:r>
      <w:r w:rsidR="003C3DF5" w:rsidRPr="00EB51C7">
        <w:rPr>
          <w:rFonts w:ascii="Simplified Arabic" w:eastAsia="Calibri" w:hAnsi="Simplified Arabic" w:cs="Simplified Arabic"/>
          <w:noProof w:val="0"/>
          <w:w w:val="100"/>
          <w:kern w:val="0"/>
          <w:sz w:val="24"/>
          <w:szCs w:val="24"/>
          <w:lang w:val="en-GB" w:eastAsia="zh-CN"/>
        </w:rPr>
        <w:instrText xml:space="preserve"> FORMCHECKBOX </w:instrText>
      </w:r>
      <w:r w:rsidR="007B4EFF">
        <w:rPr>
          <w:rFonts w:ascii="Simplified Arabic" w:eastAsia="Calibri" w:hAnsi="Simplified Arabic" w:cs="Simplified Arabic"/>
          <w:noProof w:val="0"/>
          <w:w w:val="100"/>
          <w:kern w:val="0"/>
          <w:sz w:val="24"/>
          <w:szCs w:val="24"/>
          <w:lang w:val="en-GB" w:eastAsia="zh-CN"/>
        </w:rPr>
      </w:r>
      <w:r w:rsidR="007B4EFF">
        <w:rPr>
          <w:rFonts w:ascii="Simplified Arabic" w:eastAsia="Calibri" w:hAnsi="Simplified Arabic" w:cs="Simplified Arabic"/>
          <w:noProof w:val="0"/>
          <w:w w:val="100"/>
          <w:kern w:val="0"/>
          <w:sz w:val="24"/>
          <w:szCs w:val="24"/>
          <w:lang w:val="en-GB" w:eastAsia="zh-CN"/>
        </w:rPr>
        <w:fldChar w:fldCharType="separate"/>
      </w:r>
      <w:r w:rsidR="003C3DF5" w:rsidRPr="00EB51C7">
        <w:rPr>
          <w:rFonts w:ascii="Simplified Arabic" w:eastAsia="Calibri" w:hAnsi="Simplified Arabic" w:cs="Simplified Arabic"/>
          <w:noProof w:val="0"/>
          <w:w w:val="100"/>
          <w:kern w:val="0"/>
          <w:sz w:val="24"/>
          <w:szCs w:val="24"/>
          <w:lang w:val="en-GB" w:eastAsia="zh-CN"/>
        </w:rPr>
        <w:fldChar w:fldCharType="end"/>
      </w:r>
      <w:r w:rsidRPr="00EB51C7">
        <w:rPr>
          <w:rFonts w:ascii="Simplified Arabic" w:hAnsi="Simplified Arabic" w:cs="Simplified Arabic"/>
          <w:sz w:val="24"/>
          <w:szCs w:val="24"/>
          <w:rtl/>
        </w:rPr>
        <w:t xml:space="preserve"> نعم</w:t>
      </w:r>
      <w:r w:rsidRPr="00EB51C7">
        <w:rPr>
          <w:rFonts w:ascii="Simplified Arabic" w:hAnsi="Simplified Arabic" w:cs="Simplified Arabic"/>
          <w:sz w:val="24"/>
          <w:szCs w:val="24"/>
          <w:rtl/>
        </w:rPr>
        <w:tab/>
      </w:r>
      <w:r w:rsidR="003C3DF5" w:rsidRPr="00EB51C7">
        <w:rPr>
          <w:rFonts w:ascii="Simplified Arabic" w:eastAsia="Calibri" w:hAnsi="Simplified Arabic" w:cs="Simplified Arabic"/>
          <w:noProof w:val="0"/>
          <w:w w:val="100"/>
          <w:kern w:val="0"/>
          <w:sz w:val="24"/>
          <w:szCs w:val="24"/>
          <w:lang w:val="en-GB" w:eastAsia="zh-CN"/>
        </w:rPr>
        <w:fldChar w:fldCharType="begin">
          <w:ffData>
            <w:name w:val="Check1"/>
            <w:enabled/>
            <w:calcOnExit w:val="0"/>
            <w:checkBox>
              <w:sizeAuto/>
              <w:default w:val="0"/>
              <w:checked w:val="0"/>
            </w:checkBox>
          </w:ffData>
        </w:fldChar>
      </w:r>
      <w:r w:rsidR="003C3DF5" w:rsidRPr="00EB51C7">
        <w:rPr>
          <w:rFonts w:ascii="Simplified Arabic" w:eastAsia="Calibri" w:hAnsi="Simplified Arabic" w:cs="Simplified Arabic"/>
          <w:noProof w:val="0"/>
          <w:w w:val="100"/>
          <w:kern w:val="0"/>
          <w:sz w:val="24"/>
          <w:szCs w:val="24"/>
          <w:lang w:val="en-GB" w:eastAsia="zh-CN"/>
        </w:rPr>
        <w:instrText xml:space="preserve"> FORMCHECKBOX </w:instrText>
      </w:r>
      <w:r w:rsidR="007B4EFF">
        <w:rPr>
          <w:rFonts w:ascii="Simplified Arabic" w:eastAsia="Calibri" w:hAnsi="Simplified Arabic" w:cs="Simplified Arabic"/>
          <w:noProof w:val="0"/>
          <w:w w:val="100"/>
          <w:kern w:val="0"/>
          <w:sz w:val="24"/>
          <w:szCs w:val="24"/>
          <w:lang w:val="en-GB" w:eastAsia="zh-CN"/>
        </w:rPr>
      </w:r>
      <w:r w:rsidR="007B4EFF">
        <w:rPr>
          <w:rFonts w:ascii="Simplified Arabic" w:eastAsia="Calibri" w:hAnsi="Simplified Arabic" w:cs="Simplified Arabic"/>
          <w:noProof w:val="0"/>
          <w:w w:val="100"/>
          <w:kern w:val="0"/>
          <w:sz w:val="24"/>
          <w:szCs w:val="24"/>
          <w:lang w:val="en-GB" w:eastAsia="zh-CN"/>
        </w:rPr>
        <w:fldChar w:fldCharType="separate"/>
      </w:r>
      <w:r w:rsidR="003C3DF5" w:rsidRPr="00EB51C7">
        <w:rPr>
          <w:rFonts w:ascii="Simplified Arabic" w:eastAsia="Calibri" w:hAnsi="Simplified Arabic" w:cs="Simplified Arabic"/>
          <w:noProof w:val="0"/>
          <w:w w:val="100"/>
          <w:kern w:val="0"/>
          <w:sz w:val="24"/>
          <w:szCs w:val="24"/>
          <w:lang w:val="en-GB" w:eastAsia="zh-CN"/>
        </w:rPr>
        <w:fldChar w:fldCharType="end"/>
      </w:r>
      <w:r w:rsidRPr="00EB51C7">
        <w:rPr>
          <w:rFonts w:ascii="Simplified Arabic" w:hAnsi="Simplified Arabic" w:cs="Simplified Arabic"/>
          <w:sz w:val="24"/>
          <w:szCs w:val="24"/>
          <w:rtl/>
        </w:rPr>
        <w:t xml:space="preserve"> لا</w:t>
      </w:r>
    </w:p>
    <w:p w14:paraId="78F08C85" w14:textId="77777777" w:rsidR="00A23B28" w:rsidRPr="00EB51C7" w:rsidRDefault="00A23B28" w:rsidP="001E4296">
      <w:pPr>
        <w:pStyle w:val="SingleTxt"/>
        <w:spacing w:before="120"/>
        <w:jc w:val="both"/>
        <w:rPr>
          <w:rFonts w:ascii="Simplified Arabic" w:hAnsi="Simplified Arabic" w:cs="Simplified Arabic"/>
          <w:noProof w:val="0"/>
          <w:sz w:val="24"/>
          <w:szCs w:val="24"/>
          <w:rtl/>
          <w:lang w:val="en-GB"/>
        </w:rPr>
      </w:pPr>
    </w:p>
    <w:p w14:paraId="3F4BC128" w14:textId="77777777" w:rsidR="00FE1F33" w:rsidRPr="00EB51C7" w:rsidRDefault="0051716E" w:rsidP="001E4296">
      <w:pPr>
        <w:pStyle w:val="SingleTxt"/>
        <w:spacing w:before="120"/>
        <w:ind w:left="0" w:right="0"/>
        <w:rPr>
          <w:rFonts w:ascii="Simplified Arabic" w:hAnsi="Simplified Arabic" w:cs="Simplified Arabic"/>
          <w:noProof w:val="0"/>
          <w:sz w:val="24"/>
          <w:szCs w:val="24"/>
          <w:rtl/>
          <w:lang w:val="en-GB"/>
        </w:rPr>
      </w:pPr>
      <w:bookmarkStart w:id="8" w:name="_Hlk29459797"/>
      <w:r w:rsidRPr="00EB51C7">
        <w:rPr>
          <w:rFonts w:ascii="Simplified Arabic" w:hAnsi="Simplified Arabic" w:cs="Simplified Arabic"/>
          <w:noProof w:val="0"/>
          <w:sz w:val="24"/>
          <w:szCs w:val="24"/>
          <w:rtl/>
          <w:lang w:val="en-GB"/>
        </w:rPr>
        <w:t>التعليقات</w:t>
      </w:r>
      <w:bookmarkEnd w:id="8"/>
      <w:r w:rsidR="00FE1F33" w:rsidRPr="00EB51C7">
        <w:rPr>
          <w:rFonts w:ascii="Simplified Arabic" w:hAnsi="Simplified Arabic" w:cs="Simplified Arabic"/>
          <w:noProof w:val="0"/>
          <w:sz w:val="24"/>
          <w:szCs w:val="24"/>
          <w:rtl/>
          <w:lang w:val="en-GB"/>
        </w:rPr>
        <w:t>:</w:t>
      </w:r>
    </w:p>
    <w:p w14:paraId="583DE93B" w14:textId="3BA25A1D" w:rsidR="00245EC7" w:rsidRPr="00EB51C7" w:rsidRDefault="00245EC7" w:rsidP="00245EC7">
      <w:pPr>
        <w:pStyle w:val="SingleTxt"/>
        <w:pBdr>
          <w:top w:val="single" w:sz="4" w:space="1" w:color="auto"/>
          <w:left w:val="single" w:sz="4" w:space="1" w:color="auto"/>
          <w:bottom w:val="single" w:sz="4" w:space="1" w:color="auto"/>
          <w:right w:val="single" w:sz="4" w:space="1" w:color="auto"/>
        </w:pBdr>
        <w:spacing w:before="120"/>
        <w:ind w:left="0" w:right="0"/>
        <w:rPr>
          <w:rFonts w:ascii="Simplified Arabic" w:hAnsi="Simplified Arabic" w:cs="Simplified Arabic"/>
          <w:sz w:val="24"/>
          <w:szCs w:val="24"/>
          <w:rtl/>
        </w:rPr>
      </w:pPr>
      <w:r w:rsidRPr="00EB51C7">
        <w:rPr>
          <w:rFonts w:ascii="Simplified Arabic" w:hAnsi="Simplified Arabic" w:cs="Simplified Arabic"/>
          <w:sz w:val="24"/>
          <w:szCs w:val="24"/>
        </w:rPr>
        <w:fldChar w:fldCharType="begin">
          <w:ffData>
            <w:name w:val="Text17"/>
            <w:enabled/>
            <w:calcOnExit w:val="0"/>
            <w:textInput/>
          </w:ffData>
        </w:fldChar>
      </w:r>
      <w:r w:rsidRPr="00EB51C7">
        <w:rPr>
          <w:rFonts w:ascii="Simplified Arabic" w:hAnsi="Simplified Arabic" w:cs="Simplified Arabic"/>
          <w:sz w:val="24"/>
          <w:szCs w:val="24"/>
        </w:rPr>
        <w:instrText xml:space="preserve"> FORMTEXT </w:instrText>
      </w:r>
      <w:r w:rsidRPr="00EB51C7">
        <w:rPr>
          <w:rFonts w:ascii="Simplified Arabic" w:hAnsi="Simplified Arabic" w:cs="Simplified Arabic"/>
          <w:sz w:val="24"/>
          <w:szCs w:val="24"/>
        </w:rPr>
      </w:r>
      <w:r w:rsidRPr="00EB51C7">
        <w:rPr>
          <w:rFonts w:ascii="Simplified Arabic" w:hAnsi="Simplified Arabic" w:cs="Simplified Arabic"/>
          <w:sz w:val="24"/>
          <w:szCs w:val="24"/>
        </w:rPr>
        <w:fldChar w:fldCharType="separate"/>
      </w:r>
      <w:r w:rsidR="007B4EFF">
        <w:rPr>
          <w:rFonts w:ascii="Simplified Arabic" w:hAnsi="Simplified Arabic" w:cs="Simplified Arabic"/>
          <w:sz w:val="24"/>
          <w:szCs w:val="24"/>
        </w:rPr>
        <w:t> </w:t>
      </w:r>
      <w:r w:rsidR="007B4EFF">
        <w:rPr>
          <w:rFonts w:ascii="Simplified Arabic" w:hAnsi="Simplified Arabic" w:cs="Simplified Arabic"/>
          <w:sz w:val="24"/>
          <w:szCs w:val="24"/>
        </w:rPr>
        <w:t> </w:t>
      </w:r>
      <w:r w:rsidR="007B4EFF">
        <w:rPr>
          <w:rFonts w:ascii="Simplified Arabic" w:hAnsi="Simplified Arabic" w:cs="Simplified Arabic"/>
          <w:sz w:val="24"/>
          <w:szCs w:val="24"/>
        </w:rPr>
        <w:t> </w:t>
      </w:r>
      <w:r w:rsidR="007B4EFF">
        <w:rPr>
          <w:rFonts w:ascii="Simplified Arabic" w:hAnsi="Simplified Arabic" w:cs="Simplified Arabic"/>
          <w:sz w:val="24"/>
          <w:szCs w:val="24"/>
        </w:rPr>
        <w:t> </w:t>
      </w:r>
      <w:r w:rsidR="007B4EFF">
        <w:rPr>
          <w:rFonts w:ascii="Simplified Arabic" w:hAnsi="Simplified Arabic" w:cs="Simplified Arabic"/>
          <w:sz w:val="24"/>
          <w:szCs w:val="24"/>
        </w:rPr>
        <w:t> </w:t>
      </w:r>
      <w:r w:rsidRPr="00EB51C7">
        <w:rPr>
          <w:rFonts w:ascii="Simplified Arabic" w:hAnsi="Simplified Arabic" w:cs="Simplified Arabic"/>
          <w:sz w:val="24"/>
          <w:szCs w:val="24"/>
        </w:rPr>
        <w:fldChar w:fldCharType="end"/>
      </w:r>
    </w:p>
    <w:p w14:paraId="5A296422" w14:textId="77777777" w:rsidR="00245EC7" w:rsidRPr="00EB51C7" w:rsidRDefault="00245EC7" w:rsidP="00245EC7">
      <w:pPr>
        <w:pStyle w:val="SingleTxt"/>
        <w:pBdr>
          <w:top w:val="single" w:sz="4" w:space="1" w:color="auto"/>
          <w:left w:val="single" w:sz="4" w:space="1" w:color="auto"/>
          <w:bottom w:val="single" w:sz="4" w:space="1" w:color="auto"/>
          <w:right w:val="single" w:sz="4" w:space="1" w:color="auto"/>
        </w:pBdr>
        <w:spacing w:before="120"/>
        <w:ind w:left="0" w:right="0"/>
        <w:rPr>
          <w:rFonts w:ascii="Simplified Arabic" w:hAnsi="Simplified Arabic" w:cs="Simplified Arabic"/>
          <w:sz w:val="24"/>
          <w:szCs w:val="24"/>
          <w:rtl/>
        </w:rPr>
      </w:pPr>
    </w:p>
    <w:p w14:paraId="00F3552E" w14:textId="77777777" w:rsidR="00245EC7" w:rsidRPr="00EB51C7" w:rsidRDefault="00245EC7" w:rsidP="00245EC7">
      <w:pPr>
        <w:pStyle w:val="SingleTxt"/>
        <w:pBdr>
          <w:top w:val="single" w:sz="4" w:space="1" w:color="auto"/>
          <w:left w:val="single" w:sz="4" w:space="1" w:color="auto"/>
          <w:bottom w:val="single" w:sz="4" w:space="1" w:color="auto"/>
          <w:right w:val="single" w:sz="4" w:space="1" w:color="auto"/>
        </w:pBdr>
        <w:spacing w:before="120"/>
        <w:ind w:left="0" w:right="0"/>
        <w:rPr>
          <w:rFonts w:ascii="Simplified Arabic" w:hAnsi="Simplified Arabic" w:cs="Simplified Arabic"/>
          <w:b/>
          <w:bCs/>
          <w:noProof w:val="0"/>
          <w:sz w:val="24"/>
          <w:szCs w:val="24"/>
          <w:rtl/>
          <w:lang w:val="en-GB"/>
        </w:rPr>
      </w:pPr>
    </w:p>
    <w:p w14:paraId="12177D9C" w14:textId="77777777" w:rsidR="0080562A" w:rsidRPr="00EB51C7" w:rsidRDefault="0080562A" w:rsidP="0080562A">
      <w:pPr>
        <w:pStyle w:val="SingleTxt"/>
        <w:spacing w:after="0" w:line="120" w:lineRule="exact"/>
        <w:ind w:left="1264" w:right="1264"/>
        <w:jc w:val="both"/>
        <w:rPr>
          <w:rFonts w:ascii="Simplified Arabic" w:hAnsi="Simplified Arabic" w:cs="Simplified Arabic"/>
          <w:noProof w:val="0"/>
          <w:sz w:val="24"/>
          <w:szCs w:val="24"/>
          <w:rtl/>
          <w:lang w:val="en-GB"/>
        </w:rPr>
      </w:pPr>
    </w:p>
    <w:p w14:paraId="2A3A907B" w14:textId="77777777" w:rsidR="00A23B28" w:rsidRPr="00EB51C7" w:rsidRDefault="00A23B28" w:rsidP="0080562A">
      <w:pPr>
        <w:pStyle w:val="SingleTxt"/>
        <w:spacing w:after="0" w:line="120" w:lineRule="exact"/>
        <w:ind w:left="1264" w:right="1264"/>
        <w:jc w:val="both"/>
        <w:rPr>
          <w:rFonts w:ascii="Simplified Arabic" w:hAnsi="Simplified Arabic" w:cs="Simplified Arabic"/>
          <w:noProof w:val="0"/>
          <w:sz w:val="24"/>
          <w:szCs w:val="24"/>
          <w:rtl/>
          <w:lang w:val="en-GB"/>
        </w:rPr>
      </w:pPr>
    </w:p>
    <w:p w14:paraId="23C5969D" w14:textId="77777777" w:rsidR="00A23B28" w:rsidRPr="00EB51C7" w:rsidRDefault="00A23B28" w:rsidP="001E4296">
      <w:pPr>
        <w:pStyle w:val="SingleTxt"/>
        <w:spacing w:before="120"/>
        <w:ind w:left="0" w:right="0"/>
        <w:jc w:val="both"/>
        <w:rPr>
          <w:rFonts w:ascii="Simplified Arabic" w:hAnsi="Simplified Arabic" w:cs="Simplified Arabic"/>
          <w:b/>
          <w:bCs/>
          <w:noProof w:val="0"/>
          <w:sz w:val="24"/>
          <w:szCs w:val="24"/>
          <w:rtl/>
          <w:lang w:val="en-GB" w:bidi="ar-EG"/>
        </w:rPr>
      </w:pPr>
      <w:r w:rsidRPr="00EB51C7">
        <w:rPr>
          <w:rFonts w:ascii="Simplified Arabic" w:hAnsi="Simplified Arabic" w:cs="Simplified Arabic"/>
          <w:b/>
          <w:bCs/>
          <w:noProof w:val="0"/>
          <w:sz w:val="24"/>
          <w:szCs w:val="24"/>
          <w:rtl/>
          <w:lang w:val="en-GB" w:bidi="ar-EG"/>
        </w:rPr>
        <w:t xml:space="preserve">التوصية </w:t>
      </w:r>
      <w:r w:rsidR="006D0727" w:rsidRPr="00297924">
        <w:rPr>
          <w:rFonts w:ascii="Simplified Arabic" w:hAnsi="Simplified Arabic" w:cs="Simplified Arabic"/>
          <w:b/>
          <w:bCs/>
          <w:noProof w:val="0"/>
          <w:sz w:val="24"/>
          <w:szCs w:val="24"/>
          <w:rtl/>
          <w:lang w:val="en-GB" w:bidi="ar-EG"/>
        </w:rPr>
        <w:t>2</w:t>
      </w:r>
    </w:p>
    <w:p w14:paraId="6E2FD1A6" w14:textId="6FC779EE" w:rsidR="001E4296" w:rsidRPr="00EB51C7" w:rsidRDefault="001B4481" w:rsidP="001E4296">
      <w:pPr>
        <w:pStyle w:val="SingleTxt"/>
        <w:pBdr>
          <w:top w:val="single" w:sz="4" w:space="1" w:color="auto"/>
          <w:left w:val="single" w:sz="4" w:space="1" w:color="auto"/>
          <w:bottom w:val="single" w:sz="4" w:space="1" w:color="auto"/>
          <w:right w:val="single" w:sz="4" w:space="1" w:color="auto"/>
        </w:pBdr>
        <w:spacing w:before="120"/>
        <w:ind w:left="0" w:right="0"/>
        <w:rPr>
          <w:rFonts w:ascii="Simplified Arabic" w:eastAsia="Calibri" w:hAnsi="Simplified Arabic" w:cs="Simplified Arabic"/>
          <w:noProof w:val="0"/>
          <w:w w:val="100"/>
          <w:kern w:val="0"/>
          <w:sz w:val="24"/>
          <w:szCs w:val="24"/>
          <w:rtl/>
          <w:lang w:val="en-GB" w:eastAsia="zh-TW"/>
        </w:rPr>
      </w:pPr>
      <w:r w:rsidRPr="001B4481">
        <w:rPr>
          <w:rFonts w:ascii="Simplified Arabic" w:eastAsia="Calibri" w:hAnsi="Simplified Arabic" w:cs="Simplified Arabic"/>
          <w:sz w:val="24"/>
          <w:szCs w:val="24"/>
          <w:rtl/>
          <w:lang w:val="en-GB" w:eastAsia="zh-TW"/>
        </w:rPr>
        <w:t>ينبغي للحكومات أن تشجع أجهزتها المعنية بإنفاذ القانون على الاستخدام المنتظم لمنصات مراكز التعاون الإقليمي</w:t>
      </w:r>
      <w:r w:rsidR="001A4D92">
        <w:rPr>
          <w:rFonts w:ascii="Simplified Arabic" w:eastAsia="Calibri" w:hAnsi="Simplified Arabic" w:cs="Simplified Arabic" w:hint="cs"/>
          <w:sz w:val="24"/>
          <w:szCs w:val="24"/>
          <w:rtl/>
          <w:lang w:val="en-GB" w:eastAsia="zh-TW"/>
        </w:rPr>
        <w:t>،</w:t>
      </w:r>
      <w:r w:rsidRPr="001B4481">
        <w:rPr>
          <w:rFonts w:ascii="Simplified Arabic" w:eastAsia="Calibri" w:hAnsi="Simplified Arabic" w:cs="Simplified Arabic"/>
          <w:sz w:val="24"/>
          <w:szCs w:val="24"/>
          <w:rtl/>
          <w:lang w:val="en-GB" w:eastAsia="zh-TW"/>
        </w:rPr>
        <w:t xml:space="preserve"> مثل المركز الإقليمي للمعلومات والتنسيق في آسيا الوسطى، وخلية التخطيط المشتركة، ومركز المعلومات الجنائية لمكافحة المخدِّرات التابع لمجلس التعاون لدول الخليج العربية</w:t>
      </w:r>
      <w:r w:rsidR="007B3FF8">
        <w:rPr>
          <w:rFonts w:ascii="Simplified Arabic" w:eastAsia="Calibri" w:hAnsi="Simplified Arabic" w:cs="Simplified Arabic" w:hint="cs"/>
          <w:sz w:val="24"/>
          <w:szCs w:val="24"/>
          <w:rtl/>
          <w:lang w:val="en-GB" w:eastAsia="zh-TW"/>
        </w:rPr>
        <w:t>،</w:t>
      </w:r>
      <w:r w:rsidRPr="001B4481">
        <w:rPr>
          <w:rFonts w:ascii="Simplified Arabic" w:eastAsia="Calibri" w:hAnsi="Simplified Arabic" w:cs="Simplified Arabic"/>
          <w:sz w:val="24"/>
          <w:szCs w:val="24"/>
          <w:rtl/>
          <w:lang w:val="en-GB" w:eastAsia="zh-TW"/>
        </w:rPr>
        <w:t xml:space="preserve"> من أجل جمع المعلومات الاستخبارية الجنائية وتحليلها وتبادلها وتنسيق العمليات المتعددة الأطراف. كما ينبغي تشجيع الحكومات على تحسين استفادتها من شبكة ضباط الاتصال المعنيين بإنفاذ القانون لهذه الأغراض</w:t>
      </w:r>
      <w:r w:rsidR="001E4296" w:rsidRPr="00EB51C7">
        <w:rPr>
          <w:rFonts w:ascii="Simplified Arabic" w:eastAsia="Calibri" w:hAnsi="Simplified Arabic" w:cs="Simplified Arabic"/>
          <w:noProof w:val="0"/>
          <w:w w:val="100"/>
          <w:kern w:val="0"/>
          <w:sz w:val="24"/>
          <w:szCs w:val="24"/>
          <w:rtl/>
          <w:lang w:val="en-GB" w:eastAsia="zh-TW"/>
        </w:rPr>
        <w:t>.</w:t>
      </w:r>
    </w:p>
    <w:p w14:paraId="3B8AAFE0" w14:textId="77777777" w:rsidR="003C3DF5" w:rsidRPr="00EB51C7" w:rsidRDefault="003C3DF5" w:rsidP="003C3DF5">
      <w:pPr>
        <w:pStyle w:val="SingleTxt"/>
        <w:pBdr>
          <w:top w:val="single" w:sz="4" w:space="1" w:color="auto"/>
          <w:left w:val="single" w:sz="4" w:space="1" w:color="auto"/>
          <w:bottom w:val="single" w:sz="4" w:space="1" w:color="auto"/>
          <w:right w:val="single" w:sz="4" w:space="1" w:color="auto"/>
        </w:pBdr>
        <w:spacing w:after="0" w:line="120" w:lineRule="exact"/>
        <w:ind w:left="0" w:right="0"/>
        <w:rPr>
          <w:rFonts w:ascii="Simplified Arabic" w:eastAsia="Calibri" w:hAnsi="Simplified Arabic" w:cs="Simplified Arabic"/>
          <w:noProof w:val="0"/>
          <w:w w:val="100"/>
          <w:kern w:val="0"/>
          <w:sz w:val="24"/>
          <w:szCs w:val="24"/>
          <w:rtl/>
          <w:lang w:val="en-GB" w:eastAsia="zh-TW"/>
        </w:rPr>
      </w:pPr>
    </w:p>
    <w:p w14:paraId="5289E915" w14:textId="77777777" w:rsidR="003C3DF5" w:rsidRPr="00EB51C7" w:rsidRDefault="003C3DF5" w:rsidP="003C3DF5">
      <w:pPr>
        <w:pStyle w:val="SingleTxt"/>
        <w:pBdr>
          <w:top w:val="single" w:sz="4" w:space="1" w:color="auto"/>
          <w:left w:val="single" w:sz="4" w:space="1" w:color="auto"/>
          <w:bottom w:val="single" w:sz="4" w:space="1" w:color="auto"/>
          <w:right w:val="single" w:sz="4" w:space="1" w:color="auto"/>
        </w:pBdr>
        <w:spacing w:after="0" w:line="120" w:lineRule="exact"/>
        <w:ind w:left="0" w:right="0"/>
        <w:rPr>
          <w:rFonts w:ascii="Simplified Arabic" w:hAnsi="Simplified Arabic" w:cs="Simplified Arabic"/>
          <w:b/>
          <w:bCs/>
          <w:noProof w:val="0"/>
          <w:sz w:val="24"/>
          <w:szCs w:val="24"/>
          <w:rtl/>
          <w:lang w:val="en-GB"/>
        </w:rPr>
      </w:pPr>
    </w:p>
    <w:p w14:paraId="0FBFBA20" w14:textId="77777777" w:rsidR="0010096C" w:rsidRPr="00EB51C7" w:rsidRDefault="0010096C" w:rsidP="0010096C">
      <w:pPr>
        <w:pStyle w:val="SingleTxt"/>
        <w:tabs>
          <w:tab w:val="clear" w:pos="2592"/>
          <w:tab w:val="clear" w:pos="3917"/>
        </w:tabs>
        <w:spacing w:after="0" w:line="120" w:lineRule="exact"/>
        <w:ind w:left="0" w:right="0"/>
        <w:rPr>
          <w:rFonts w:ascii="Simplified Arabic" w:hAnsi="Simplified Arabic" w:cs="Simplified Arabic"/>
          <w:sz w:val="24"/>
          <w:szCs w:val="24"/>
          <w:rtl/>
        </w:rPr>
      </w:pPr>
    </w:p>
    <w:p w14:paraId="49541BE4" w14:textId="77777777" w:rsidR="003C3DF5" w:rsidRPr="00EB51C7" w:rsidRDefault="003C3DF5" w:rsidP="003C3DF5">
      <w:pPr>
        <w:pStyle w:val="SingleTxt"/>
        <w:tabs>
          <w:tab w:val="clear" w:pos="2592"/>
          <w:tab w:val="clear" w:pos="3917"/>
        </w:tabs>
        <w:spacing w:before="120"/>
        <w:ind w:left="0" w:right="0"/>
        <w:rPr>
          <w:rFonts w:ascii="Simplified Arabic" w:hAnsi="Simplified Arabic" w:cs="Simplified Arabic"/>
          <w:sz w:val="24"/>
          <w:szCs w:val="24"/>
          <w:rtl/>
        </w:rPr>
      </w:pPr>
      <w:r w:rsidRPr="00EB51C7">
        <w:rPr>
          <w:rFonts w:ascii="Simplified Arabic" w:hAnsi="Simplified Arabic" w:cs="Simplified Arabic"/>
          <w:sz w:val="24"/>
          <w:szCs w:val="24"/>
          <w:rtl/>
        </w:rPr>
        <w:t>هل اتُّخذ أيُّ إجراء؟</w:t>
      </w:r>
      <w:r w:rsidRPr="00EB51C7">
        <w:rPr>
          <w:rFonts w:ascii="Simplified Arabic" w:hAnsi="Simplified Arabic" w:cs="Simplified Arabic"/>
          <w:sz w:val="24"/>
          <w:szCs w:val="24"/>
          <w:rtl/>
        </w:rPr>
        <w:tab/>
      </w:r>
      <w:r w:rsidRPr="00EB51C7">
        <w:rPr>
          <w:rFonts w:ascii="Simplified Arabic" w:eastAsia="Calibri" w:hAnsi="Simplified Arabic" w:cs="Simplified Arabic"/>
          <w:noProof w:val="0"/>
          <w:w w:val="100"/>
          <w:kern w:val="0"/>
          <w:sz w:val="24"/>
          <w:szCs w:val="24"/>
          <w:lang w:val="en-GB" w:eastAsia="zh-CN"/>
        </w:rPr>
        <w:fldChar w:fldCharType="begin">
          <w:ffData>
            <w:name w:val="Check1"/>
            <w:enabled/>
            <w:calcOnExit w:val="0"/>
            <w:checkBox>
              <w:sizeAuto/>
              <w:default w:val="0"/>
              <w:checked w:val="0"/>
            </w:checkBox>
          </w:ffData>
        </w:fldChar>
      </w:r>
      <w:r w:rsidRPr="00EB51C7">
        <w:rPr>
          <w:rFonts w:ascii="Simplified Arabic" w:eastAsia="Calibri" w:hAnsi="Simplified Arabic" w:cs="Simplified Arabic"/>
          <w:noProof w:val="0"/>
          <w:w w:val="100"/>
          <w:kern w:val="0"/>
          <w:sz w:val="24"/>
          <w:szCs w:val="24"/>
          <w:lang w:val="en-GB" w:eastAsia="zh-CN"/>
        </w:rPr>
        <w:instrText xml:space="preserve"> FORMCHECKBOX </w:instrText>
      </w:r>
      <w:r w:rsidR="007B4EFF">
        <w:rPr>
          <w:rFonts w:ascii="Simplified Arabic" w:eastAsia="Calibri" w:hAnsi="Simplified Arabic" w:cs="Simplified Arabic"/>
          <w:noProof w:val="0"/>
          <w:w w:val="100"/>
          <w:kern w:val="0"/>
          <w:sz w:val="24"/>
          <w:szCs w:val="24"/>
          <w:lang w:val="en-GB" w:eastAsia="zh-CN"/>
        </w:rPr>
      </w:r>
      <w:r w:rsidR="007B4EFF">
        <w:rPr>
          <w:rFonts w:ascii="Simplified Arabic" w:eastAsia="Calibri" w:hAnsi="Simplified Arabic" w:cs="Simplified Arabic"/>
          <w:noProof w:val="0"/>
          <w:w w:val="100"/>
          <w:kern w:val="0"/>
          <w:sz w:val="24"/>
          <w:szCs w:val="24"/>
          <w:lang w:val="en-GB" w:eastAsia="zh-CN"/>
        </w:rPr>
        <w:fldChar w:fldCharType="separate"/>
      </w:r>
      <w:r w:rsidRPr="00EB51C7">
        <w:rPr>
          <w:rFonts w:ascii="Simplified Arabic" w:eastAsia="Calibri" w:hAnsi="Simplified Arabic" w:cs="Simplified Arabic"/>
          <w:noProof w:val="0"/>
          <w:w w:val="100"/>
          <w:kern w:val="0"/>
          <w:sz w:val="24"/>
          <w:szCs w:val="24"/>
          <w:lang w:val="en-GB" w:eastAsia="zh-CN"/>
        </w:rPr>
        <w:fldChar w:fldCharType="end"/>
      </w:r>
      <w:r w:rsidRPr="00EB51C7">
        <w:rPr>
          <w:rFonts w:ascii="Simplified Arabic" w:hAnsi="Simplified Arabic" w:cs="Simplified Arabic"/>
          <w:sz w:val="24"/>
          <w:szCs w:val="24"/>
          <w:rtl/>
        </w:rPr>
        <w:t xml:space="preserve"> نعم</w:t>
      </w:r>
      <w:r w:rsidRPr="00EB51C7">
        <w:rPr>
          <w:rFonts w:ascii="Simplified Arabic" w:hAnsi="Simplified Arabic" w:cs="Simplified Arabic"/>
          <w:sz w:val="24"/>
          <w:szCs w:val="24"/>
          <w:rtl/>
        </w:rPr>
        <w:tab/>
      </w:r>
      <w:r w:rsidRPr="00EB51C7">
        <w:rPr>
          <w:rFonts w:ascii="Simplified Arabic" w:eastAsia="Calibri" w:hAnsi="Simplified Arabic" w:cs="Simplified Arabic"/>
          <w:noProof w:val="0"/>
          <w:w w:val="100"/>
          <w:kern w:val="0"/>
          <w:sz w:val="24"/>
          <w:szCs w:val="24"/>
          <w:lang w:val="en-GB" w:eastAsia="zh-CN"/>
        </w:rPr>
        <w:fldChar w:fldCharType="begin">
          <w:ffData>
            <w:name w:val="Check1"/>
            <w:enabled/>
            <w:calcOnExit w:val="0"/>
            <w:checkBox>
              <w:sizeAuto/>
              <w:default w:val="0"/>
              <w:checked w:val="0"/>
            </w:checkBox>
          </w:ffData>
        </w:fldChar>
      </w:r>
      <w:r w:rsidRPr="00EB51C7">
        <w:rPr>
          <w:rFonts w:ascii="Simplified Arabic" w:eastAsia="Calibri" w:hAnsi="Simplified Arabic" w:cs="Simplified Arabic"/>
          <w:noProof w:val="0"/>
          <w:w w:val="100"/>
          <w:kern w:val="0"/>
          <w:sz w:val="24"/>
          <w:szCs w:val="24"/>
          <w:lang w:val="en-GB" w:eastAsia="zh-CN"/>
        </w:rPr>
        <w:instrText xml:space="preserve"> FORMCHECKBOX </w:instrText>
      </w:r>
      <w:r w:rsidR="007B4EFF">
        <w:rPr>
          <w:rFonts w:ascii="Simplified Arabic" w:eastAsia="Calibri" w:hAnsi="Simplified Arabic" w:cs="Simplified Arabic"/>
          <w:noProof w:val="0"/>
          <w:w w:val="100"/>
          <w:kern w:val="0"/>
          <w:sz w:val="24"/>
          <w:szCs w:val="24"/>
          <w:lang w:val="en-GB" w:eastAsia="zh-CN"/>
        </w:rPr>
      </w:r>
      <w:r w:rsidR="007B4EFF">
        <w:rPr>
          <w:rFonts w:ascii="Simplified Arabic" w:eastAsia="Calibri" w:hAnsi="Simplified Arabic" w:cs="Simplified Arabic"/>
          <w:noProof w:val="0"/>
          <w:w w:val="100"/>
          <w:kern w:val="0"/>
          <w:sz w:val="24"/>
          <w:szCs w:val="24"/>
          <w:lang w:val="en-GB" w:eastAsia="zh-CN"/>
        </w:rPr>
        <w:fldChar w:fldCharType="separate"/>
      </w:r>
      <w:r w:rsidRPr="00EB51C7">
        <w:rPr>
          <w:rFonts w:ascii="Simplified Arabic" w:eastAsia="Calibri" w:hAnsi="Simplified Arabic" w:cs="Simplified Arabic"/>
          <w:noProof w:val="0"/>
          <w:w w:val="100"/>
          <w:kern w:val="0"/>
          <w:sz w:val="24"/>
          <w:szCs w:val="24"/>
          <w:lang w:val="en-GB" w:eastAsia="zh-CN"/>
        </w:rPr>
        <w:fldChar w:fldCharType="end"/>
      </w:r>
      <w:r w:rsidRPr="00EB51C7">
        <w:rPr>
          <w:rFonts w:ascii="Simplified Arabic" w:hAnsi="Simplified Arabic" w:cs="Simplified Arabic"/>
          <w:sz w:val="24"/>
          <w:szCs w:val="24"/>
          <w:rtl/>
        </w:rPr>
        <w:t xml:space="preserve"> لا</w:t>
      </w:r>
    </w:p>
    <w:p w14:paraId="3ABED17F" w14:textId="77777777" w:rsidR="00245EC7" w:rsidRPr="00EB51C7" w:rsidRDefault="00245EC7" w:rsidP="00245EC7">
      <w:pPr>
        <w:pStyle w:val="SingleTxt"/>
        <w:spacing w:after="0" w:line="120" w:lineRule="exact"/>
        <w:ind w:left="0" w:right="0"/>
        <w:rPr>
          <w:rFonts w:ascii="Simplified Arabic" w:hAnsi="Simplified Arabic" w:cs="Simplified Arabic"/>
          <w:noProof w:val="0"/>
          <w:sz w:val="24"/>
          <w:szCs w:val="24"/>
          <w:rtl/>
          <w:lang w:val="en-GB"/>
        </w:rPr>
      </w:pPr>
    </w:p>
    <w:p w14:paraId="4577BC8B" w14:textId="77777777" w:rsidR="00245EC7" w:rsidRPr="00EB51C7" w:rsidRDefault="00245EC7" w:rsidP="00245EC7">
      <w:pPr>
        <w:pStyle w:val="SingleTxt"/>
        <w:spacing w:before="120"/>
        <w:ind w:left="0" w:right="0"/>
        <w:rPr>
          <w:rFonts w:ascii="Simplified Arabic" w:hAnsi="Simplified Arabic" w:cs="Simplified Arabic"/>
          <w:noProof w:val="0"/>
          <w:sz w:val="24"/>
          <w:szCs w:val="24"/>
          <w:rtl/>
          <w:lang w:val="en-GB"/>
        </w:rPr>
      </w:pPr>
      <w:r w:rsidRPr="00EB51C7">
        <w:rPr>
          <w:rFonts w:ascii="Simplified Arabic" w:hAnsi="Simplified Arabic" w:cs="Simplified Arabic"/>
          <w:noProof w:val="0"/>
          <w:sz w:val="24"/>
          <w:szCs w:val="24"/>
          <w:rtl/>
          <w:lang w:val="en-GB"/>
        </w:rPr>
        <w:t>التعليقات:</w:t>
      </w:r>
    </w:p>
    <w:p w14:paraId="1D88FE4F" w14:textId="5437F6F5" w:rsidR="00245EC7" w:rsidRPr="00EB51C7" w:rsidRDefault="00245EC7" w:rsidP="00245EC7">
      <w:pPr>
        <w:pStyle w:val="SingleTxt"/>
        <w:pBdr>
          <w:top w:val="single" w:sz="4" w:space="1" w:color="auto"/>
          <w:left w:val="single" w:sz="4" w:space="1" w:color="auto"/>
          <w:bottom w:val="single" w:sz="4" w:space="1" w:color="auto"/>
          <w:right w:val="single" w:sz="4" w:space="1" w:color="auto"/>
        </w:pBdr>
        <w:spacing w:before="120"/>
        <w:ind w:left="0" w:right="0"/>
        <w:rPr>
          <w:rFonts w:ascii="Simplified Arabic" w:hAnsi="Simplified Arabic" w:cs="Simplified Arabic"/>
          <w:sz w:val="24"/>
          <w:szCs w:val="24"/>
          <w:rtl/>
        </w:rPr>
      </w:pPr>
      <w:r w:rsidRPr="00EB51C7">
        <w:rPr>
          <w:rFonts w:ascii="Simplified Arabic" w:hAnsi="Simplified Arabic" w:cs="Simplified Arabic"/>
          <w:sz w:val="24"/>
          <w:szCs w:val="24"/>
        </w:rPr>
        <w:fldChar w:fldCharType="begin">
          <w:ffData>
            <w:name w:val="Text17"/>
            <w:enabled/>
            <w:calcOnExit w:val="0"/>
            <w:textInput/>
          </w:ffData>
        </w:fldChar>
      </w:r>
      <w:r w:rsidRPr="00EB51C7">
        <w:rPr>
          <w:rFonts w:ascii="Simplified Arabic" w:hAnsi="Simplified Arabic" w:cs="Simplified Arabic"/>
          <w:sz w:val="24"/>
          <w:szCs w:val="24"/>
        </w:rPr>
        <w:instrText xml:space="preserve"> FORMTEXT </w:instrText>
      </w:r>
      <w:r w:rsidRPr="00EB51C7">
        <w:rPr>
          <w:rFonts w:ascii="Simplified Arabic" w:hAnsi="Simplified Arabic" w:cs="Simplified Arabic"/>
          <w:sz w:val="24"/>
          <w:szCs w:val="24"/>
        </w:rPr>
      </w:r>
      <w:r w:rsidRPr="00EB51C7">
        <w:rPr>
          <w:rFonts w:ascii="Simplified Arabic" w:hAnsi="Simplified Arabic" w:cs="Simplified Arabic"/>
          <w:sz w:val="24"/>
          <w:szCs w:val="24"/>
        </w:rPr>
        <w:fldChar w:fldCharType="separate"/>
      </w:r>
      <w:r w:rsidR="007B4EFF">
        <w:rPr>
          <w:rFonts w:ascii="Simplified Arabic" w:hAnsi="Simplified Arabic" w:cs="Simplified Arabic"/>
          <w:sz w:val="24"/>
          <w:szCs w:val="24"/>
        </w:rPr>
        <w:t> </w:t>
      </w:r>
      <w:r w:rsidR="007B4EFF">
        <w:rPr>
          <w:rFonts w:ascii="Simplified Arabic" w:hAnsi="Simplified Arabic" w:cs="Simplified Arabic"/>
          <w:sz w:val="24"/>
          <w:szCs w:val="24"/>
        </w:rPr>
        <w:t> </w:t>
      </w:r>
      <w:r w:rsidR="007B4EFF">
        <w:rPr>
          <w:rFonts w:ascii="Simplified Arabic" w:hAnsi="Simplified Arabic" w:cs="Simplified Arabic"/>
          <w:sz w:val="24"/>
          <w:szCs w:val="24"/>
        </w:rPr>
        <w:t> </w:t>
      </w:r>
      <w:r w:rsidR="007B4EFF">
        <w:rPr>
          <w:rFonts w:ascii="Simplified Arabic" w:hAnsi="Simplified Arabic" w:cs="Simplified Arabic"/>
          <w:sz w:val="24"/>
          <w:szCs w:val="24"/>
        </w:rPr>
        <w:t> </w:t>
      </w:r>
      <w:r w:rsidR="007B4EFF">
        <w:rPr>
          <w:rFonts w:ascii="Simplified Arabic" w:hAnsi="Simplified Arabic" w:cs="Simplified Arabic"/>
          <w:sz w:val="24"/>
          <w:szCs w:val="24"/>
        </w:rPr>
        <w:t> </w:t>
      </w:r>
      <w:r w:rsidRPr="00EB51C7">
        <w:rPr>
          <w:rFonts w:ascii="Simplified Arabic" w:hAnsi="Simplified Arabic" w:cs="Simplified Arabic"/>
          <w:sz w:val="24"/>
          <w:szCs w:val="24"/>
        </w:rPr>
        <w:fldChar w:fldCharType="end"/>
      </w:r>
    </w:p>
    <w:p w14:paraId="2B90E010" w14:textId="77777777" w:rsidR="00245EC7" w:rsidRPr="00EB51C7" w:rsidRDefault="00245EC7" w:rsidP="00245EC7">
      <w:pPr>
        <w:pStyle w:val="SingleTxt"/>
        <w:pBdr>
          <w:top w:val="single" w:sz="4" w:space="1" w:color="auto"/>
          <w:left w:val="single" w:sz="4" w:space="1" w:color="auto"/>
          <w:bottom w:val="single" w:sz="4" w:space="1" w:color="auto"/>
          <w:right w:val="single" w:sz="4" w:space="1" w:color="auto"/>
        </w:pBdr>
        <w:spacing w:before="120"/>
        <w:ind w:left="0" w:right="0"/>
        <w:rPr>
          <w:rFonts w:ascii="Simplified Arabic" w:hAnsi="Simplified Arabic" w:cs="Simplified Arabic"/>
          <w:sz w:val="24"/>
          <w:szCs w:val="24"/>
          <w:rtl/>
        </w:rPr>
      </w:pPr>
    </w:p>
    <w:p w14:paraId="6FF0849A" w14:textId="77777777" w:rsidR="00245EC7" w:rsidRPr="00EB51C7" w:rsidRDefault="00245EC7" w:rsidP="00245EC7">
      <w:pPr>
        <w:pStyle w:val="SingleTxt"/>
        <w:pBdr>
          <w:top w:val="single" w:sz="4" w:space="1" w:color="auto"/>
          <w:left w:val="single" w:sz="4" w:space="1" w:color="auto"/>
          <w:bottom w:val="single" w:sz="4" w:space="1" w:color="auto"/>
          <w:right w:val="single" w:sz="4" w:space="1" w:color="auto"/>
        </w:pBdr>
        <w:spacing w:before="120"/>
        <w:ind w:left="0" w:right="0"/>
        <w:rPr>
          <w:rFonts w:ascii="Simplified Arabic" w:hAnsi="Simplified Arabic" w:cs="Simplified Arabic"/>
          <w:b/>
          <w:bCs/>
          <w:noProof w:val="0"/>
          <w:sz w:val="24"/>
          <w:szCs w:val="24"/>
          <w:rtl/>
          <w:lang w:val="en-GB"/>
        </w:rPr>
      </w:pPr>
    </w:p>
    <w:p w14:paraId="791BEA06" w14:textId="77777777" w:rsidR="0010096C" w:rsidRPr="00EB51C7" w:rsidRDefault="0010096C">
      <w:pPr>
        <w:rPr>
          <w:rFonts w:ascii="Simplified Arabic" w:hAnsi="Simplified Arabic" w:cs="Simplified Arabic"/>
          <w:b/>
          <w:bCs/>
          <w:w w:val="103"/>
          <w:kern w:val="14"/>
          <w:rtl/>
          <w:lang w:val="en-GB" w:bidi="ar-EG"/>
        </w:rPr>
      </w:pPr>
      <w:r w:rsidRPr="00EB51C7">
        <w:rPr>
          <w:rFonts w:ascii="Simplified Arabic" w:hAnsi="Simplified Arabic" w:cs="Simplified Arabic"/>
          <w:b/>
          <w:bCs/>
          <w:rtl/>
          <w:lang w:val="en-GB" w:bidi="ar-EG"/>
        </w:rPr>
        <w:br w:type="page"/>
      </w:r>
    </w:p>
    <w:p w14:paraId="3EEDDF8A" w14:textId="77777777" w:rsidR="00A23B28" w:rsidRPr="00EB51C7" w:rsidRDefault="00A23B28" w:rsidP="001E4296">
      <w:pPr>
        <w:pStyle w:val="SingleTxt"/>
        <w:spacing w:before="120"/>
        <w:ind w:left="0" w:right="0"/>
        <w:jc w:val="both"/>
        <w:rPr>
          <w:rFonts w:ascii="Simplified Arabic" w:hAnsi="Simplified Arabic" w:cs="Simplified Arabic"/>
          <w:b/>
          <w:bCs/>
          <w:noProof w:val="0"/>
          <w:sz w:val="24"/>
          <w:szCs w:val="24"/>
          <w:rtl/>
          <w:lang w:val="en-GB" w:bidi="ar-EG"/>
        </w:rPr>
      </w:pPr>
      <w:r w:rsidRPr="00EB51C7">
        <w:rPr>
          <w:rFonts w:ascii="Simplified Arabic" w:hAnsi="Simplified Arabic" w:cs="Simplified Arabic"/>
          <w:b/>
          <w:bCs/>
          <w:noProof w:val="0"/>
          <w:sz w:val="24"/>
          <w:szCs w:val="24"/>
          <w:rtl/>
          <w:lang w:val="en-GB" w:bidi="ar-EG"/>
        </w:rPr>
        <w:lastRenderedPageBreak/>
        <w:t xml:space="preserve">التوصية </w:t>
      </w:r>
      <w:r w:rsidR="006D0727" w:rsidRPr="00297924">
        <w:rPr>
          <w:rFonts w:ascii="Simplified Arabic" w:hAnsi="Simplified Arabic" w:cs="Simplified Arabic"/>
          <w:b/>
          <w:bCs/>
          <w:noProof w:val="0"/>
          <w:sz w:val="24"/>
          <w:szCs w:val="24"/>
          <w:rtl/>
          <w:lang w:val="en-GB" w:bidi="ar-EG"/>
        </w:rPr>
        <w:t>3</w:t>
      </w:r>
    </w:p>
    <w:p w14:paraId="46A5989C" w14:textId="54B12DDD" w:rsidR="00C75439" w:rsidRPr="00EB51C7" w:rsidRDefault="00F95CDF" w:rsidP="001E4296">
      <w:pPr>
        <w:pStyle w:val="SingleTxt"/>
        <w:pBdr>
          <w:top w:val="single" w:sz="4" w:space="4" w:color="auto"/>
          <w:left w:val="single" w:sz="4" w:space="1" w:color="auto"/>
          <w:bottom w:val="single" w:sz="4" w:space="6" w:color="auto"/>
          <w:right w:val="single" w:sz="4" w:space="1" w:color="auto"/>
        </w:pBdr>
        <w:spacing w:before="120"/>
        <w:ind w:left="0" w:right="0"/>
        <w:jc w:val="left"/>
        <w:textDirection w:val="tbRlV"/>
        <w:rPr>
          <w:rFonts w:ascii="Simplified Arabic" w:eastAsia="Calibri" w:hAnsi="Simplified Arabic" w:cs="Simplified Arabic"/>
          <w:sz w:val="24"/>
          <w:szCs w:val="24"/>
          <w:rtl/>
          <w:lang w:val="en-GB" w:eastAsia="zh-TW"/>
        </w:rPr>
      </w:pPr>
      <w:r w:rsidRPr="00F95CDF">
        <w:rPr>
          <w:rFonts w:ascii="Simplified Arabic" w:hAnsi="Simplified Arabic" w:cs="Simplified Arabic"/>
          <w:sz w:val="24"/>
          <w:szCs w:val="24"/>
          <w:rtl/>
          <w:lang w:eastAsia="en-GB"/>
        </w:rPr>
        <w:t>ينبغي للحكومات أن تتخذ الخطوات اللازمة لدعم الاجتماعات المباشرة بين موظفي إنفاذ القانون المشاركين في التحقيقات الجارية، بغية</w:t>
      </w:r>
      <w:r w:rsidR="007B4243">
        <w:rPr>
          <w:rFonts w:ascii="Simplified Arabic" w:hAnsi="Simplified Arabic" w:cs="Simplified Arabic" w:hint="cs"/>
          <w:sz w:val="24"/>
          <w:szCs w:val="24"/>
          <w:rtl/>
          <w:lang w:eastAsia="en-GB"/>
        </w:rPr>
        <w:t> </w:t>
      </w:r>
      <w:r w:rsidRPr="00F95CDF">
        <w:rPr>
          <w:rFonts w:ascii="Simplified Arabic" w:hAnsi="Simplified Arabic" w:cs="Simplified Arabic"/>
          <w:sz w:val="24"/>
          <w:szCs w:val="24"/>
          <w:rtl/>
          <w:lang w:eastAsia="en-GB"/>
        </w:rPr>
        <w:t>ضمان تبادل المعلومات المحددة وتيسير إجراء المزيد من التحقيقات اللاحقة للضبط</w:t>
      </w:r>
      <w:r w:rsidR="001E4296" w:rsidRPr="00EB51C7">
        <w:rPr>
          <w:rFonts w:ascii="Simplified Arabic" w:eastAsia="Calibri" w:hAnsi="Simplified Arabic" w:cs="Simplified Arabic"/>
          <w:sz w:val="24"/>
          <w:szCs w:val="24"/>
          <w:rtl/>
          <w:lang w:val="en-GB" w:eastAsia="zh-TW"/>
        </w:rPr>
        <w:t>.</w:t>
      </w:r>
    </w:p>
    <w:p w14:paraId="59DC6C97" w14:textId="77777777" w:rsidR="003C3DF5" w:rsidRPr="00EB51C7" w:rsidRDefault="003C3DF5" w:rsidP="003C3DF5">
      <w:pPr>
        <w:pStyle w:val="SingleTxt"/>
        <w:pBdr>
          <w:top w:val="single" w:sz="4" w:space="4" w:color="auto"/>
          <w:left w:val="single" w:sz="4" w:space="1" w:color="auto"/>
          <w:bottom w:val="single" w:sz="4" w:space="6" w:color="auto"/>
          <w:right w:val="single" w:sz="4" w:space="1" w:color="auto"/>
        </w:pBdr>
        <w:spacing w:after="0" w:line="120" w:lineRule="exact"/>
        <w:ind w:left="0" w:right="0"/>
        <w:jc w:val="left"/>
        <w:textDirection w:val="tbRlV"/>
        <w:rPr>
          <w:rFonts w:ascii="Simplified Arabic" w:eastAsia="Calibri" w:hAnsi="Simplified Arabic" w:cs="Simplified Arabic"/>
          <w:sz w:val="24"/>
          <w:szCs w:val="24"/>
          <w:rtl/>
          <w:lang w:val="en-GB" w:eastAsia="zh-TW"/>
        </w:rPr>
      </w:pPr>
    </w:p>
    <w:p w14:paraId="783EC77A" w14:textId="77777777" w:rsidR="0010096C" w:rsidRPr="00EB51C7" w:rsidRDefault="0010096C" w:rsidP="003C3DF5">
      <w:pPr>
        <w:pStyle w:val="SingleTxt"/>
        <w:pBdr>
          <w:top w:val="single" w:sz="4" w:space="4" w:color="auto"/>
          <w:left w:val="single" w:sz="4" w:space="1" w:color="auto"/>
          <w:bottom w:val="single" w:sz="4" w:space="6" w:color="auto"/>
          <w:right w:val="single" w:sz="4" w:space="1" w:color="auto"/>
        </w:pBdr>
        <w:spacing w:after="0" w:line="120" w:lineRule="exact"/>
        <w:ind w:left="0" w:right="0"/>
        <w:jc w:val="left"/>
        <w:textDirection w:val="tbRlV"/>
        <w:rPr>
          <w:rFonts w:ascii="Simplified Arabic" w:eastAsia="Calibri" w:hAnsi="Simplified Arabic" w:cs="Simplified Arabic"/>
          <w:sz w:val="24"/>
          <w:szCs w:val="24"/>
          <w:rtl/>
          <w:lang w:val="en-GB" w:eastAsia="zh-TW"/>
        </w:rPr>
      </w:pPr>
    </w:p>
    <w:p w14:paraId="1B777F5F" w14:textId="77777777" w:rsidR="0010096C" w:rsidRPr="00EB51C7" w:rsidRDefault="0010096C" w:rsidP="0010096C">
      <w:pPr>
        <w:pStyle w:val="SingleTxt"/>
        <w:tabs>
          <w:tab w:val="clear" w:pos="2592"/>
          <w:tab w:val="clear" w:pos="3917"/>
        </w:tabs>
        <w:spacing w:after="0" w:line="120" w:lineRule="exact"/>
        <w:ind w:left="0" w:right="0"/>
        <w:rPr>
          <w:rFonts w:ascii="Simplified Arabic" w:hAnsi="Simplified Arabic" w:cs="Simplified Arabic"/>
          <w:sz w:val="24"/>
          <w:szCs w:val="24"/>
          <w:rtl/>
        </w:rPr>
      </w:pPr>
    </w:p>
    <w:p w14:paraId="525E104A" w14:textId="661511E9" w:rsidR="003C3DF5" w:rsidRPr="00EB51C7" w:rsidRDefault="003C3DF5" w:rsidP="003C3DF5">
      <w:pPr>
        <w:pStyle w:val="SingleTxt"/>
        <w:tabs>
          <w:tab w:val="clear" w:pos="2592"/>
          <w:tab w:val="clear" w:pos="3917"/>
        </w:tabs>
        <w:spacing w:before="120"/>
        <w:ind w:left="0" w:right="0"/>
        <w:rPr>
          <w:rFonts w:ascii="Simplified Arabic" w:hAnsi="Simplified Arabic" w:cs="Simplified Arabic"/>
          <w:sz w:val="24"/>
          <w:szCs w:val="24"/>
          <w:rtl/>
        </w:rPr>
      </w:pPr>
      <w:r w:rsidRPr="00EB51C7">
        <w:rPr>
          <w:rFonts w:ascii="Simplified Arabic" w:hAnsi="Simplified Arabic" w:cs="Simplified Arabic"/>
          <w:sz w:val="24"/>
          <w:szCs w:val="24"/>
          <w:rtl/>
        </w:rPr>
        <w:t>هل اتُّخذ أيُّ إجراء؟</w:t>
      </w:r>
      <w:r w:rsidRPr="00EB51C7">
        <w:rPr>
          <w:rFonts w:ascii="Simplified Arabic" w:hAnsi="Simplified Arabic" w:cs="Simplified Arabic"/>
          <w:sz w:val="24"/>
          <w:szCs w:val="24"/>
          <w:rtl/>
        </w:rPr>
        <w:tab/>
      </w:r>
      <w:r w:rsidRPr="00EB51C7">
        <w:rPr>
          <w:rFonts w:ascii="Simplified Arabic" w:eastAsia="Calibri" w:hAnsi="Simplified Arabic" w:cs="Simplified Arabic"/>
          <w:noProof w:val="0"/>
          <w:w w:val="100"/>
          <w:kern w:val="0"/>
          <w:sz w:val="24"/>
          <w:szCs w:val="24"/>
          <w:lang w:val="en-GB" w:eastAsia="zh-CN"/>
        </w:rPr>
        <w:fldChar w:fldCharType="begin">
          <w:ffData>
            <w:name w:val=""/>
            <w:enabled/>
            <w:calcOnExit w:val="0"/>
            <w:checkBox>
              <w:sizeAuto/>
              <w:default w:val="0"/>
              <w:checked w:val="0"/>
            </w:checkBox>
          </w:ffData>
        </w:fldChar>
      </w:r>
      <w:r w:rsidRPr="00EB51C7">
        <w:rPr>
          <w:rFonts w:ascii="Simplified Arabic" w:eastAsia="Calibri" w:hAnsi="Simplified Arabic" w:cs="Simplified Arabic"/>
          <w:noProof w:val="0"/>
          <w:w w:val="100"/>
          <w:kern w:val="0"/>
          <w:sz w:val="24"/>
          <w:szCs w:val="24"/>
          <w:lang w:val="en-GB" w:eastAsia="zh-CN"/>
        </w:rPr>
        <w:instrText xml:space="preserve"> FORMCHECKBOX </w:instrText>
      </w:r>
      <w:r w:rsidR="007B4EFF">
        <w:rPr>
          <w:rFonts w:ascii="Simplified Arabic" w:eastAsia="Calibri" w:hAnsi="Simplified Arabic" w:cs="Simplified Arabic"/>
          <w:noProof w:val="0"/>
          <w:w w:val="100"/>
          <w:kern w:val="0"/>
          <w:sz w:val="24"/>
          <w:szCs w:val="24"/>
          <w:lang w:val="en-GB" w:eastAsia="zh-CN"/>
        </w:rPr>
      </w:r>
      <w:r w:rsidR="007B4EFF">
        <w:rPr>
          <w:rFonts w:ascii="Simplified Arabic" w:eastAsia="Calibri" w:hAnsi="Simplified Arabic" w:cs="Simplified Arabic"/>
          <w:noProof w:val="0"/>
          <w:w w:val="100"/>
          <w:kern w:val="0"/>
          <w:sz w:val="24"/>
          <w:szCs w:val="24"/>
          <w:lang w:val="en-GB" w:eastAsia="zh-CN"/>
        </w:rPr>
        <w:fldChar w:fldCharType="separate"/>
      </w:r>
      <w:r w:rsidRPr="00EB51C7">
        <w:rPr>
          <w:rFonts w:ascii="Simplified Arabic" w:eastAsia="Calibri" w:hAnsi="Simplified Arabic" w:cs="Simplified Arabic"/>
          <w:noProof w:val="0"/>
          <w:w w:val="100"/>
          <w:kern w:val="0"/>
          <w:sz w:val="24"/>
          <w:szCs w:val="24"/>
          <w:lang w:val="en-GB" w:eastAsia="zh-CN"/>
        </w:rPr>
        <w:fldChar w:fldCharType="end"/>
      </w:r>
      <w:r w:rsidRPr="00EB51C7">
        <w:rPr>
          <w:rFonts w:ascii="Simplified Arabic" w:hAnsi="Simplified Arabic" w:cs="Simplified Arabic"/>
          <w:sz w:val="24"/>
          <w:szCs w:val="24"/>
          <w:rtl/>
        </w:rPr>
        <w:t xml:space="preserve"> نعم</w:t>
      </w:r>
      <w:r w:rsidRPr="00EB51C7">
        <w:rPr>
          <w:rFonts w:ascii="Simplified Arabic" w:hAnsi="Simplified Arabic" w:cs="Simplified Arabic"/>
          <w:sz w:val="24"/>
          <w:szCs w:val="24"/>
          <w:rtl/>
        </w:rPr>
        <w:tab/>
      </w:r>
      <w:r w:rsidRPr="00EB51C7">
        <w:rPr>
          <w:rFonts w:ascii="Simplified Arabic" w:eastAsia="Calibri" w:hAnsi="Simplified Arabic" w:cs="Simplified Arabic"/>
          <w:noProof w:val="0"/>
          <w:w w:val="100"/>
          <w:kern w:val="0"/>
          <w:sz w:val="24"/>
          <w:szCs w:val="24"/>
          <w:lang w:val="en-GB" w:eastAsia="zh-CN"/>
        </w:rPr>
        <w:fldChar w:fldCharType="begin">
          <w:ffData>
            <w:name w:val="Check1"/>
            <w:enabled/>
            <w:calcOnExit w:val="0"/>
            <w:checkBox>
              <w:sizeAuto/>
              <w:default w:val="0"/>
              <w:checked w:val="0"/>
            </w:checkBox>
          </w:ffData>
        </w:fldChar>
      </w:r>
      <w:r w:rsidRPr="00EB51C7">
        <w:rPr>
          <w:rFonts w:ascii="Simplified Arabic" w:eastAsia="Calibri" w:hAnsi="Simplified Arabic" w:cs="Simplified Arabic"/>
          <w:noProof w:val="0"/>
          <w:w w:val="100"/>
          <w:kern w:val="0"/>
          <w:sz w:val="24"/>
          <w:szCs w:val="24"/>
          <w:lang w:val="en-GB" w:eastAsia="zh-CN"/>
        </w:rPr>
        <w:instrText xml:space="preserve"> FORMCHECKBOX </w:instrText>
      </w:r>
      <w:r w:rsidR="007B4EFF">
        <w:rPr>
          <w:rFonts w:ascii="Simplified Arabic" w:eastAsia="Calibri" w:hAnsi="Simplified Arabic" w:cs="Simplified Arabic"/>
          <w:noProof w:val="0"/>
          <w:w w:val="100"/>
          <w:kern w:val="0"/>
          <w:sz w:val="24"/>
          <w:szCs w:val="24"/>
          <w:lang w:val="en-GB" w:eastAsia="zh-CN"/>
        </w:rPr>
      </w:r>
      <w:r w:rsidR="007B4EFF">
        <w:rPr>
          <w:rFonts w:ascii="Simplified Arabic" w:eastAsia="Calibri" w:hAnsi="Simplified Arabic" w:cs="Simplified Arabic"/>
          <w:noProof w:val="0"/>
          <w:w w:val="100"/>
          <w:kern w:val="0"/>
          <w:sz w:val="24"/>
          <w:szCs w:val="24"/>
          <w:lang w:val="en-GB" w:eastAsia="zh-CN"/>
        </w:rPr>
        <w:fldChar w:fldCharType="separate"/>
      </w:r>
      <w:r w:rsidRPr="00EB51C7">
        <w:rPr>
          <w:rFonts w:ascii="Simplified Arabic" w:eastAsia="Calibri" w:hAnsi="Simplified Arabic" w:cs="Simplified Arabic"/>
          <w:noProof w:val="0"/>
          <w:w w:val="100"/>
          <w:kern w:val="0"/>
          <w:sz w:val="24"/>
          <w:szCs w:val="24"/>
          <w:lang w:val="en-GB" w:eastAsia="zh-CN"/>
        </w:rPr>
        <w:fldChar w:fldCharType="end"/>
      </w:r>
      <w:r w:rsidRPr="00EB51C7">
        <w:rPr>
          <w:rFonts w:ascii="Simplified Arabic" w:hAnsi="Simplified Arabic" w:cs="Simplified Arabic"/>
          <w:sz w:val="24"/>
          <w:szCs w:val="24"/>
          <w:rtl/>
        </w:rPr>
        <w:t xml:space="preserve"> لا</w:t>
      </w:r>
    </w:p>
    <w:p w14:paraId="7DA3CA3C" w14:textId="77777777" w:rsidR="00245EC7" w:rsidRPr="00EB51C7" w:rsidRDefault="00245EC7" w:rsidP="00245EC7">
      <w:pPr>
        <w:pStyle w:val="SingleTxt"/>
        <w:spacing w:after="0" w:line="120" w:lineRule="exact"/>
        <w:ind w:left="0" w:right="0"/>
        <w:rPr>
          <w:rFonts w:ascii="Simplified Arabic" w:hAnsi="Simplified Arabic" w:cs="Simplified Arabic"/>
          <w:noProof w:val="0"/>
          <w:sz w:val="24"/>
          <w:szCs w:val="24"/>
          <w:rtl/>
          <w:lang w:val="en-GB"/>
        </w:rPr>
      </w:pPr>
    </w:p>
    <w:p w14:paraId="0F925A75" w14:textId="77777777" w:rsidR="00245EC7" w:rsidRPr="00EB51C7" w:rsidRDefault="00245EC7" w:rsidP="00245EC7">
      <w:pPr>
        <w:pStyle w:val="SingleTxt"/>
        <w:spacing w:before="120"/>
        <w:ind w:left="0" w:right="0"/>
        <w:rPr>
          <w:rFonts w:ascii="Simplified Arabic" w:hAnsi="Simplified Arabic" w:cs="Simplified Arabic"/>
          <w:noProof w:val="0"/>
          <w:sz w:val="24"/>
          <w:szCs w:val="24"/>
          <w:rtl/>
          <w:lang w:val="en-GB"/>
        </w:rPr>
      </w:pPr>
      <w:r w:rsidRPr="00EB51C7">
        <w:rPr>
          <w:rFonts w:ascii="Simplified Arabic" w:hAnsi="Simplified Arabic" w:cs="Simplified Arabic"/>
          <w:noProof w:val="0"/>
          <w:sz w:val="24"/>
          <w:szCs w:val="24"/>
          <w:rtl/>
          <w:lang w:val="en-GB"/>
        </w:rPr>
        <w:t>التعليقات:</w:t>
      </w:r>
    </w:p>
    <w:p w14:paraId="7CA4FB50" w14:textId="544A4D0D" w:rsidR="00245EC7" w:rsidRPr="00EB51C7" w:rsidRDefault="00245EC7" w:rsidP="00245EC7">
      <w:pPr>
        <w:pStyle w:val="SingleTxt"/>
        <w:pBdr>
          <w:top w:val="single" w:sz="4" w:space="1" w:color="auto"/>
          <w:left w:val="single" w:sz="4" w:space="1" w:color="auto"/>
          <w:bottom w:val="single" w:sz="4" w:space="1" w:color="auto"/>
          <w:right w:val="single" w:sz="4" w:space="1" w:color="auto"/>
        </w:pBdr>
        <w:spacing w:before="120"/>
        <w:ind w:left="0" w:right="0"/>
        <w:rPr>
          <w:rFonts w:ascii="Simplified Arabic" w:hAnsi="Simplified Arabic" w:cs="Simplified Arabic"/>
          <w:sz w:val="24"/>
          <w:szCs w:val="24"/>
          <w:rtl/>
        </w:rPr>
      </w:pPr>
      <w:r w:rsidRPr="00EB51C7">
        <w:rPr>
          <w:rFonts w:ascii="Simplified Arabic" w:hAnsi="Simplified Arabic" w:cs="Simplified Arabic"/>
          <w:sz w:val="24"/>
          <w:szCs w:val="24"/>
        </w:rPr>
        <w:fldChar w:fldCharType="begin">
          <w:ffData>
            <w:name w:val="Text17"/>
            <w:enabled/>
            <w:calcOnExit w:val="0"/>
            <w:textInput/>
          </w:ffData>
        </w:fldChar>
      </w:r>
      <w:r w:rsidRPr="00EB51C7">
        <w:rPr>
          <w:rFonts w:ascii="Simplified Arabic" w:hAnsi="Simplified Arabic" w:cs="Simplified Arabic"/>
          <w:sz w:val="24"/>
          <w:szCs w:val="24"/>
        </w:rPr>
        <w:instrText xml:space="preserve"> FORMTEXT </w:instrText>
      </w:r>
      <w:r w:rsidRPr="00EB51C7">
        <w:rPr>
          <w:rFonts w:ascii="Simplified Arabic" w:hAnsi="Simplified Arabic" w:cs="Simplified Arabic"/>
          <w:sz w:val="24"/>
          <w:szCs w:val="24"/>
        </w:rPr>
      </w:r>
      <w:r w:rsidRPr="00EB51C7">
        <w:rPr>
          <w:rFonts w:ascii="Simplified Arabic" w:hAnsi="Simplified Arabic" w:cs="Simplified Arabic"/>
          <w:sz w:val="24"/>
          <w:szCs w:val="24"/>
        </w:rPr>
        <w:fldChar w:fldCharType="separate"/>
      </w:r>
      <w:r w:rsidR="007B4EFF">
        <w:rPr>
          <w:rFonts w:ascii="Simplified Arabic" w:hAnsi="Simplified Arabic" w:cs="Simplified Arabic"/>
          <w:sz w:val="24"/>
          <w:szCs w:val="24"/>
        </w:rPr>
        <w:t> </w:t>
      </w:r>
      <w:r w:rsidR="007B4EFF">
        <w:rPr>
          <w:rFonts w:ascii="Simplified Arabic" w:hAnsi="Simplified Arabic" w:cs="Simplified Arabic"/>
          <w:sz w:val="24"/>
          <w:szCs w:val="24"/>
        </w:rPr>
        <w:t> </w:t>
      </w:r>
      <w:r w:rsidR="007B4EFF">
        <w:rPr>
          <w:rFonts w:ascii="Simplified Arabic" w:hAnsi="Simplified Arabic" w:cs="Simplified Arabic"/>
          <w:sz w:val="24"/>
          <w:szCs w:val="24"/>
        </w:rPr>
        <w:t> </w:t>
      </w:r>
      <w:r w:rsidR="007B4EFF">
        <w:rPr>
          <w:rFonts w:ascii="Simplified Arabic" w:hAnsi="Simplified Arabic" w:cs="Simplified Arabic"/>
          <w:sz w:val="24"/>
          <w:szCs w:val="24"/>
        </w:rPr>
        <w:t> </w:t>
      </w:r>
      <w:r w:rsidR="007B4EFF">
        <w:rPr>
          <w:rFonts w:ascii="Simplified Arabic" w:hAnsi="Simplified Arabic" w:cs="Simplified Arabic"/>
          <w:sz w:val="24"/>
          <w:szCs w:val="24"/>
        </w:rPr>
        <w:t> </w:t>
      </w:r>
      <w:r w:rsidRPr="00EB51C7">
        <w:rPr>
          <w:rFonts w:ascii="Simplified Arabic" w:hAnsi="Simplified Arabic" w:cs="Simplified Arabic"/>
          <w:sz w:val="24"/>
          <w:szCs w:val="24"/>
        </w:rPr>
        <w:fldChar w:fldCharType="end"/>
      </w:r>
    </w:p>
    <w:p w14:paraId="604A30D5" w14:textId="77777777" w:rsidR="00245EC7" w:rsidRPr="00EB51C7" w:rsidRDefault="00245EC7" w:rsidP="00245EC7">
      <w:pPr>
        <w:pStyle w:val="SingleTxt"/>
        <w:pBdr>
          <w:top w:val="single" w:sz="4" w:space="1" w:color="auto"/>
          <w:left w:val="single" w:sz="4" w:space="1" w:color="auto"/>
          <w:bottom w:val="single" w:sz="4" w:space="1" w:color="auto"/>
          <w:right w:val="single" w:sz="4" w:space="1" w:color="auto"/>
        </w:pBdr>
        <w:spacing w:before="120"/>
        <w:ind w:left="0" w:right="0"/>
        <w:rPr>
          <w:rFonts w:ascii="Simplified Arabic" w:hAnsi="Simplified Arabic" w:cs="Simplified Arabic"/>
          <w:sz w:val="24"/>
          <w:szCs w:val="24"/>
          <w:rtl/>
        </w:rPr>
      </w:pPr>
    </w:p>
    <w:p w14:paraId="1940567D" w14:textId="77777777" w:rsidR="00245EC7" w:rsidRPr="00EB51C7" w:rsidRDefault="00245EC7" w:rsidP="00245EC7">
      <w:pPr>
        <w:pStyle w:val="SingleTxt"/>
        <w:pBdr>
          <w:top w:val="single" w:sz="4" w:space="1" w:color="auto"/>
          <w:left w:val="single" w:sz="4" w:space="1" w:color="auto"/>
          <w:bottom w:val="single" w:sz="4" w:space="1" w:color="auto"/>
          <w:right w:val="single" w:sz="4" w:space="1" w:color="auto"/>
        </w:pBdr>
        <w:spacing w:before="120"/>
        <w:ind w:left="0" w:right="0"/>
        <w:rPr>
          <w:rFonts w:ascii="Simplified Arabic" w:hAnsi="Simplified Arabic" w:cs="Simplified Arabic"/>
          <w:b/>
          <w:bCs/>
          <w:noProof w:val="0"/>
          <w:sz w:val="24"/>
          <w:szCs w:val="24"/>
          <w:rtl/>
          <w:lang w:val="en-GB"/>
        </w:rPr>
      </w:pPr>
    </w:p>
    <w:p w14:paraId="5442BD98" w14:textId="77777777" w:rsidR="00245EC7" w:rsidRPr="00EB51C7" w:rsidRDefault="00245EC7" w:rsidP="00245EC7">
      <w:pPr>
        <w:pStyle w:val="SingleTxt"/>
        <w:keepNext/>
        <w:keepLines/>
        <w:spacing w:after="0" w:line="120" w:lineRule="exact"/>
        <w:ind w:left="0" w:right="0"/>
        <w:jc w:val="both"/>
        <w:rPr>
          <w:rFonts w:ascii="Simplified Arabic" w:hAnsi="Simplified Arabic" w:cs="Simplified Arabic"/>
          <w:b/>
          <w:bCs/>
          <w:noProof w:val="0"/>
          <w:sz w:val="24"/>
          <w:szCs w:val="24"/>
          <w:rtl/>
          <w:lang w:val="en-GB" w:bidi="ar-EG"/>
        </w:rPr>
      </w:pPr>
    </w:p>
    <w:p w14:paraId="21028543" w14:textId="77777777" w:rsidR="00BC5D37" w:rsidRPr="00D44CE5" w:rsidRDefault="00BC5D37" w:rsidP="00D44CE5">
      <w:pPr>
        <w:pStyle w:val="HCh"/>
        <w:pBdr>
          <w:bottom w:val="single" w:sz="4" w:space="1" w:color="auto"/>
        </w:pBdr>
        <w:tabs>
          <w:tab w:val="right" w:pos="1022"/>
          <w:tab w:val="left" w:pos="1267"/>
          <w:tab w:val="left" w:pos="1930"/>
          <w:tab w:val="left" w:pos="2592"/>
          <w:tab w:val="left" w:pos="3254"/>
          <w:tab w:val="left" w:pos="3917"/>
          <w:tab w:val="left" w:pos="4579"/>
          <w:tab w:val="left" w:pos="5242"/>
          <w:tab w:val="left" w:pos="5904"/>
          <w:tab w:val="left" w:pos="6566"/>
        </w:tabs>
        <w:jc w:val="left"/>
        <w:rPr>
          <w:rtl/>
          <w:lang w:val="en-GB" w:bidi="ar-EG"/>
        </w:rPr>
      </w:pPr>
      <w:r w:rsidRPr="00D44CE5">
        <w:rPr>
          <w:rtl/>
          <w:lang w:val="en-GB" w:bidi="ar-EG"/>
        </w:rPr>
        <w:t>المسألة الثانية</w:t>
      </w:r>
    </w:p>
    <w:p w14:paraId="78BF1CAD" w14:textId="1A3618EE" w:rsidR="00BC5D37" w:rsidRPr="00D44CE5" w:rsidRDefault="005E3200" w:rsidP="00D44CE5">
      <w:pPr>
        <w:pStyle w:val="HCh"/>
        <w:tabs>
          <w:tab w:val="right" w:pos="1022"/>
          <w:tab w:val="left" w:pos="1267"/>
          <w:tab w:val="left" w:pos="1930"/>
          <w:tab w:val="left" w:pos="2592"/>
          <w:tab w:val="left" w:pos="3254"/>
          <w:tab w:val="left" w:pos="3917"/>
          <w:tab w:val="left" w:pos="4579"/>
          <w:tab w:val="left" w:pos="5242"/>
          <w:tab w:val="left" w:pos="5904"/>
          <w:tab w:val="left" w:pos="6566"/>
        </w:tabs>
        <w:jc w:val="left"/>
        <w:rPr>
          <w:rtl/>
          <w:lang w:val="en-GB" w:bidi="ar-EG"/>
        </w:rPr>
      </w:pPr>
      <w:r w:rsidRPr="00D44CE5">
        <w:rPr>
          <w:rtl/>
          <w:lang w:val="en-GB" w:bidi="ar-EG"/>
        </w:rPr>
        <w:t xml:space="preserve">الاتِّجار بالمؤثرات الأفيونية الاصطناعية وشبائه القنَّبين </w:t>
      </w:r>
      <w:r w:rsidR="006A15E6">
        <w:rPr>
          <w:rFonts w:hint="cs"/>
          <w:rtl/>
          <w:lang w:val="en-GB" w:bidi="ar-EG"/>
        </w:rPr>
        <w:t xml:space="preserve">(القنبينات) </w:t>
      </w:r>
      <w:r w:rsidRPr="00D44CE5">
        <w:rPr>
          <w:rtl/>
          <w:lang w:val="en-GB" w:bidi="ar-EG"/>
        </w:rPr>
        <w:t>الاصطناعية والتدابير التي يتعين اتخاذها لمكافحة هذا</w:t>
      </w:r>
      <w:r w:rsidR="00D44CE5">
        <w:rPr>
          <w:lang w:val="en-GB" w:bidi="ar-EG"/>
        </w:rPr>
        <w:t> </w:t>
      </w:r>
      <w:r w:rsidRPr="00D44CE5">
        <w:rPr>
          <w:rtl/>
          <w:lang w:val="en-GB" w:bidi="ar-EG"/>
        </w:rPr>
        <w:t>الاتِّجار</w:t>
      </w:r>
    </w:p>
    <w:p w14:paraId="56BC01AC" w14:textId="77777777" w:rsidR="001523B2" w:rsidRPr="00EB51C7" w:rsidRDefault="001523B2" w:rsidP="001523B2">
      <w:pPr>
        <w:pStyle w:val="SingleTxt"/>
        <w:spacing w:after="0" w:line="120" w:lineRule="exact"/>
        <w:ind w:left="1264" w:right="1264"/>
        <w:jc w:val="both"/>
        <w:rPr>
          <w:rFonts w:ascii="Simplified Arabic" w:hAnsi="Simplified Arabic" w:cs="Simplified Arabic"/>
          <w:noProof w:val="0"/>
          <w:sz w:val="24"/>
          <w:szCs w:val="24"/>
          <w:rtl/>
          <w:lang w:val="en-GB"/>
        </w:rPr>
      </w:pPr>
    </w:p>
    <w:p w14:paraId="059901D3" w14:textId="77777777" w:rsidR="001523B2" w:rsidRPr="00EB51C7" w:rsidRDefault="001523B2" w:rsidP="001523B2">
      <w:pPr>
        <w:pStyle w:val="SingleTxt"/>
        <w:spacing w:after="0" w:line="120" w:lineRule="exact"/>
        <w:ind w:left="1264" w:right="1264"/>
        <w:jc w:val="both"/>
        <w:rPr>
          <w:rFonts w:ascii="Simplified Arabic" w:hAnsi="Simplified Arabic" w:cs="Simplified Arabic"/>
          <w:noProof w:val="0"/>
          <w:sz w:val="24"/>
          <w:szCs w:val="24"/>
          <w:rtl/>
          <w:lang w:val="en-GB"/>
        </w:rPr>
      </w:pPr>
    </w:p>
    <w:p w14:paraId="59E7A310" w14:textId="2F5947E1" w:rsidR="00A23B28" w:rsidRPr="00EB51C7" w:rsidRDefault="00A23B28" w:rsidP="001E4296">
      <w:pPr>
        <w:pStyle w:val="SingleTxt"/>
        <w:spacing w:before="120"/>
        <w:ind w:left="0" w:right="0"/>
        <w:jc w:val="both"/>
        <w:rPr>
          <w:rFonts w:ascii="Simplified Arabic" w:hAnsi="Simplified Arabic" w:cs="Simplified Arabic"/>
          <w:b/>
          <w:bCs/>
          <w:noProof w:val="0"/>
          <w:sz w:val="24"/>
          <w:szCs w:val="24"/>
          <w:rtl/>
          <w:lang w:val="en-GB" w:bidi="ar-EG"/>
        </w:rPr>
      </w:pPr>
      <w:r w:rsidRPr="00EB51C7">
        <w:rPr>
          <w:rFonts w:ascii="Simplified Arabic" w:hAnsi="Simplified Arabic" w:cs="Simplified Arabic"/>
          <w:b/>
          <w:bCs/>
          <w:noProof w:val="0"/>
          <w:sz w:val="24"/>
          <w:szCs w:val="24"/>
          <w:rtl/>
          <w:lang w:val="en-GB" w:bidi="ar-EG"/>
        </w:rPr>
        <w:t xml:space="preserve">التوصية </w:t>
      </w:r>
      <w:r w:rsidR="005E3200" w:rsidRPr="00297924">
        <w:rPr>
          <w:rFonts w:ascii="Simplified Arabic" w:hAnsi="Simplified Arabic" w:cs="Simplified Arabic" w:hint="cs"/>
          <w:b/>
          <w:bCs/>
          <w:noProof w:val="0"/>
          <w:sz w:val="24"/>
          <w:szCs w:val="24"/>
          <w:rtl/>
          <w:lang w:val="en-GB" w:bidi="ar-EG"/>
        </w:rPr>
        <w:t>4</w:t>
      </w:r>
    </w:p>
    <w:p w14:paraId="26678B7C" w14:textId="2E09A8E0" w:rsidR="006E3916" w:rsidRPr="00EB51C7" w:rsidRDefault="00760FD7" w:rsidP="001E4296">
      <w:pPr>
        <w:pStyle w:val="SingleTxt"/>
        <w:pBdr>
          <w:top w:val="single" w:sz="4" w:space="4" w:color="auto"/>
          <w:left w:val="single" w:sz="4" w:space="1" w:color="auto"/>
          <w:bottom w:val="single" w:sz="4" w:space="6" w:color="auto"/>
          <w:right w:val="single" w:sz="4" w:space="1" w:color="auto"/>
        </w:pBdr>
        <w:spacing w:before="120"/>
        <w:ind w:left="0" w:right="0"/>
        <w:jc w:val="left"/>
        <w:rPr>
          <w:rFonts w:ascii="Simplified Arabic" w:hAnsi="Simplified Arabic" w:cs="Simplified Arabic"/>
          <w:sz w:val="24"/>
          <w:szCs w:val="24"/>
          <w:rtl/>
          <w:lang w:eastAsia="en-GB"/>
        </w:rPr>
      </w:pPr>
      <w:r w:rsidRPr="00760FD7">
        <w:rPr>
          <w:rFonts w:ascii="Simplified Arabic" w:hAnsi="Simplified Arabic" w:cs="Simplified Arabic"/>
          <w:sz w:val="24"/>
          <w:szCs w:val="24"/>
          <w:rtl/>
          <w:lang w:val="en-GB" w:eastAsia="en-GB"/>
        </w:rPr>
        <w:t>ينبغي للحكومات أن تنظر في تخصيص المزيد من الموارد لتحديث مختبراتها المختصة بفحص المخدِّرات، وتعزيز مهارات العلماء وتوفير</w:t>
      </w:r>
      <w:r w:rsidR="007B4243">
        <w:rPr>
          <w:rFonts w:ascii="Simplified Arabic" w:hAnsi="Simplified Arabic" w:cs="Simplified Arabic" w:hint="cs"/>
          <w:sz w:val="24"/>
          <w:szCs w:val="24"/>
          <w:rtl/>
          <w:lang w:val="en-GB" w:eastAsia="en-GB"/>
        </w:rPr>
        <w:t> </w:t>
      </w:r>
      <w:r w:rsidRPr="00760FD7">
        <w:rPr>
          <w:rFonts w:ascii="Simplified Arabic" w:hAnsi="Simplified Arabic" w:cs="Simplified Arabic"/>
          <w:sz w:val="24"/>
          <w:szCs w:val="24"/>
          <w:rtl/>
          <w:lang w:val="en-GB" w:eastAsia="en-GB"/>
        </w:rPr>
        <w:t>ما يكفي من الأدوات والمعدات لموظفي إنفاذ القانون العاملين في خط المواجهة</w:t>
      </w:r>
      <w:r w:rsidR="001523B2" w:rsidRPr="00EB51C7">
        <w:rPr>
          <w:rFonts w:ascii="Simplified Arabic" w:hAnsi="Simplified Arabic" w:cs="Simplified Arabic"/>
          <w:sz w:val="24"/>
          <w:szCs w:val="24"/>
          <w:rtl/>
          <w:lang w:val="en-GB" w:eastAsia="en-GB"/>
        </w:rPr>
        <w:t>.</w:t>
      </w:r>
    </w:p>
    <w:p w14:paraId="6D5ED263" w14:textId="77777777" w:rsidR="001523B2" w:rsidRPr="00EB51C7" w:rsidRDefault="001523B2" w:rsidP="001523B2">
      <w:pPr>
        <w:pStyle w:val="SingleTxt"/>
        <w:spacing w:after="0" w:line="120" w:lineRule="exact"/>
        <w:ind w:left="1264" w:right="1264"/>
        <w:jc w:val="both"/>
        <w:rPr>
          <w:rFonts w:ascii="Simplified Arabic" w:hAnsi="Simplified Arabic" w:cs="Simplified Arabic"/>
          <w:noProof w:val="0"/>
          <w:sz w:val="24"/>
          <w:szCs w:val="24"/>
          <w:rtl/>
          <w:lang w:val="en-GB"/>
        </w:rPr>
      </w:pPr>
    </w:p>
    <w:p w14:paraId="69B9FE99" w14:textId="77777777" w:rsidR="0010096C" w:rsidRPr="00EB51C7" w:rsidRDefault="0010096C" w:rsidP="0010096C">
      <w:pPr>
        <w:pStyle w:val="SingleTxt"/>
        <w:tabs>
          <w:tab w:val="clear" w:pos="2592"/>
          <w:tab w:val="clear" w:pos="3917"/>
        </w:tabs>
        <w:spacing w:before="120"/>
        <w:ind w:left="0" w:right="0"/>
        <w:rPr>
          <w:rFonts w:ascii="Simplified Arabic" w:hAnsi="Simplified Arabic" w:cs="Simplified Arabic"/>
          <w:sz w:val="24"/>
          <w:szCs w:val="24"/>
          <w:rtl/>
        </w:rPr>
      </w:pPr>
      <w:r w:rsidRPr="00EB51C7">
        <w:rPr>
          <w:rFonts w:ascii="Simplified Arabic" w:hAnsi="Simplified Arabic" w:cs="Simplified Arabic"/>
          <w:sz w:val="24"/>
          <w:szCs w:val="24"/>
          <w:rtl/>
        </w:rPr>
        <w:t>هل اتُّخذ أيُّ إجراء؟</w:t>
      </w:r>
      <w:r w:rsidRPr="00EB51C7">
        <w:rPr>
          <w:rFonts w:ascii="Simplified Arabic" w:hAnsi="Simplified Arabic" w:cs="Simplified Arabic"/>
          <w:sz w:val="24"/>
          <w:szCs w:val="24"/>
          <w:rtl/>
        </w:rPr>
        <w:tab/>
      </w:r>
      <w:r w:rsidRPr="00EB51C7">
        <w:rPr>
          <w:rFonts w:ascii="Simplified Arabic" w:eastAsia="Calibri" w:hAnsi="Simplified Arabic" w:cs="Simplified Arabic"/>
          <w:noProof w:val="0"/>
          <w:w w:val="100"/>
          <w:kern w:val="0"/>
          <w:sz w:val="24"/>
          <w:szCs w:val="24"/>
          <w:lang w:val="en-GB" w:eastAsia="zh-CN"/>
        </w:rPr>
        <w:fldChar w:fldCharType="begin">
          <w:ffData>
            <w:name w:val="Check1"/>
            <w:enabled/>
            <w:calcOnExit w:val="0"/>
            <w:checkBox>
              <w:sizeAuto/>
              <w:default w:val="0"/>
              <w:checked w:val="0"/>
            </w:checkBox>
          </w:ffData>
        </w:fldChar>
      </w:r>
      <w:r w:rsidRPr="00EB51C7">
        <w:rPr>
          <w:rFonts w:ascii="Simplified Arabic" w:eastAsia="Calibri" w:hAnsi="Simplified Arabic" w:cs="Simplified Arabic"/>
          <w:noProof w:val="0"/>
          <w:w w:val="100"/>
          <w:kern w:val="0"/>
          <w:sz w:val="24"/>
          <w:szCs w:val="24"/>
          <w:lang w:val="en-GB" w:eastAsia="zh-CN"/>
        </w:rPr>
        <w:instrText xml:space="preserve"> FORMCHECKBOX </w:instrText>
      </w:r>
      <w:r w:rsidR="007B4EFF">
        <w:rPr>
          <w:rFonts w:ascii="Simplified Arabic" w:eastAsia="Calibri" w:hAnsi="Simplified Arabic" w:cs="Simplified Arabic"/>
          <w:noProof w:val="0"/>
          <w:w w:val="100"/>
          <w:kern w:val="0"/>
          <w:sz w:val="24"/>
          <w:szCs w:val="24"/>
          <w:lang w:val="en-GB" w:eastAsia="zh-CN"/>
        </w:rPr>
      </w:r>
      <w:r w:rsidR="007B4EFF">
        <w:rPr>
          <w:rFonts w:ascii="Simplified Arabic" w:eastAsia="Calibri" w:hAnsi="Simplified Arabic" w:cs="Simplified Arabic"/>
          <w:noProof w:val="0"/>
          <w:w w:val="100"/>
          <w:kern w:val="0"/>
          <w:sz w:val="24"/>
          <w:szCs w:val="24"/>
          <w:lang w:val="en-GB" w:eastAsia="zh-CN"/>
        </w:rPr>
        <w:fldChar w:fldCharType="separate"/>
      </w:r>
      <w:r w:rsidRPr="00EB51C7">
        <w:rPr>
          <w:rFonts w:ascii="Simplified Arabic" w:eastAsia="Calibri" w:hAnsi="Simplified Arabic" w:cs="Simplified Arabic"/>
          <w:noProof w:val="0"/>
          <w:w w:val="100"/>
          <w:kern w:val="0"/>
          <w:sz w:val="24"/>
          <w:szCs w:val="24"/>
          <w:lang w:val="en-GB" w:eastAsia="zh-CN"/>
        </w:rPr>
        <w:fldChar w:fldCharType="end"/>
      </w:r>
      <w:r w:rsidRPr="00EB51C7">
        <w:rPr>
          <w:rFonts w:ascii="Simplified Arabic" w:hAnsi="Simplified Arabic" w:cs="Simplified Arabic"/>
          <w:sz w:val="24"/>
          <w:szCs w:val="24"/>
          <w:rtl/>
        </w:rPr>
        <w:t xml:space="preserve"> نعم</w:t>
      </w:r>
      <w:r w:rsidRPr="00EB51C7">
        <w:rPr>
          <w:rFonts w:ascii="Simplified Arabic" w:hAnsi="Simplified Arabic" w:cs="Simplified Arabic"/>
          <w:sz w:val="24"/>
          <w:szCs w:val="24"/>
          <w:rtl/>
        </w:rPr>
        <w:tab/>
      </w:r>
      <w:r w:rsidRPr="00EB51C7">
        <w:rPr>
          <w:rFonts w:ascii="Simplified Arabic" w:eastAsia="Calibri" w:hAnsi="Simplified Arabic" w:cs="Simplified Arabic"/>
          <w:noProof w:val="0"/>
          <w:w w:val="100"/>
          <w:kern w:val="0"/>
          <w:sz w:val="24"/>
          <w:szCs w:val="24"/>
          <w:lang w:val="en-GB" w:eastAsia="zh-CN"/>
        </w:rPr>
        <w:fldChar w:fldCharType="begin">
          <w:ffData>
            <w:name w:val="Check1"/>
            <w:enabled/>
            <w:calcOnExit w:val="0"/>
            <w:checkBox>
              <w:sizeAuto/>
              <w:default w:val="0"/>
              <w:checked w:val="0"/>
            </w:checkBox>
          </w:ffData>
        </w:fldChar>
      </w:r>
      <w:r w:rsidRPr="00EB51C7">
        <w:rPr>
          <w:rFonts w:ascii="Simplified Arabic" w:eastAsia="Calibri" w:hAnsi="Simplified Arabic" w:cs="Simplified Arabic"/>
          <w:noProof w:val="0"/>
          <w:w w:val="100"/>
          <w:kern w:val="0"/>
          <w:sz w:val="24"/>
          <w:szCs w:val="24"/>
          <w:lang w:val="en-GB" w:eastAsia="zh-CN"/>
        </w:rPr>
        <w:instrText xml:space="preserve"> FORMCHECKBOX </w:instrText>
      </w:r>
      <w:r w:rsidR="007B4EFF">
        <w:rPr>
          <w:rFonts w:ascii="Simplified Arabic" w:eastAsia="Calibri" w:hAnsi="Simplified Arabic" w:cs="Simplified Arabic"/>
          <w:noProof w:val="0"/>
          <w:w w:val="100"/>
          <w:kern w:val="0"/>
          <w:sz w:val="24"/>
          <w:szCs w:val="24"/>
          <w:lang w:val="en-GB" w:eastAsia="zh-CN"/>
        </w:rPr>
      </w:r>
      <w:r w:rsidR="007B4EFF">
        <w:rPr>
          <w:rFonts w:ascii="Simplified Arabic" w:eastAsia="Calibri" w:hAnsi="Simplified Arabic" w:cs="Simplified Arabic"/>
          <w:noProof w:val="0"/>
          <w:w w:val="100"/>
          <w:kern w:val="0"/>
          <w:sz w:val="24"/>
          <w:szCs w:val="24"/>
          <w:lang w:val="en-GB" w:eastAsia="zh-CN"/>
        </w:rPr>
        <w:fldChar w:fldCharType="separate"/>
      </w:r>
      <w:r w:rsidRPr="00EB51C7">
        <w:rPr>
          <w:rFonts w:ascii="Simplified Arabic" w:eastAsia="Calibri" w:hAnsi="Simplified Arabic" w:cs="Simplified Arabic"/>
          <w:noProof w:val="0"/>
          <w:w w:val="100"/>
          <w:kern w:val="0"/>
          <w:sz w:val="24"/>
          <w:szCs w:val="24"/>
          <w:lang w:val="en-GB" w:eastAsia="zh-CN"/>
        </w:rPr>
        <w:fldChar w:fldCharType="end"/>
      </w:r>
      <w:r w:rsidRPr="00EB51C7">
        <w:rPr>
          <w:rFonts w:ascii="Simplified Arabic" w:hAnsi="Simplified Arabic" w:cs="Simplified Arabic"/>
          <w:sz w:val="24"/>
          <w:szCs w:val="24"/>
          <w:rtl/>
        </w:rPr>
        <w:t xml:space="preserve"> لا</w:t>
      </w:r>
    </w:p>
    <w:p w14:paraId="1F691D4F" w14:textId="77777777" w:rsidR="001523B2" w:rsidRPr="00EB51C7" w:rsidRDefault="001523B2" w:rsidP="001523B2">
      <w:pPr>
        <w:pStyle w:val="SingleTxt"/>
        <w:spacing w:after="0" w:line="120" w:lineRule="exact"/>
        <w:ind w:left="1264" w:right="1264"/>
        <w:jc w:val="both"/>
        <w:rPr>
          <w:rFonts w:ascii="Simplified Arabic" w:hAnsi="Simplified Arabic" w:cs="Simplified Arabic"/>
          <w:noProof w:val="0"/>
          <w:sz w:val="24"/>
          <w:szCs w:val="24"/>
          <w:rtl/>
          <w:lang w:val="en-GB"/>
        </w:rPr>
      </w:pPr>
    </w:p>
    <w:p w14:paraId="1E961E7E" w14:textId="77777777" w:rsidR="001523B2" w:rsidRPr="00EB51C7" w:rsidRDefault="001523B2" w:rsidP="001523B2">
      <w:pPr>
        <w:pStyle w:val="SingleTxt"/>
        <w:spacing w:after="0" w:line="120" w:lineRule="exact"/>
        <w:ind w:left="1264" w:right="1264"/>
        <w:jc w:val="both"/>
        <w:rPr>
          <w:rFonts w:ascii="Simplified Arabic" w:hAnsi="Simplified Arabic" w:cs="Simplified Arabic"/>
          <w:noProof w:val="0"/>
          <w:sz w:val="24"/>
          <w:szCs w:val="24"/>
          <w:rtl/>
          <w:lang w:val="en-GB"/>
        </w:rPr>
      </w:pPr>
    </w:p>
    <w:p w14:paraId="001C837F" w14:textId="77777777" w:rsidR="00245EC7" w:rsidRPr="00EB51C7" w:rsidRDefault="00245EC7" w:rsidP="00245EC7">
      <w:pPr>
        <w:pStyle w:val="SingleTxt"/>
        <w:spacing w:before="120"/>
        <w:ind w:left="0" w:right="0"/>
        <w:rPr>
          <w:rFonts w:ascii="Simplified Arabic" w:hAnsi="Simplified Arabic" w:cs="Simplified Arabic"/>
          <w:noProof w:val="0"/>
          <w:sz w:val="24"/>
          <w:szCs w:val="24"/>
          <w:rtl/>
          <w:lang w:val="en-GB"/>
        </w:rPr>
      </w:pPr>
      <w:r w:rsidRPr="00EB51C7">
        <w:rPr>
          <w:rFonts w:ascii="Simplified Arabic" w:hAnsi="Simplified Arabic" w:cs="Simplified Arabic"/>
          <w:noProof w:val="0"/>
          <w:sz w:val="24"/>
          <w:szCs w:val="24"/>
          <w:rtl/>
          <w:lang w:val="en-GB"/>
        </w:rPr>
        <w:t>التعليقات:</w:t>
      </w:r>
    </w:p>
    <w:p w14:paraId="60ED49B2" w14:textId="1ED48429" w:rsidR="00245EC7" w:rsidRPr="00EB51C7" w:rsidRDefault="00245EC7" w:rsidP="00245EC7">
      <w:pPr>
        <w:pStyle w:val="SingleTxt"/>
        <w:pBdr>
          <w:top w:val="single" w:sz="4" w:space="1" w:color="auto"/>
          <w:left w:val="single" w:sz="4" w:space="1" w:color="auto"/>
          <w:bottom w:val="single" w:sz="4" w:space="1" w:color="auto"/>
          <w:right w:val="single" w:sz="4" w:space="1" w:color="auto"/>
        </w:pBdr>
        <w:spacing w:before="120"/>
        <w:ind w:left="0" w:right="0"/>
        <w:rPr>
          <w:rFonts w:ascii="Simplified Arabic" w:hAnsi="Simplified Arabic" w:cs="Simplified Arabic"/>
          <w:sz w:val="24"/>
          <w:szCs w:val="24"/>
          <w:rtl/>
        </w:rPr>
      </w:pPr>
      <w:r w:rsidRPr="00EB51C7">
        <w:rPr>
          <w:rFonts w:ascii="Simplified Arabic" w:hAnsi="Simplified Arabic" w:cs="Simplified Arabic"/>
          <w:sz w:val="24"/>
          <w:szCs w:val="24"/>
        </w:rPr>
        <w:fldChar w:fldCharType="begin">
          <w:ffData>
            <w:name w:val="Text17"/>
            <w:enabled/>
            <w:calcOnExit w:val="0"/>
            <w:textInput/>
          </w:ffData>
        </w:fldChar>
      </w:r>
      <w:r w:rsidRPr="00EB51C7">
        <w:rPr>
          <w:rFonts w:ascii="Simplified Arabic" w:hAnsi="Simplified Arabic" w:cs="Simplified Arabic"/>
          <w:sz w:val="24"/>
          <w:szCs w:val="24"/>
        </w:rPr>
        <w:instrText xml:space="preserve"> FORMTEXT </w:instrText>
      </w:r>
      <w:r w:rsidRPr="00EB51C7">
        <w:rPr>
          <w:rFonts w:ascii="Simplified Arabic" w:hAnsi="Simplified Arabic" w:cs="Simplified Arabic"/>
          <w:sz w:val="24"/>
          <w:szCs w:val="24"/>
        </w:rPr>
      </w:r>
      <w:r w:rsidRPr="00EB51C7">
        <w:rPr>
          <w:rFonts w:ascii="Simplified Arabic" w:hAnsi="Simplified Arabic" w:cs="Simplified Arabic"/>
          <w:sz w:val="24"/>
          <w:szCs w:val="24"/>
        </w:rPr>
        <w:fldChar w:fldCharType="separate"/>
      </w:r>
      <w:r w:rsidR="007B4EFF">
        <w:rPr>
          <w:rFonts w:ascii="Simplified Arabic" w:hAnsi="Simplified Arabic" w:cs="Simplified Arabic"/>
          <w:sz w:val="24"/>
          <w:szCs w:val="24"/>
        </w:rPr>
        <w:t> </w:t>
      </w:r>
      <w:r w:rsidR="007B4EFF">
        <w:rPr>
          <w:rFonts w:ascii="Simplified Arabic" w:hAnsi="Simplified Arabic" w:cs="Simplified Arabic"/>
          <w:sz w:val="24"/>
          <w:szCs w:val="24"/>
        </w:rPr>
        <w:t> </w:t>
      </w:r>
      <w:r w:rsidR="007B4EFF">
        <w:rPr>
          <w:rFonts w:ascii="Simplified Arabic" w:hAnsi="Simplified Arabic" w:cs="Simplified Arabic"/>
          <w:sz w:val="24"/>
          <w:szCs w:val="24"/>
        </w:rPr>
        <w:t> </w:t>
      </w:r>
      <w:r w:rsidR="007B4EFF">
        <w:rPr>
          <w:rFonts w:ascii="Simplified Arabic" w:hAnsi="Simplified Arabic" w:cs="Simplified Arabic"/>
          <w:sz w:val="24"/>
          <w:szCs w:val="24"/>
        </w:rPr>
        <w:t> </w:t>
      </w:r>
      <w:r w:rsidR="007B4EFF">
        <w:rPr>
          <w:rFonts w:ascii="Simplified Arabic" w:hAnsi="Simplified Arabic" w:cs="Simplified Arabic"/>
          <w:sz w:val="24"/>
          <w:szCs w:val="24"/>
        </w:rPr>
        <w:t> </w:t>
      </w:r>
      <w:r w:rsidRPr="00EB51C7">
        <w:rPr>
          <w:rFonts w:ascii="Simplified Arabic" w:hAnsi="Simplified Arabic" w:cs="Simplified Arabic"/>
          <w:sz w:val="24"/>
          <w:szCs w:val="24"/>
        </w:rPr>
        <w:fldChar w:fldCharType="end"/>
      </w:r>
    </w:p>
    <w:p w14:paraId="0A31121A" w14:textId="77777777" w:rsidR="00245EC7" w:rsidRPr="00EB51C7" w:rsidRDefault="00245EC7" w:rsidP="00245EC7">
      <w:pPr>
        <w:pStyle w:val="SingleTxt"/>
        <w:pBdr>
          <w:top w:val="single" w:sz="4" w:space="1" w:color="auto"/>
          <w:left w:val="single" w:sz="4" w:space="1" w:color="auto"/>
          <w:bottom w:val="single" w:sz="4" w:space="1" w:color="auto"/>
          <w:right w:val="single" w:sz="4" w:space="1" w:color="auto"/>
        </w:pBdr>
        <w:spacing w:before="120"/>
        <w:ind w:left="0" w:right="0"/>
        <w:rPr>
          <w:rFonts w:ascii="Simplified Arabic" w:hAnsi="Simplified Arabic" w:cs="Simplified Arabic"/>
          <w:sz w:val="24"/>
          <w:szCs w:val="24"/>
          <w:rtl/>
        </w:rPr>
      </w:pPr>
    </w:p>
    <w:p w14:paraId="1790288B" w14:textId="77777777" w:rsidR="00245EC7" w:rsidRPr="00EB51C7" w:rsidRDefault="00245EC7" w:rsidP="00245EC7">
      <w:pPr>
        <w:pStyle w:val="SingleTxt"/>
        <w:pBdr>
          <w:top w:val="single" w:sz="4" w:space="1" w:color="auto"/>
          <w:left w:val="single" w:sz="4" w:space="1" w:color="auto"/>
          <w:bottom w:val="single" w:sz="4" w:space="1" w:color="auto"/>
          <w:right w:val="single" w:sz="4" w:space="1" w:color="auto"/>
        </w:pBdr>
        <w:spacing w:before="120"/>
        <w:ind w:left="0" w:right="0"/>
        <w:rPr>
          <w:rFonts w:ascii="Simplified Arabic" w:hAnsi="Simplified Arabic" w:cs="Simplified Arabic"/>
          <w:b/>
          <w:bCs/>
          <w:noProof w:val="0"/>
          <w:sz w:val="24"/>
          <w:szCs w:val="24"/>
          <w:rtl/>
          <w:lang w:val="en-GB"/>
        </w:rPr>
      </w:pPr>
    </w:p>
    <w:p w14:paraId="10701FB6" w14:textId="77777777" w:rsidR="001523B2" w:rsidRPr="00EB51C7" w:rsidRDefault="001523B2" w:rsidP="001523B2">
      <w:pPr>
        <w:pStyle w:val="SingleTxt"/>
        <w:spacing w:after="0" w:line="120" w:lineRule="exact"/>
        <w:ind w:left="1264" w:right="1264"/>
        <w:jc w:val="both"/>
        <w:rPr>
          <w:rFonts w:ascii="Simplified Arabic" w:hAnsi="Simplified Arabic" w:cs="Simplified Arabic"/>
          <w:noProof w:val="0"/>
          <w:sz w:val="24"/>
          <w:szCs w:val="24"/>
          <w:rtl/>
          <w:lang w:val="en-GB"/>
        </w:rPr>
      </w:pPr>
    </w:p>
    <w:p w14:paraId="7C01C76F" w14:textId="77777777" w:rsidR="0089160A" w:rsidRDefault="0089160A">
      <w:pPr>
        <w:rPr>
          <w:rFonts w:ascii="Simplified Arabic" w:hAnsi="Simplified Arabic" w:cs="Simplified Arabic"/>
          <w:b/>
          <w:bCs/>
          <w:w w:val="103"/>
          <w:kern w:val="14"/>
          <w:rtl/>
          <w:lang w:val="en-GB" w:bidi="ar-EG"/>
        </w:rPr>
      </w:pPr>
      <w:r>
        <w:rPr>
          <w:rFonts w:ascii="Simplified Arabic" w:hAnsi="Simplified Arabic" w:cs="Simplified Arabic"/>
          <w:b/>
          <w:bCs/>
          <w:rtl/>
          <w:lang w:val="en-GB" w:bidi="ar-EG"/>
        </w:rPr>
        <w:br w:type="page"/>
      </w:r>
    </w:p>
    <w:p w14:paraId="387D39F9" w14:textId="37D185AB" w:rsidR="00A23B28" w:rsidRPr="00EB51C7" w:rsidRDefault="00A23B28" w:rsidP="001E4296">
      <w:pPr>
        <w:pStyle w:val="SingleTxt"/>
        <w:spacing w:before="120"/>
        <w:ind w:left="0" w:right="0"/>
        <w:jc w:val="both"/>
        <w:rPr>
          <w:rFonts w:ascii="Simplified Arabic" w:hAnsi="Simplified Arabic" w:cs="Simplified Arabic"/>
          <w:b/>
          <w:bCs/>
          <w:noProof w:val="0"/>
          <w:sz w:val="24"/>
          <w:szCs w:val="24"/>
          <w:rtl/>
          <w:lang w:val="en-GB" w:bidi="ar-EG"/>
        </w:rPr>
      </w:pPr>
      <w:r w:rsidRPr="00EB51C7">
        <w:rPr>
          <w:rFonts w:ascii="Simplified Arabic" w:hAnsi="Simplified Arabic" w:cs="Simplified Arabic"/>
          <w:b/>
          <w:bCs/>
          <w:noProof w:val="0"/>
          <w:sz w:val="24"/>
          <w:szCs w:val="24"/>
          <w:rtl/>
          <w:lang w:val="en-GB" w:bidi="ar-EG"/>
        </w:rPr>
        <w:lastRenderedPageBreak/>
        <w:t xml:space="preserve">التوصية </w:t>
      </w:r>
      <w:r w:rsidR="00312848" w:rsidRPr="00297924">
        <w:rPr>
          <w:rFonts w:ascii="Simplified Arabic" w:hAnsi="Simplified Arabic" w:cs="Simplified Arabic" w:hint="cs"/>
          <w:b/>
          <w:bCs/>
          <w:noProof w:val="0"/>
          <w:sz w:val="24"/>
          <w:szCs w:val="24"/>
          <w:rtl/>
          <w:lang w:val="en-GB" w:bidi="ar-EG"/>
        </w:rPr>
        <w:t>5</w:t>
      </w:r>
    </w:p>
    <w:p w14:paraId="3725C96B" w14:textId="529D93F9" w:rsidR="006E3916" w:rsidRPr="00EB51C7" w:rsidRDefault="00B56DEA" w:rsidP="001E4296">
      <w:pPr>
        <w:pStyle w:val="SingleTxt"/>
        <w:pBdr>
          <w:top w:val="single" w:sz="4" w:space="4" w:color="auto"/>
          <w:left w:val="single" w:sz="4" w:space="1" w:color="auto"/>
          <w:bottom w:val="single" w:sz="4" w:space="6" w:color="auto"/>
          <w:right w:val="single" w:sz="4" w:space="1" w:color="auto"/>
        </w:pBdr>
        <w:spacing w:before="120"/>
        <w:ind w:left="0" w:right="0"/>
        <w:jc w:val="both"/>
        <w:rPr>
          <w:rFonts w:ascii="Simplified Arabic" w:hAnsi="Simplified Arabic" w:cs="Simplified Arabic"/>
          <w:sz w:val="24"/>
          <w:szCs w:val="24"/>
          <w:rtl/>
          <w:lang w:eastAsia="en-GB"/>
        </w:rPr>
      </w:pPr>
      <w:r w:rsidRPr="00B56DEA">
        <w:rPr>
          <w:rFonts w:ascii="Simplified Arabic" w:hAnsi="Simplified Arabic" w:cs="Simplified Arabic"/>
          <w:sz w:val="24"/>
          <w:szCs w:val="24"/>
          <w:rtl/>
          <w:lang w:eastAsia="en-GB"/>
        </w:rPr>
        <w:t>ينبغي تشجيع الحكومات على الاستفادة الكاملة من مجموعة أدوات الأمم المتحدة بشأن المخدِّرات الاصطناعية التي تشمل مجموعة واسعة من الموارد</w:t>
      </w:r>
      <w:r w:rsidR="001E6973">
        <w:rPr>
          <w:rFonts w:ascii="Simplified Arabic" w:hAnsi="Simplified Arabic" w:cs="Simplified Arabic" w:hint="cs"/>
          <w:sz w:val="24"/>
          <w:szCs w:val="24"/>
          <w:rtl/>
          <w:lang w:eastAsia="en-GB"/>
        </w:rPr>
        <w:t>،</w:t>
      </w:r>
      <w:r w:rsidRPr="00B56DEA">
        <w:rPr>
          <w:rFonts w:ascii="Simplified Arabic" w:hAnsi="Simplified Arabic" w:cs="Simplified Arabic"/>
          <w:sz w:val="24"/>
          <w:szCs w:val="24"/>
          <w:rtl/>
          <w:lang w:eastAsia="en-GB"/>
        </w:rPr>
        <w:t xml:space="preserve"> من</w:t>
      </w:r>
      <w:r w:rsidR="001E6973">
        <w:rPr>
          <w:rFonts w:ascii="Simplified Arabic" w:hAnsi="Simplified Arabic" w:cs="Simplified Arabic" w:hint="cs"/>
          <w:sz w:val="24"/>
          <w:szCs w:val="24"/>
          <w:rtl/>
          <w:lang w:eastAsia="en-GB"/>
        </w:rPr>
        <w:t>ها</w:t>
      </w:r>
      <w:r w:rsidRPr="00B56DEA">
        <w:rPr>
          <w:rFonts w:ascii="Simplified Arabic" w:hAnsi="Simplified Arabic" w:cs="Simplified Arabic"/>
          <w:sz w:val="24"/>
          <w:szCs w:val="24"/>
          <w:rtl/>
          <w:lang w:eastAsia="en-GB"/>
        </w:rPr>
        <w:t xml:space="preserve"> مبادئ توجيهية ومعلومات تقنية وروابط </w:t>
      </w:r>
      <w:r w:rsidR="001E6973">
        <w:rPr>
          <w:rFonts w:ascii="Simplified Arabic" w:hAnsi="Simplified Arabic" w:cs="Simplified Arabic" w:hint="cs"/>
          <w:sz w:val="24"/>
          <w:szCs w:val="24"/>
          <w:rtl/>
          <w:lang w:eastAsia="en-GB"/>
        </w:rPr>
        <w:t>ب</w:t>
      </w:r>
      <w:r w:rsidRPr="00B56DEA">
        <w:rPr>
          <w:rFonts w:ascii="Simplified Arabic" w:hAnsi="Simplified Arabic" w:cs="Simplified Arabic"/>
          <w:sz w:val="24"/>
          <w:szCs w:val="24"/>
          <w:rtl/>
          <w:lang w:eastAsia="en-GB"/>
        </w:rPr>
        <w:t>موارد مفيدة وأدوات وتدريب، لمساعدة الدول الأعضاء في إعداد تدابير مضادة فعالة لاحتواء التهديدات التي تشكلها المخدِّرات الاصطناعية</w:t>
      </w:r>
      <w:r w:rsidR="001523B2" w:rsidRPr="00EB51C7">
        <w:rPr>
          <w:rFonts w:ascii="Simplified Arabic" w:hAnsi="Simplified Arabic" w:cs="Simplified Arabic"/>
          <w:sz w:val="24"/>
          <w:szCs w:val="24"/>
          <w:rtl/>
          <w:lang w:eastAsia="en-GB"/>
        </w:rPr>
        <w:t>.</w:t>
      </w:r>
    </w:p>
    <w:p w14:paraId="3FACDE0B" w14:textId="77777777" w:rsidR="0010096C" w:rsidRPr="00EB51C7" w:rsidRDefault="0010096C" w:rsidP="0010096C">
      <w:pPr>
        <w:pStyle w:val="SingleTxt"/>
        <w:tabs>
          <w:tab w:val="clear" w:pos="2592"/>
          <w:tab w:val="clear" w:pos="3917"/>
        </w:tabs>
        <w:spacing w:after="0" w:line="120" w:lineRule="exact"/>
        <w:ind w:left="0" w:right="0"/>
        <w:rPr>
          <w:rFonts w:ascii="Simplified Arabic" w:hAnsi="Simplified Arabic" w:cs="Simplified Arabic"/>
          <w:sz w:val="24"/>
          <w:szCs w:val="24"/>
          <w:rtl/>
        </w:rPr>
      </w:pPr>
    </w:p>
    <w:p w14:paraId="65CF3378" w14:textId="77777777" w:rsidR="0010096C" w:rsidRPr="00EB51C7" w:rsidRDefault="0010096C" w:rsidP="0010096C">
      <w:pPr>
        <w:pStyle w:val="SingleTxt"/>
        <w:tabs>
          <w:tab w:val="clear" w:pos="2592"/>
          <w:tab w:val="clear" w:pos="3917"/>
        </w:tabs>
        <w:spacing w:before="120"/>
        <w:ind w:left="0" w:right="0"/>
        <w:rPr>
          <w:rFonts w:ascii="Simplified Arabic" w:hAnsi="Simplified Arabic" w:cs="Simplified Arabic"/>
          <w:sz w:val="24"/>
          <w:szCs w:val="24"/>
          <w:rtl/>
        </w:rPr>
      </w:pPr>
      <w:r w:rsidRPr="00EB51C7">
        <w:rPr>
          <w:rFonts w:ascii="Simplified Arabic" w:hAnsi="Simplified Arabic" w:cs="Simplified Arabic"/>
          <w:sz w:val="24"/>
          <w:szCs w:val="24"/>
          <w:rtl/>
        </w:rPr>
        <w:t>هل اتُّخذ أيُّ إجراء؟</w:t>
      </w:r>
      <w:r w:rsidRPr="00EB51C7">
        <w:rPr>
          <w:rFonts w:ascii="Simplified Arabic" w:hAnsi="Simplified Arabic" w:cs="Simplified Arabic"/>
          <w:sz w:val="24"/>
          <w:szCs w:val="24"/>
          <w:rtl/>
        </w:rPr>
        <w:tab/>
      </w:r>
      <w:r w:rsidRPr="00EB51C7">
        <w:rPr>
          <w:rFonts w:ascii="Simplified Arabic" w:eastAsia="Calibri" w:hAnsi="Simplified Arabic" w:cs="Simplified Arabic"/>
          <w:noProof w:val="0"/>
          <w:w w:val="100"/>
          <w:kern w:val="0"/>
          <w:sz w:val="24"/>
          <w:szCs w:val="24"/>
          <w:lang w:val="en-GB" w:eastAsia="zh-CN"/>
        </w:rPr>
        <w:fldChar w:fldCharType="begin">
          <w:ffData>
            <w:name w:val="Check1"/>
            <w:enabled/>
            <w:calcOnExit w:val="0"/>
            <w:checkBox>
              <w:sizeAuto/>
              <w:default w:val="0"/>
              <w:checked w:val="0"/>
            </w:checkBox>
          </w:ffData>
        </w:fldChar>
      </w:r>
      <w:r w:rsidRPr="00EB51C7">
        <w:rPr>
          <w:rFonts w:ascii="Simplified Arabic" w:eastAsia="Calibri" w:hAnsi="Simplified Arabic" w:cs="Simplified Arabic"/>
          <w:noProof w:val="0"/>
          <w:w w:val="100"/>
          <w:kern w:val="0"/>
          <w:sz w:val="24"/>
          <w:szCs w:val="24"/>
          <w:lang w:val="en-GB" w:eastAsia="zh-CN"/>
        </w:rPr>
        <w:instrText xml:space="preserve"> FORMCHECKBOX </w:instrText>
      </w:r>
      <w:r w:rsidR="007B4EFF">
        <w:rPr>
          <w:rFonts w:ascii="Simplified Arabic" w:eastAsia="Calibri" w:hAnsi="Simplified Arabic" w:cs="Simplified Arabic"/>
          <w:noProof w:val="0"/>
          <w:w w:val="100"/>
          <w:kern w:val="0"/>
          <w:sz w:val="24"/>
          <w:szCs w:val="24"/>
          <w:lang w:val="en-GB" w:eastAsia="zh-CN"/>
        </w:rPr>
      </w:r>
      <w:r w:rsidR="007B4EFF">
        <w:rPr>
          <w:rFonts w:ascii="Simplified Arabic" w:eastAsia="Calibri" w:hAnsi="Simplified Arabic" w:cs="Simplified Arabic"/>
          <w:noProof w:val="0"/>
          <w:w w:val="100"/>
          <w:kern w:val="0"/>
          <w:sz w:val="24"/>
          <w:szCs w:val="24"/>
          <w:lang w:val="en-GB" w:eastAsia="zh-CN"/>
        </w:rPr>
        <w:fldChar w:fldCharType="separate"/>
      </w:r>
      <w:r w:rsidRPr="00EB51C7">
        <w:rPr>
          <w:rFonts w:ascii="Simplified Arabic" w:eastAsia="Calibri" w:hAnsi="Simplified Arabic" w:cs="Simplified Arabic"/>
          <w:noProof w:val="0"/>
          <w:w w:val="100"/>
          <w:kern w:val="0"/>
          <w:sz w:val="24"/>
          <w:szCs w:val="24"/>
          <w:lang w:val="en-GB" w:eastAsia="zh-CN"/>
        </w:rPr>
        <w:fldChar w:fldCharType="end"/>
      </w:r>
      <w:r w:rsidRPr="00EB51C7">
        <w:rPr>
          <w:rFonts w:ascii="Simplified Arabic" w:hAnsi="Simplified Arabic" w:cs="Simplified Arabic"/>
          <w:sz w:val="24"/>
          <w:szCs w:val="24"/>
          <w:rtl/>
        </w:rPr>
        <w:t xml:space="preserve"> نعم</w:t>
      </w:r>
      <w:r w:rsidRPr="00EB51C7">
        <w:rPr>
          <w:rFonts w:ascii="Simplified Arabic" w:hAnsi="Simplified Arabic" w:cs="Simplified Arabic"/>
          <w:sz w:val="24"/>
          <w:szCs w:val="24"/>
          <w:rtl/>
        </w:rPr>
        <w:tab/>
      </w:r>
      <w:r w:rsidRPr="00EB51C7">
        <w:rPr>
          <w:rFonts w:ascii="Simplified Arabic" w:eastAsia="Calibri" w:hAnsi="Simplified Arabic" w:cs="Simplified Arabic"/>
          <w:noProof w:val="0"/>
          <w:w w:val="100"/>
          <w:kern w:val="0"/>
          <w:sz w:val="24"/>
          <w:szCs w:val="24"/>
          <w:lang w:val="en-GB" w:eastAsia="zh-CN"/>
        </w:rPr>
        <w:fldChar w:fldCharType="begin">
          <w:ffData>
            <w:name w:val="Check1"/>
            <w:enabled/>
            <w:calcOnExit w:val="0"/>
            <w:checkBox>
              <w:sizeAuto/>
              <w:default w:val="0"/>
              <w:checked w:val="0"/>
            </w:checkBox>
          </w:ffData>
        </w:fldChar>
      </w:r>
      <w:r w:rsidRPr="00EB51C7">
        <w:rPr>
          <w:rFonts w:ascii="Simplified Arabic" w:eastAsia="Calibri" w:hAnsi="Simplified Arabic" w:cs="Simplified Arabic"/>
          <w:noProof w:val="0"/>
          <w:w w:val="100"/>
          <w:kern w:val="0"/>
          <w:sz w:val="24"/>
          <w:szCs w:val="24"/>
          <w:lang w:val="en-GB" w:eastAsia="zh-CN"/>
        </w:rPr>
        <w:instrText xml:space="preserve"> FORMCHECKBOX </w:instrText>
      </w:r>
      <w:r w:rsidR="007B4EFF">
        <w:rPr>
          <w:rFonts w:ascii="Simplified Arabic" w:eastAsia="Calibri" w:hAnsi="Simplified Arabic" w:cs="Simplified Arabic"/>
          <w:noProof w:val="0"/>
          <w:w w:val="100"/>
          <w:kern w:val="0"/>
          <w:sz w:val="24"/>
          <w:szCs w:val="24"/>
          <w:lang w:val="en-GB" w:eastAsia="zh-CN"/>
        </w:rPr>
      </w:r>
      <w:r w:rsidR="007B4EFF">
        <w:rPr>
          <w:rFonts w:ascii="Simplified Arabic" w:eastAsia="Calibri" w:hAnsi="Simplified Arabic" w:cs="Simplified Arabic"/>
          <w:noProof w:val="0"/>
          <w:w w:val="100"/>
          <w:kern w:val="0"/>
          <w:sz w:val="24"/>
          <w:szCs w:val="24"/>
          <w:lang w:val="en-GB" w:eastAsia="zh-CN"/>
        </w:rPr>
        <w:fldChar w:fldCharType="separate"/>
      </w:r>
      <w:r w:rsidRPr="00EB51C7">
        <w:rPr>
          <w:rFonts w:ascii="Simplified Arabic" w:eastAsia="Calibri" w:hAnsi="Simplified Arabic" w:cs="Simplified Arabic"/>
          <w:noProof w:val="0"/>
          <w:w w:val="100"/>
          <w:kern w:val="0"/>
          <w:sz w:val="24"/>
          <w:szCs w:val="24"/>
          <w:lang w:val="en-GB" w:eastAsia="zh-CN"/>
        </w:rPr>
        <w:fldChar w:fldCharType="end"/>
      </w:r>
      <w:r w:rsidRPr="00EB51C7">
        <w:rPr>
          <w:rFonts w:ascii="Simplified Arabic" w:hAnsi="Simplified Arabic" w:cs="Simplified Arabic"/>
          <w:sz w:val="24"/>
          <w:szCs w:val="24"/>
          <w:rtl/>
        </w:rPr>
        <w:t xml:space="preserve"> لا</w:t>
      </w:r>
    </w:p>
    <w:p w14:paraId="58F67CE0" w14:textId="77777777" w:rsidR="00245EC7" w:rsidRPr="00EB51C7" w:rsidRDefault="00245EC7" w:rsidP="00245EC7">
      <w:pPr>
        <w:pStyle w:val="SingleTxt"/>
        <w:spacing w:before="120"/>
        <w:ind w:left="0" w:right="0"/>
        <w:rPr>
          <w:rFonts w:ascii="Simplified Arabic" w:hAnsi="Simplified Arabic" w:cs="Simplified Arabic"/>
          <w:noProof w:val="0"/>
          <w:sz w:val="24"/>
          <w:szCs w:val="24"/>
          <w:rtl/>
          <w:lang w:val="en-GB"/>
        </w:rPr>
      </w:pPr>
      <w:r w:rsidRPr="00EB51C7">
        <w:rPr>
          <w:rFonts w:ascii="Simplified Arabic" w:hAnsi="Simplified Arabic" w:cs="Simplified Arabic"/>
          <w:noProof w:val="0"/>
          <w:sz w:val="24"/>
          <w:szCs w:val="24"/>
          <w:rtl/>
          <w:lang w:val="en-GB"/>
        </w:rPr>
        <w:t>التعليقات:</w:t>
      </w:r>
    </w:p>
    <w:p w14:paraId="03218801" w14:textId="56B46341" w:rsidR="00245EC7" w:rsidRPr="00EB51C7" w:rsidRDefault="00245EC7" w:rsidP="00245EC7">
      <w:pPr>
        <w:pStyle w:val="SingleTxt"/>
        <w:pBdr>
          <w:top w:val="single" w:sz="4" w:space="1" w:color="auto"/>
          <w:left w:val="single" w:sz="4" w:space="1" w:color="auto"/>
          <w:bottom w:val="single" w:sz="4" w:space="1" w:color="auto"/>
          <w:right w:val="single" w:sz="4" w:space="1" w:color="auto"/>
        </w:pBdr>
        <w:spacing w:before="120"/>
        <w:ind w:left="0" w:right="0"/>
        <w:rPr>
          <w:rFonts w:ascii="Simplified Arabic" w:hAnsi="Simplified Arabic" w:cs="Simplified Arabic"/>
          <w:sz w:val="24"/>
          <w:szCs w:val="24"/>
          <w:rtl/>
        </w:rPr>
      </w:pPr>
      <w:r w:rsidRPr="00EB51C7">
        <w:rPr>
          <w:rFonts w:ascii="Simplified Arabic" w:hAnsi="Simplified Arabic" w:cs="Simplified Arabic"/>
          <w:sz w:val="24"/>
          <w:szCs w:val="24"/>
        </w:rPr>
        <w:fldChar w:fldCharType="begin">
          <w:ffData>
            <w:name w:val="Text17"/>
            <w:enabled/>
            <w:calcOnExit w:val="0"/>
            <w:textInput/>
          </w:ffData>
        </w:fldChar>
      </w:r>
      <w:r w:rsidRPr="00EB51C7">
        <w:rPr>
          <w:rFonts w:ascii="Simplified Arabic" w:hAnsi="Simplified Arabic" w:cs="Simplified Arabic"/>
          <w:sz w:val="24"/>
          <w:szCs w:val="24"/>
        </w:rPr>
        <w:instrText xml:space="preserve"> FORMTEXT </w:instrText>
      </w:r>
      <w:r w:rsidRPr="00EB51C7">
        <w:rPr>
          <w:rFonts w:ascii="Simplified Arabic" w:hAnsi="Simplified Arabic" w:cs="Simplified Arabic"/>
          <w:sz w:val="24"/>
          <w:szCs w:val="24"/>
        </w:rPr>
      </w:r>
      <w:r w:rsidRPr="00EB51C7">
        <w:rPr>
          <w:rFonts w:ascii="Simplified Arabic" w:hAnsi="Simplified Arabic" w:cs="Simplified Arabic"/>
          <w:sz w:val="24"/>
          <w:szCs w:val="24"/>
        </w:rPr>
        <w:fldChar w:fldCharType="separate"/>
      </w:r>
      <w:r w:rsidR="007B4EFF">
        <w:rPr>
          <w:rFonts w:ascii="Simplified Arabic" w:hAnsi="Simplified Arabic" w:cs="Simplified Arabic"/>
          <w:sz w:val="24"/>
          <w:szCs w:val="24"/>
        </w:rPr>
        <w:t> </w:t>
      </w:r>
      <w:r w:rsidR="007B4EFF">
        <w:rPr>
          <w:rFonts w:ascii="Simplified Arabic" w:hAnsi="Simplified Arabic" w:cs="Simplified Arabic"/>
          <w:sz w:val="24"/>
          <w:szCs w:val="24"/>
        </w:rPr>
        <w:t> </w:t>
      </w:r>
      <w:r w:rsidR="007B4EFF">
        <w:rPr>
          <w:rFonts w:ascii="Simplified Arabic" w:hAnsi="Simplified Arabic" w:cs="Simplified Arabic"/>
          <w:sz w:val="24"/>
          <w:szCs w:val="24"/>
        </w:rPr>
        <w:t> </w:t>
      </w:r>
      <w:r w:rsidR="007B4EFF">
        <w:rPr>
          <w:rFonts w:ascii="Simplified Arabic" w:hAnsi="Simplified Arabic" w:cs="Simplified Arabic"/>
          <w:sz w:val="24"/>
          <w:szCs w:val="24"/>
        </w:rPr>
        <w:t> </w:t>
      </w:r>
      <w:r w:rsidR="007B4EFF">
        <w:rPr>
          <w:rFonts w:ascii="Simplified Arabic" w:hAnsi="Simplified Arabic" w:cs="Simplified Arabic"/>
          <w:sz w:val="24"/>
          <w:szCs w:val="24"/>
        </w:rPr>
        <w:t> </w:t>
      </w:r>
      <w:r w:rsidRPr="00EB51C7">
        <w:rPr>
          <w:rFonts w:ascii="Simplified Arabic" w:hAnsi="Simplified Arabic" w:cs="Simplified Arabic"/>
          <w:sz w:val="24"/>
          <w:szCs w:val="24"/>
        </w:rPr>
        <w:fldChar w:fldCharType="end"/>
      </w:r>
    </w:p>
    <w:p w14:paraId="386B2DAF" w14:textId="77777777" w:rsidR="00245EC7" w:rsidRPr="00EB51C7" w:rsidRDefault="00245EC7" w:rsidP="00245EC7">
      <w:pPr>
        <w:pStyle w:val="SingleTxt"/>
        <w:pBdr>
          <w:top w:val="single" w:sz="4" w:space="1" w:color="auto"/>
          <w:left w:val="single" w:sz="4" w:space="1" w:color="auto"/>
          <w:bottom w:val="single" w:sz="4" w:space="1" w:color="auto"/>
          <w:right w:val="single" w:sz="4" w:space="1" w:color="auto"/>
        </w:pBdr>
        <w:spacing w:before="120"/>
        <w:ind w:left="0" w:right="0"/>
        <w:rPr>
          <w:rFonts w:ascii="Simplified Arabic" w:hAnsi="Simplified Arabic" w:cs="Simplified Arabic"/>
          <w:sz w:val="24"/>
          <w:szCs w:val="24"/>
          <w:rtl/>
        </w:rPr>
      </w:pPr>
    </w:p>
    <w:p w14:paraId="02C46993" w14:textId="77777777" w:rsidR="00245EC7" w:rsidRPr="00EB51C7" w:rsidRDefault="00245EC7" w:rsidP="00245EC7">
      <w:pPr>
        <w:pStyle w:val="SingleTxt"/>
        <w:pBdr>
          <w:top w:val="single" w:sz="4" w:space="1" w:color="auto"/>
          <w:left w:val="single" w:sz="4" w:space="1" w:color="auto"/>
          <w:bottom w:val="single" w:sz="4" w:space="1" w:color="auto"/>
          <w:right w:val="single" w:sz="4" w:space="1" w:color="auto"/>
        </w:pBdr>
        <w:spacing w:before="120"/>
        <w:ind w:left="0" w:right="0"/>
        <w:rPr>
          <w:rFonts w:ascii="Simplified Arabic" w:hAnsi="Simplified Arabic" w:cs="Simplified Arabic"/>
          <w:sz w:val="24"/>
          <w:szCs w:val="24"/>
          <w:rtl/>
        </w:rPr>
      </w:pPr>
    </w:p>
    <w:p w14:paraId="675F173E" w14:textId="77777777" w:rsidR="0051142A" w:rsidRPr="0051142A" w:rsidRDefault="0051142A" w:rsidP="0051142A">
      <w:pPr>
        <w:pStyle w:val="SingleTxt"/>
        <w:spacing w:after="0" w:line="120" w:lineRule="exact"/>
        <w:ind w:left="0" w:right="0"/>
        <w:jc w:val="both"/>
        <w:rPr>
          <w:rFonts w:ascii="Simplified Arabic" w:hAnsi="Simplified Arabic" w:cs="Simplified Arabic"/>
          <w:b/>
          <w:bCs/>
          <w:noProof w:val="0"/>
          <w:sz w:val="10"/>
          <w:szCs w:val="24"/>
          <w:rtl/>
          <w:lang w:val="en-GB" w:bidi="ar-EG"/>
        </w:rPr>
      </w:pPr>
    </w:p>
    <w:p w14:paraId="202CAE8F" w14:textId="0A93E905" w:rsidR="006E3916" w:rsidRPr="00EB51C7" w:rsidRDefault="006E3916" w:rsidP="001E4296">
      <w:pPr>
        <w:pStyle w:val="SingleTxt"/>
        <w:spacing w:before="120"/>
        <w:ind w:left="0" w:right="0"/>
        <w:jc w:val="both"/>
        <w:rPr>
          <w:rFonts w:ascii="Simplified Arabic" w:hAnsi="Simplified Arabic" w:cs="Simplified Arabic"/>
          <w:b/>
          <w:bCs/>
          <w:noProof w:val="0"/>
          <w:sz w:val="24"/>
          <w:szCs w:val="24"/>
          <w:rtl/>
          <w:lang w:val="en-GB" w:bidi="ar-EG"/>
        </w:rPr>
      </w:pPr>
      <w:r w:rsidRPr="00EB51C7">
        <w:rPr>
          <w:rFonts w:ascii="Simplified Arabic" w:hAnsi="Simplified Arabic" w:cs="Simplified Arabic"/>
          <w:b/>
          <w:bCs/>
          <w:noProof w:val="0"/>
          <w:sz w:val="24"/>
          <w:szCs w:val="24"/>
          <w:rtl/>
          <w:lang w:val="en-GB" w:bidi="ar-EG"/>
        </w:rPr>
        <w:t xml:space="preserve">التوصية </w:t>
      </w:r>
      <w:r w:rsidR="00B56DEA" w:rsidRPr="00297924">
        <w:rPr>
          <w:rFonts w:ascii="Simplified Arabic" w:hAnsi="Simplified Arabic" w:cs="Simplified Arabic" w:hint="cs"/>
          <w:b/>
          <w:bCs/>
          <w:noProof w:val="0"/>
          <w:sz w:val="24"/>
          <w:szCs w:val="24"/>
          <w:rtl/>
          <w:lang w:val="en-GB" w:bidi="ar-EG"/>
        </w:rPr>
        <w:t>6</w:t>
      </w:r>
    </w:p>
    <w:p w14:paraId="6D315566" w14:textId="16F0296E" w:rsidR="00836B0E" w:rsidRPr="00EB51C7" w:rsidRDefault="00D62736" w:rsidP="001E4296">
      <w:pPr>
        <w:pStyle w:val="SingleTxt"/>
        <w:pBdr>
          <w:top w:val="single" w:sz="4" w:space="4" w:color="auto"/>
          <w:left w:val="single" w:sz="4" w:space="1" w:color="auto"/>
          <w:bottom w:val="single" w:sz="4" w:space="6" w:color="auto"/>
          <w:right w:val="single" w:sz="4" w:space="1" w:color="auto"/>
        </w:pBdr>
        <w:spacing w:before="120"/>
        <w:ind w:left="0" w:right="0"/>
        <w:jc w:val="both"/>
        <w:rPr>
          <w:rFonts w:ascii="Simplified Arabic" w:hAnsi="Simplified Arabic" w:cs="Simplified Arabic"/>
          <w:sz w:val="24"/>
          <w:szCs w:val="24"/>
          <w:rtl/>
          <w:lang w:eastAsia="en-GB"/>
        </w:rPr>
      </w:pPr>
      <w:r w:rsidRPr="00D62736">
        <w:rPr>
          <w:rFonts w:ascii="Simplified Arabic" w:hAnsi="Simplified Arabic" w:cs="Simplified Arabic"/>
          <w:sz w:val="24"/>
          <w:szCs w:val="24"/>
          <w:rtl/>
          <w:lang w:eastAsia="en-GB"/>
        </w:rPr>
        <w:t>ينبغي للحكومات أن تستفيد من المعلومات المتاحة في نظام مكتب الأمم المتحدة المعني بالمخدِّرات والجريمة (المكتب) للإنذار المبكر بشأن المؤثِّرات النفسانية الجديدة، كما ينبغي تشجيعها على تقديم معلومات إلى المكتب بشأن المؤثِّرات النفسانية الجديدة فور التعرف عليها في المختبرات الوطنية المختصة بفحص المخدِّرات لتعزيز فهم أنماط واتجاهات ظهورها</w:t>
      </w:r>
      <w:r w:rsidR="00836B0E" w:rsidRPr="00EB51C7">
        <w:rPr>
          <w:rFonts w:ascii="Simplified Arabic" w:hAnsi="Simplified Arabic" w:cs="Simplified Arabic"/>
          <w:sz w:val="24"/>
          <w:szCs w:val="24"/>
          <w:rtl/>
          <w:lang w:eastAsia="en-GB"/>
        </w:rPr>
        <w:t xml:space="preserve">. </w:t>
      </w:r>
    </w:p>
    <w:p w14:paraId="18A625C4" w14:textId="77777777" w:rsidR="00836B0E" w:rsidRPr="00EB51C7" w:rsidRDefault="00836B0E" w:rsidP="00836B0E">
      <w:pPr>
        <w:pStyle w:val="SingleTxt"/>
        <w:pBdr>
          <w:top w:val="single" w:sz="4" w:space="4" w:color="auto"/>
          <w:left w:val="single" w:sz="4" w:space="1" w:color="auto"/>
          <w:bottom w:val="single" w:sz="4" w:space="6" w:color="auto"/>
          <w:right w:val="single" w:sz="4" w:space="1" w:color="auto"/>
        </w:pBdr>
        <w:spacing w:after="0" w:line="120" w:lineRule="exact"/>
        <w:ind w:left="0" w:right="0"/>
        <w:jc w:val="both"/>
        <w:rPr>
          <w:rFonts w:ascii="Simplified Arabic" w:hAnsi="Simplified Arabic" w:cs="Simplified Arabic"/>
          <w:sz w:val="24"/>
          <w:szCs w:val="24"/>
          <w:rtl/>
          <w:lang w:eastAsia="en-GB"/>
        </w:rPr>
      </w:pPr>
    </w:p>
    <w:p w14:paraId="39037F7C" w14:textId="77777777" w:rsidR="001523B2" w:rsidRPr="00EB51C7" w:rsidRDefault="001523B2" w:rsidP="001523B2">
      <w:pPr>
        <w:pStyle w:val="SingleTxt"/>
        <w:spacing w:after="0" w:line="120" w:lineRule="exact"/>
        <w:ind w:left="1264" w:right="1264"/>
        <w:jc w:val="both"/>
        <w:rPr>
          <w:rFonts w:ascii="Simplified Arabic" w:hAnsi="Simplified Arabic" w:cs="Simplified Arabic"/>
          <w:noProof w:val="0"/>
          <w:sz w:val="24"/>
          <w:szCs w:val="24"/>
          <w:rtl/>
          <w:lang w:val="en-GB"/>
        </w:rPr>
      </w:pPr>
    </w:p>
    <w:p w14:paraId="563E8320" w14:textId="77777777" w:rsidR="0010096C" w:rsidRPr="00EB51C7" w:rsidRDefault="0010096C" w:rsidP="0010096C">
      <w:pPr>
        <w:pStyle w:val="SingleTxt"/>
        <w:tabs>
          <w:tab w:val="clear" w:pos="2592"/>
          <w:tab w:val="clear" w:pos="3917"/>
        </w:tabs>
        <w:spacing w:before="120"/>
        <w:ind w:left="0" w:right="0"/>
        <w:rPr>
          <w:rFonts w:ascii="Simplified Arabic" w:hAnsi="Simplified Arabic" w:cs="Simplified Arabic"/>
          <w:sz w:val="24"/>
          <w:szCs w:val="24"/>
          <w:rtl/>
        </w:rPr>
      </w:pPr>
      <w:r w:rsidRPr="00EB51C7">
        <w:rPr>
          <w:rFonts w:ascii="Simplified Arabic" w:hAnsi="Simplified Arabic" w:cs="Simplified Arabic"/>
          <w:sz w:val="24"/>
          <w:szCs w:val="24"/>
          <w:rtl/>
        </w:rPr>
        <w:t>هل اتُّخذ أيُّ إجراء؟</w:t>
      </w:r>
      <w:r w:rsidRPr="00EB51C7">
        <w:rPr>
          <w:rFonts w:ascii="Simplified Arabic" w:hAnsi="Simplified Arabic" w:cs="Simplified Arabic"/>
          <w:sz w:val="24"/>
          <w:szCs w:val="24"/>
          <w:rtl/>
        </w:rPr>
        <w:tab/>
      </w:r>
      <w:r w:rsidRPr="00EB51C7">
        <w:rPr>
          <w:rFonts w:ascii="Simplified Arabic" w:eastAsia="Calibri" w:hAnsi="Simplified Arabic" w:cs="Simplified Arabic"/>
          <w:noProof w:val="0"/>
          <w:w w:val="100"/>
          <w:kern w:val="0"/>
          <w:sz w:val="24"/>
          <w:szCs w:val="24"/>
          <w:lang w:val="en-GB" w:eastAsia="zh-CN"/>
        </w:rPr>
        <w:fldChar w:fldCharType="begin">
          <w:ffData>
            <w:name w:val="Check1"/>
            <w:enabled/>
            <w:calcOnExit w:val="0"/>
            <w:checkBox>
              <w:sizeAuto/>
              <w:default w:val="0"/>
              <w:checked w:val="0"/>
            </w:checkBox>
          </w:ffData>
        </w:fldChar>
      </w:r>
      <w:r w:rsidRPr="00EB51C7">
        <w:rPr>
          <w:rFonts w:ascii="Simplified Arabic" w:eastAsia="Calibri" w:hAnsi="Simplified Arabic" w:cs="Simplified Arabic"/>
          <w:noProof w:val="0"/>
          <w:w w:val="100"/>
          <w:kern w:val="0"/>
          <w:sz w:val="24"/>
          <w:szCs w:val="24"/>
          <w:lang w:val="en-GB" w:eastAsia="zh-CN"/>
        </w:rPr>
        <w:instrText xml:space="preserve"> FORMCHECKBOX </w:instrText>
      </w:r>
      <w:r w:rsidR="007B4EFF">
        <w:rPr>
          <w:rFonts w:ascii="Simplified Arabic" w:eastAsia="Calibri" w:hAnsi="Simplified Arabic" w:cs="Simplified Arabic"/>
          <w:noProof w:val="0"/>
          <w:w w:val="100"/>
          <w:kern w:val="0"/>
          <w:sz w:val="24"/>
          <w:szCs w:val="24"/>
          <w:lang w:val="en-GB" w:eastAsia="zh-CN"/>
        </w:rPr>
      </w:r>
      <w:r w:rsidR="007B4EFF">
        <w:rPr>
          <w:rFonts w:ascii="Simplified Arabic" w:eastAsia="Calibri" w:hAnsi="Simplified Arabic" w:cs="Simplified Arabic"/>
          <w:noProof w:val="0"/>
          <w:w w:val="100"/>
          <w:kern w:val="0"/>
          <w:sz w:val="24"/>
          <w:szCs w:val="24"/>
          <w:lang w:val="en-GB" w:eastAsia="zh-CN"/>
        </w:rPr>
        <w:fldChar w:fldCharType="separate"/>
      </w:r>
      <w:r w:rsidRPr="00EB51C7">
        <w:rPr>
          <w:rFonts w:ascii="Simplified Arabic" w:eastAsia="Calibri" w:hAnsi="Simplified Arabic" w:cs="Simplified Arabic"/>
          <w:noProof w:val="0"/>
          <w:w w:val="100"/>
          <w:kern w:val="0"/>
          <w:sz w:val="24"/>
          <w:szCs w:val="24"/>
          <w:lang w:val="en-GB" w:eastAsia="zh-CN"/>
        </w:rPr>
        <w:fldChar w:fldCharType="end"/>
      </w:r>
      <w:r w:rsidRPr="00EB51C7">
        <w:rPr>
          <w:rFonts w:ascii="Simplified Arabic" w:hAnsi="Simplified Arabic" w:cs="Simplified Arabic"/>
          <w:sz w:val="24"/>
          <w:szCs w:val="24"/>
          <w:rtl/>
        </w:rPr>
        <w:t xml:space="preserve"> نعم</w:t>
      </w:r>
      <w:r w:rsidRPr="00EB51C7">
        <w:rPr>
          <w:rFonts w:ascii="Simplified Arabic" w:hAnsi="Simplified Arabic" w:cs="Simplified Arabic"/>
          <w:sz w:val="24"/>
          <w:szCs w:val="24"/>
          <w:rtl/>
        </w:rPr>
        <w:tab/>
      </w:r>
      <w:r w:rsidRPr="00EB51C7">
        <w:rPr>
          <w:rFonts w:ascii="Simplified Arabic" w:eastAsia="Calibri" w:hAnsi="Simplified Arabic" w:cs="Simplified Arabic"/>
          <w:noProof w:val="0"/>
          <w:w w:val="100"/>
          <w:kern w:val="0"/>
          <w:sz w:val="24"/>
          <w:szCs w:val="24"/>
          <w:lang w:val="en-GB" w:eastAsia="zh-CN"/>
        </w:rPr>
        <w:fldChar w:fldCharType="begin">
          <w:ffData>
            <w:name w:val="Check1"/>
            <w:enabled/>
            <w:calcOnExit w:val="0"/>
            <w:checkBox>
              <w:sizeAuto/>
              <w:default w:val="0"/>
              <w:checked w:val="0"/>
            </w:checkBox>
          </w:ffData>
        </w:fldChar>
      </w:r>
      <w:r w:rsidRPr="00EB51C7">
        <w:rPr>
          <w:rFonts w:ascii="Simplified Arabic" w:eastAsia="Calibri" w:hAnsi="Simplified Arabic" w:cs="Simplified Arabic"/>
          <w:noProof w:val="0"/>
          <w:w w:val="100"/>
          <w:kern w:val="0"/>
          <w:sz w:val="24"/>
          <w:szCs w:val="24"/>
          <w:lang w:val="en-GB" w:eastAsia="zh-CN"/>
        </w:rPr>
        <w:instrText xml:space="preserve"> FORMCHECKBOX </w:instrText>
      </w:r>
      <w:r w:rsidR="007B4EFF">
        <w:rPr>
          <w:rFonts w:ascii="Simplified Arabic" w:eastAsia="Calibri" w:hAnsi="Simplified Arabic" w:cs="Simplified Arabic"/>
          <w:noProof w:val="0"/>
          <w:w w:val="100"/>
          <w:kern w:val="0"/>
          <w:sz w:val="24"/>
          <w:szCs w:val="24"/>
          <w:lang w:val="en-GB" w:eastAsia="zh-CN"/>
        </w:rPr>
      </w:r>
      <w:r w:rsidR="007B4EFF">
        <w:rPr>
          <w:rFonts w:ascii="Simplified Arabic" w:eastAsia="Calibri" w:hAnsi="Simplified Arabic" w:cs="Simplified Arabic"/>
          <w:noProof w:val="0"/>
          <w:w w:val="100"/>
          <w:kern w:val="0"/>
          <w:sz w:val="24"/>
          <w:szCs w:val="24"/>
          <w:lang w:val="en-GB" w:eastAsia="zh-CN"/>
        </w:rPr>
        <w:fldChar w:fldCharType="separate"/>
      </w:r>
      <w:r w:rsidRPr="00EB51C7">
        <w:rPr>
          <w:rFonts w:ascii="Simplified Arabic" w:eastAsia="Calibri" w:hAnsi="Simplified Arabic" w:cs="Simplified Arabic"/>
          <w:noProof w:val="0"/>
          <w:w w:val="100"/>
          <w:kern w:val="0"/>
          <w:sz w:val="24"/>
          <w:szCs w:val="24"/>
          <w:lang w:val="en-GB" w:eastAsia="zh-CN"/>
        </w:rPr>
        <w:fldChar w:fldCharType="end"/>
      </w:r>
      <w:r w:rsidRPr="00EB51C7">
        <w:rPr>
          <w:rFonts w:ascii="Simplified Arabic" w:hAnsi="Simplified Arabic" w:cs="Simplified Arabic"/>
          <w:sz w:val="24"/>
          <w:szCs w:val="24"/>
          <w:rtl/>
        </w:rPr>
        <w:t xml:space="preserve"> لا</w:t>
      </w:r>
    </w:p>
    <w:p w14:paraId="37393C9D" w14:textId="77777777" w:rsidR="00245EC7" w:rsidRPr="00EB51C7" w:rsidRDefault="00245EC7" w:rsidP="00245EC7">
      <w:pPr>
        <w:pStyle w:val="SingleTxt"/>
        <w:spacing w:before="120"/>
        <w:ind w:left="0" w:right="0"/>
        <w:rPr>
          <w:rFonts w:ascii="Simplified Arabic" w:hAnsi="Simplified Arabic" w:cs="Simplified Arabic"/>
          <w:noProof w:val="0"/>
          <w:sz w:val="24"/>
          <w:szCs w:val="24"/>
          <w:rtl/>
          <w:lang w:val="en-GB"/>
        </w:rPr>
      </w:pPr>
      <w:r w:rsidRPr="00EB51C7">
        <w:rPr>
          <w:rFonts w:ascii="Simplified Arabic" w:hAnsi="Simplified Arabic" w:cs="Simplified Arabic"/>
          <w:noProof w:val="0"/>
          <w:sz w:val="24"/>
          <w:szCs w:val="24"/>
          <w:rtl/>
          <w:lang w:val="en-GB"/>
        </w:rPr>
        <w:t>التعليقات:</w:t>
      </w:r>
    </w:p>
    <w:p w14:paraId="29D732A5" w14:textId="6E38BE7C" w:rsidR="00245EC7" w:rsidRPr="00EB51C7" w:rsidRDefault="00245EC7" w:rsidP="00245EC7">
      <w:pPr>
        <w:pStyle w:val="SingleTxt"/>
        <w:pBdr>
          <w:top w:val="single" w:sz="4" w:space="1" w:color="auto"/>
          <w:left w:val="single" w:sz="4" w:space="1" w:color="auto"/>
          <w:bottom w:val="single" w:sz="4" w:space="1" w:color="auto"/>
          <w:right w:val="single" w:sz="4" w:space="1" w:color="auto"/>
        </w:pBdr>
        <w:spacing w:before="120"/>
        <w:ind w:left="0" w:right="0"/>
        <w:rPr>
          <w:rFonts w:ascii="Simplified Arabic" w:hAnsi="Simplified Arabic" w:cs="Simplified Arabic"/>
          <w:sz w:val="24"/>
          <w:szCs w:val="24"/>
          <w:rtl/>
        </w:rPr>
      </w:pPr>
      <w:r w:rsidRPr="00EB51C7">
        <w:rPr>
          <w:rFonts w:ascii="Simplified Arabic" w:hAnsi="Simplified Arabic" w:cs="Simplified Arabic"/>
          <w:sz w:val="24"/>
          <w:szCs w:val="24"/>
        </w:rPr>
        <w:fldChar w:fldCharType="begin">
          <w:ffData>
            <w:name w:val="Text17"/>
            <w:enabled/>
            <w:calcOnExit w:val="0"/>
            <w:textInput/>
          </w:ffData>
        </w:fldChar>
      </w:r>
      <w:r w:rsidRPr="00EB51C7">
        <w:rPr>
          <w:rFonts w:ascii="Simplified Arabic" w:hAnsi="Simplified Arabic" w:cs="Simplified Arabic"/>
          <w:sz w:val="24"/>
          <w:szCs w:val="24"/>
        </w:rPr>
        <w:instrText xml:space="preserve"> FORMTEXT </w:instrText>
      </w:r>
      <w:r w:rsidRPr="00EB51C7">
        <w:rPr>
          <w:rFonts w:ascii="Simplified Arabic" w:hAnsi="Simplified Arabic" w:cs="Simplified Arabic"/>
          <w:sz w:val="24"/>
          <w:szCs w:val="24"/>
        </w:rPr>
      </w:r>
      <w:r w:rsidRPr="00EB51C7">
        <w:rPr>
          <w:rFonts w:ascii="Simplified Arabic" w:hAnsi="Simplified Arabic" w:cs="Simplified Arabic"/>
          <w:sz w:val="24"/>
          <w:szCs w:val="24"/>
        </w:rPr>
        <w:fldChar w:fldCharType="separate"/>
      </w:r>
      <w:r w:rsidR="007B4EFF">
        <w:rPr>
          <w:rFonts w:ascii="Simplified Arabic" w:hAnsi="Simplified Arabic" w:cs="Simplified Arabic"/>
          <w:sz w:val="24"/>
          <w:szCs w:val="24"/>
        </w:rPr>
        <w:t> </w:t>
      </w:r>
      <w:r w:rsidR="007B4EFF">
        <w:rPr>
          <w:rFonts w:ascii="Simplified Arabic" w:hAnsi="Simplified Arabic" w:cs="Simplified Arabic"/>
          <w:sz w:val="24"/>
          <w:szCs w:val="24"/>
        </w:rPr>
        <w:t> </w:t>
      </w:r>
      <w:r w:rsidR="007B4EFF">
        <w:rPr>
          <w:rFonts w:ascii="Simplified Arabic" w:hAnsi="Simplified Arabic" w:cs="Simplified Arabic"/>
          <w:sz w:val="24"/>
          <w:szCs w:val="24"/>
        </w:rPr>
        <w:t> </w:t>
      </w:r>
      <w:r w:rsidR="007B4EFF">
        <w:rPr>
          <w:rFonts w:ascii="Simplified Arabic" w:hAnsi="Simplified Arabic" w:cs="Simplified Arabic"/>
          <w:sz w:val="24"/>
          <w:szCs w:val="24"/>
        </w:rPr>
        <w:t> </w:t>
      </w:r>
      <w:r w:rsidR="007B4EFF">
        <w:rPr>
          <w:rFonts w:ascii="Simplified Arabic" w:hAnsi="Simplified Arabic" w:cs="Simplified Arabic"/>
          <w:sz w:val="24"/>
          <w:szCs w:val="24"/>
        </w:rPr>
        <w:t> </w:t>
      </w:r>
      <w:r w:rsidRPr="00EB51C7">
        <w:rPr>
          <w:rFonts w:ascii="Simplified Arabic" w:hAnsi="Simplified Arabic" w:cs="Simplified Arabic"/>
          <w:sz w:val="24"/>
          <w:szCs w:val="24"/>
        </w:rPr>
        <w:fldChar w:fldCharType="end"/>
      </w:r>
    </w:p>
    <w:p w14:paraId="3FBEB517" w14:textId="77777777" w:rsidR="00245EC7" w:rsidRPr="00EB51C7" w:rsidRDefault="00245EC7" w:rsidP="00245EC7">
      <w:pPr>
        <w:pStyle w:val="SingleTxt"/>
        <w:pBdr>
          <w:top w:val="single" w:sz="4" w:space="1" w:color="auto"/>
          <w:left w:val="single" w:sz="4" w:space="1" w:color="auto"/>
          <w:bottom w:val="single" w:sz="4" w:space="1" w:color="auto"/>
          <w:right w:val="single" w:sz="4" w:space="1" w:color="auto"/>
        </w:pBdr>
        <w:spacing w:before="120"/>
        <w:ind w:left="0" w:right="0"/>
        <w:rPr>
          <w:rFonts w:ascii="Simplified Arabic" w:hAnsi="Simplified Arabic" w:cs="Simplified Arabic"/>
          <w:sz w:val="24"/>
          <w:szCs w:val="24"/>
          <w:rtl/>
        </w:rPr>
      </w:pPr>
    </w:p>
    <w:p w14:paraId="12360255" w14:textId="77777777" w:rsidR="00245EC7" w:rsidRPr="00EB51C7" w:rsidRDefault="00245EC7" w:rsidP="00245EC7">
      <w:pPr>
        <w:pStyle w:val="SingleTxt"/>
        <w:pBdr>
          <w:top w:val="single" w:sz="4" w:space="1" w:color="auto"/>
          <w:left w:val="single" w:sz="4" w:space="1" w:color="auto"/>
          <w:bottom w:val="single" w:sz="4" w:space="1" w:color="auto"/>
          <w:right w:val="single" w:sz="4" w:space="1" w:color="auto"/>
        </w:pBdr>
        <w:spacing w:before="120"/>
        <w:ind w:left="0" w:right="0"/>
        <w:rPr>
          <w:rFonts w:ascii="Simplified Arabic" w:hAnsi="Simplified Arabic" w:cs="Simplified Arabic"/>
          <w:b/>
          <w:bCs/>
          <w:noProof w:val="0"/>
          <w:sz w:val="24"/>
          <w:szCs w:val="24"/>
          <w:rtl/>
          <w:lang w:val="en-GB"/>
        </w:rPr>
      </w:pPr>
    </w:p>
    <w:p w14:paraId="3D043B97" w14:textId="77777777" w:rsidR="00245EC7" w:rsidRPr="00EB51C7" w:rsidRDefault="00245EC7" w:rsidP="00245EC7">
      <w:pPr>
        <w:pStyle w:val="SingleTxt"/>
        <w:keepNext/>
        <w:spacing w:after="0" w:line="120" w:lineRule="exact"/>
        <w:ind w:left="0" w:right="0"/>
        <w:jc w:val="both"/>
        <w:rPr>
          <w:rFonts w:ascii="Simplified Arabic" w:hAnsi="Simplified Arabic" w:cs="Simplified Arabic"/>
          <w:b/>
          <w:bCs/>
          <w:noProof w:val="0"/>
          <w:sz w:val="24"/>
          <w:szCs w:val="24"/>
          <w:rtl/>
          <w:lang w:val="en-GB" w:bidi="ar-EG"/>
        </w:rPr>
      </w:pPr>
    </w:p>
    <w:p w14:paraId="666ED8FC" w14:textId="3460FD83" w:rsidR="00A23B28" w:rsidRPr="00EB51C7" w:rsidRDefault="00A23B28" w:rsidP="001E4296">
      <w:pPr>
        <w:pStyle w:val="SingleTxt"/>
        <w:keepNext/>
        <w:spacing w:before="120"/>
        <w:ind w:left="0" w:right="0"/>
        <w:jc w:val="both"/>
        <w:rPr>
          <w:rFonts w:ascii="Simplified Arabic" w:hAnsi="Simplified Arabic" w:cs="Simplified Arabic"/>
          <w:b/>
          <w:bCs/>
          <w:noProof w:val="0"/>
          <w:sz w:val="24"/>
          <w:szCs w:val="24"/>
          <w:rtl/>
          <w:lang w:val="en-GB" w:bidi="ar-EG"/>
        </w:rPr>
      </w:pPr>
      <w:r w:rsidRPr="00EB51C7">
        <w:rPr>
          <w:rFonts w:ascii="Simplified Arabic" w:hAnsi="Simplified Arabic" w:cs="Simplified Arabic"/>
          <w:b/>
          <w:bCs/>
          <w:noProof w:val="0"/>
          <w:sz w:val="24"/>
          <w:szCs w:val="24"/>
          <w:rtl/>
          <w:lang w:val="en-GB" w:bidi="ar-EG"/>
        </w:rPr>
        <w:t xml:space="preserve">التوصية </w:t>
      </w:r>
      <w:r w:rsidR="00D62736" w:rsidRPr="00297924">
        <w:rPr>
          <w:rFonts w:ascii="Simplified Arabic" w:hAnsi="Simplified Arabic" w:cs="Simplified Arabic" w:hint="cs"/>
          <w:b/>
          <w:bCs/>
          <w:noProof w:val="0"/>
          <w:sz w:val="24"/>
          <w:szCs w:val="24"/>
          <w:rtl/>
          <w:lang w:val="en-GB" w:bidi="ar-EG"/>
        </w:rPr>
        <w:t>7</w:t>
      </w:r>
    </w:p>
    <w:p w14:paraId="4587202D" w14:textId="46246FC0" w:rsidR="006E3916" w:rsidRPr="00EB51C7" w:rsidRDefault="007A47EF" w:rsidP="001E4296">
      <w:pPr>
        <w:pStyle w:val="SingleTxt"/>
        <w:pBdr>
          <w:top w:val="single" w:sz="4" w:space="4" w:color="auto"/>
          <w:left w:val="single" w:sz="4" w:space="1" w:color="auto"/>
          <w:bottom w:val="single" w:sz="4" w:space="6" w:color="auto"/>
          <w:right w:val="single" w:sz="4" w:space="1" w:color="auto"/>
        </w:pBdr>
        <w:spacing w:before="120"/>
        <w:ind w:left="0" w:right="0"/>
        <w:jc w:val="left"/>
        <w:rPr>
          <w:rFonts w:ascii="Simplified Arabic" w:hAnsi="Simplified Arabic" w:cs="Simplified Arabic"/>
          <w:sz w:val="24"/>
          <w:szCs w:val="24"/>
          <w:rtl/>
          <w:lang w:eastAsia="en-GB"/>
        </w:rPr>
      </w:pPr>
      <w:r w:rsidRPr="007A47EF">
        <w:rPr>
          <w:rFonts w:ascii="Simplified Arabic" w:hAnsi="Simplified Arabic" w:cs="Simplified Arabic"/>
          <w:sz w:val="24"/>
          <w:szCs w:val="24"/>
          <w:rtl/>
          <w:lang w:val="en-GB" w:eastAsia="en-GB"/>
        </w:rPr>
        <w:t>ينبغي تشجيع الحكومات على السماح للمختبرات الجنائية الوطنية بالمشاركة في برنامج العمليات التعاونية الدولية التابع للمكتب، والذي</w:t>
      </w:r>
      <w:r w:rsidR="007B4243">
        <w:rPr>
          <w:rFonts w:ascii="Simplified Arabic" w:hAnsi="Simplified Arabic" w:cs="Simplified Arabic" w:hint="cs"/>
          <w:sz w:val="24"/>
          <w:szCs w:val="24"/>
          <w:rtl/>
          <w:lang w:val="en-GB" w:eastAsia="en-GB"/>
        </w:rPr>
        <w:t> </w:t>
      </w:r>
      <w:r w:rsidRPr="007A47EF">
        <w:rPr>
          <w:rFonts w:ascii="Simplified Arabic" w:hAnsi="Simplified Arabic" w:cs="Simplified Arabic"/>
          <w:sz w:val="24"/>
          <w:szCs w:val="24"/>
          <w:rtl/>
          <w:lang w:val="en-GB" w:eastAsia="en-GB"/>
        </w:rPr>
        <w:t>يهدف إلى مساعدة المختبرات المختصة بفحص المخدِّرات على الصعيد العالمي في تقييم أدائها واتخاذ إجراءات تصحيحية عند</w:t>
      </w:r>
      <w:r w:rsidR="007B4243">
        <w:rPr>
          <w:rFonts w:ascii="Simplified Arabic" w:hAnsi="Simplified Arabic" w:cs="Simplified Arabic" w:hint="cs"/>
          <w:sz w:val="24"/>
          <w:szCs w:val="24"/>
          <w:rtl/>
          <w:lang w:val="en-GB" w:eastAsia="en-GB"/>
        </w:rPr>
        <w:t> </w:t>
      </w:r>
      <w:r w:rsidRPr="007A47EF">
        <w:rPr>
          <w:rFonts w:ascii="Simplified Arabic" w:hAnsi="Simplified Arabic" w:cs="Simplified Arabic"/>
          <w:sz w:val="24"/>
          <w:szCs w:val="24"/>
          <w:rtl/>
          <w:lang w:val="en-GB" w:eastAsia="en-GB"/>
        </w:rPr>
        <w:t>الاقتضاء</w:t>
      </w:r>
      <w:r w:rsidR="001523B2" w:rsidRPr="00EB51C7">
        <w:rPr>
          <w:rFonts w:ascii="Simplified Arabic" w:hAnsi="Simplified Arabic" w:cs="Simplified Arabic"/>
          <w:sz w:val="24"/>
          <w:szCs w:val="24"/>
          <w:rtl/>
          <w:lang w:val="en-GB" w:eastAsia="en-GB"/>
        </w:rPr>
        <w:t>.</w:t>
      </w:r>
    </w:p>
    <w:p w14:paraId="6BEA3603" w14:textId="77777777" w:rsidR="0010096C" w:rsidRPr="00EB51C7" w:rsidRDefault="0010096C" w:rsidP="0010096C">
      <w:pPr>
        <w:pStyle w:val="SingleTxt"/>
        <w:tabs>
          <w:tab w:val="clear" w:pos="2592"/>
          <w:tab w:val="clear" w:pos="3917"/>
        </w:tabs>
        <w:spacing w:after="0" w:line="120" w:lineRule="exact"/>
        <w:ind w:left="0" w:right="0"/>
        <w:rPr>
          <w:rFonts w:ascii="Simplified Arabic" w:hAnsi="Simplified Arabic" w:cs="Simplified Arabic"/>
          <w:sz w:val="24"/>
          <w:szCs w:val="24"/>
          <w:rtl/>
        </w:rPr>
      </w:pPr>
    </w:p>
    <w:p w14:paraId="4C15E769" w14:textId="77777777" w:rsidR="007C6337" w:rsidRDefault="007C6337">
      <w:pPr>
        <w:rPr>
          <w:rFonts w:ascii="Simplified Arabic" w:hAnsi="Simplified Arabic" w:cs="Simplified Arabic"/>
          <w:noProof/>
          <w:w w:val="103"/>
          <w:kern w:val="14"/>
          <w:rtl/>
        </w:rPr>
      </w:pPr>
      <w:r>
        <w:rPr>
          <w:rFonts w:ascii="Simplified Arabic" w:hAnsi="Simplified Arabic" w:cs="Simplified Arabic"/>
          <w:rtl/>
        </w:rPr>
        <w:br w:type="page"/>
      </w:r>
    </w:p>
    <w:p w14:paraId="1326FEDD" w14:textId="24F452B6" w:rsidR="0010096C" w:rsidRPr="00EB51C7" w:rsidRDefault="0010096C" w:rsidP="0010096C">
      <w:pPr>
        <w:pStyle w:val="SingleTxt"/>
        <w:tabs>
          <w:tab w:val="clear" w:pos="2592"/>
          <w:tab w:val="clear" w:pos="3917"/>
        </w:tabs>
        <w:spacing w:before="120"/>
        <w:ind w:left="0" w:right="0"/>
        <w:rPr>
          <w:rFonts w:ascii="Simplified Arabic" w:hAnsi="Simplified Arabic" w:cs="Simplified Arabic"/>
          <w:sz w:val="24"/>
          <w:szCs w:val="24"/>
          <w:rtl/>
        </w:rPr>
      </w:pPr>
      <w:r w:rsidRPr="00EB51C7">
        <w:rPr>
          <w:rFonts w:ascii="Simplified Arabic" w:hAnsi="Simplified Arabic" w:cs="Simplified Arabic"/>
          <w:sz w:val="24"/>
          <w:szCs w:val="24"/>
          <w:rtl/>
        </w:rPr>
        <w:lastRenderedPageBreak/>
        <w:t>هل اتُّخذ أيُّ إجراء؟</w:t>
      </w:r>
      <w:r w:rsidRPr="00EB51C7">
        <w:rPr>
          <w:rFonts w:ascii="Simplified Arabic" w:hAnsi="Simplified Arabic" w:cs="Simplified Arabic"/>
          <w:sz w:val="24"/>
          <w:szCs w:val="24"/>
          <w:rtl/>
        </w:rPr>
        <w:tab/>
      </w:r>
      <w:r w:rsidRPr="00EB51C7">
        <w:rPr>
          <w:rFonts w:ascii="Simplified Arabic" w:eastAsia="Calibri" w:hAnsi="Simplified Arabic" w:cs="Simplified Arabic"/>
          <w:noProof w:val="0"/>
          <w:w w:val="100"/>
          <w:kern w:val="0"/>
          <w:sz w:val="24"/>
          <w:szCs w:val="24"/>
          <w:lang w:val="en-GB" w:eastAsia="zh-CN"/>
        </w:rPr>
        <w:fldChar w:fldCharType="begin">
          <w:ffData>
            <w:name w:val="Check1"/>
            <w:enabled/>
            <w:calcOnExit w:val="0"/>
            <w:checkBox>
              <w:sizeAuto/>
              <w:default w:val="0"/>
              <w:checked w:val="0"/>
            </w:checkBox>
          </w:ffData>
        </w:fldChar>
      </w:r>
      <w:r w:rsidRPr="00EB51C7">
        <w:rPr>
          <w:rFonts w:ascii="Simplified Arabic" w:eastAsia="Calibri" w:hAnsi="Simplified Arabic" w:cs="Simplified Arabic"/>
          <w:noProof w:val="0"/>
          <w:w w:val="100"/>
          <w:kern w:val="0"/>
          <w:sz w:val="24"/>
          <w:szCs w:val="24"/>
          <w:lang w:val="en-GB" w:eastAsia="zh-CN"/>
        </w:rPr>
        <w:instrText xml:space="preserve"> FORMCHECKBOX </w:instrText>
      </w:r>
      <w:r w:rsidR="007B4EFF">
        <w:rPr>
          <w:rFonts w:ascii="Simplified Arabic" w:eastAsia="Calibri" w:hAnsi="Simplified Arabic" w:cs="Simplified Arabic"/>
          <w:noProof w:val="0"/>
          <w:w w:val="100"/>
          <w:kern w:val="0"/>
          <w:sz w:val="24"/>
          <w:szCs w:val="24"/>
          <w:lang w:val="en-GB" w:eastAsia="zh-CN"/>
        </w:rPr>
      </w:r>
      <w:r w:rsidR="007B4EFF">
        <w:rPr>
          <w:rFonts w:ascii="Simplified Arabic" w:eastAsia="Calibri" w:hAnsi="Simplified Arabic" w:cs="Simplified Arabic"/>
          <w:noProof w:val="0"/>
          <w:w w:val="100"/>
          <w:kern w:val="0"/>
          <w:sz w:val="24"/>
          <w:szCs w:val="24"/>
          <w:lang w:val="en-GB" w:eastAsia="zh-CN"/>
        </w:rPr>
        <w:fldChar w:fldCharType="separate"/>
      </w:r>
      <w:r w:rsidRPr="00EB51C7">
        <w:rPr>
          <w:rFonts w:ascii="Simplified Arabic" w:eastAsia="Calibri" w:hAnsi="Simplified Arabic" w:cs="Simplified Arabic"/>
          <w:noProof w:val="0"/>
          <w:w w:val="100"/>
          <w:kern w:val="0"/>
          <w:sz w:val="24"/>
          <w:szCs w:val="24"/>
          <w:lang w:val="en-GB" w:eastAsia="zh-CN"/>
        </w:rPr>
        <w:fldChar w:fldCharType="end"/>
      </w:r>
      <w:r w:rsidRPr="00EB51C7">
        <w:rPr>
          <w:rFonts w:ascii="Simplified Arabic" w:hAnsi="Simplified Arabic" w:cs="Simplified Arabic"/>
          <w:sz w:val="24"/>
          <w:szCs w:val="24"/>
          <w:rtl/>
        </w:rPr>
        <w:t xml:space="preserve"> نعم</w:t>
      </w:r>
      <w:r w:rsidRPr="00EB51C7">
        <w:rPr>
          <w:rFonts w:ascii="Simplified Arabic" w:hAnsi="Simplified Arabic" w:cs="Simplified Arabic"/>
          <w:sz w:val="24"/>
          <w:szCs w:val="24"/>
          <w:rtl/>
        </w:rPr>
        <w:tab/>
      </w:r>
      <w:r w:rsidRPr="00EB51C7">
        <w:rPr>
          <w:rFonts w:ascii="Simplified Arabic" w:eastAsia="Calibri" w:hAnsi="Simplified Arabic" w:cs="Simplified Arabic"/>
          <w:noProof w:val="0"/>
          <w:w w:val="100"/>
          <w:kern w:val="0"/>
          <w:sz w:val="24"/>
          <w:szCs w:val="24"/>
          <w:lang w:val="en-GB" w:eastAsia="zh-CN"/>
        </w:rPr>
        <w:fldChar w:fldCharType="begin">
          <w:ffData>
            <w:name w:val="Check1"/>
            <w:enabled/>
            <w:calcOnExit w:val="0"/>
            <w:checkBox>
              <w:sizeAuto/>
              <w:default w:val="0"/>
              <w:checked w:val="0"/>
            </w:checkBox>
          </w:ffData>
        </w:fldChar>
      </w:r>
      <w:r w:rsidRPr="00EB51C7">
        <w:rPr>
          <w:rFonts w:ascii="Simplified Arabic" w:eastAsia="Calibri" w:hAnsi="Simplified Arabic" w:cs="Simplified Arabic"/>
          <w:noProof w:val="0"/>
          <w:w w:val="100"/>
          <w:kern w:val="0"/>
          <w:sz w:val="24"/>
          <w:szCs w:val="24"/>
          <w:lang w:val="en-GB" w:eastAsia="zh-CN"/>
        </w:rPr>
        <w:instrText xml:space="preserve"> FORMCHECKBOX </w:instrText>
      </w:r>
      <w:r w:rsidR="007B4EFF">
        <w:rPr>
          <w:rFonts w:ascii="Simplified Arabic" w:eastAsia="Calibri" w:hAnsi="Simplified Arabic" w:cs="Simplified Arabic"/>
          <w:noProof w:val="0"/>
          <w:w w:val="100"/>
          <w:kern w:val="0"/>
          <w:sz w:val="24"/>
          <w:szCs w:val="24"/>
          <w:lang w:val="en-GB" w:eastAsia="zh-CN"/>
        </w:rPr>
      </w:r>
      <w:r w:rsidR="007B4EFF">
        <w:rPr>
          <w:rFonts w:ascii="Simplified Arabic" w:eastAsia="Calibri" w:hAnsi="Simplified Arabic" w:cs="Simplified Arabic"/>
          <w:noProof w:val="0"/>
          <w:w w:val="100"/>
          <w:kern w:val="0"/>
          <w:sz w:val="24"/>
          <w:szCs w:val="24"/>
          <w:lang w:val="en-GB" w:eastAsia="zh-CN"/>
        </w:rPr>
        <w:fldChar w:fldCharType="separate"/>
      </w:r>
      <w:r w:rsidRPr="00EB51C7">
        <w:rPr>
          <w:rFonts w:ascii="Simplified Arabic" w:eastAsia="Calibri" w:hAnsi="Simplified Arabic" w:cs="Simplified Arabic"/>
          <w:noProof w:val="0"/>
          <w:w w:val="100"/>
          <w:kern w:val="0"/>
          <w:sz w:val="24"/>
          <w:szCs w:val="24"/>
          <w:lang w:val="en-GB" w:eastAsia="zh-CN"/>
        </w:rPr>
        <w:fldChar w:fldCharType="end"/>
      </w:r>
      <w:r w:rsidRPr="00EB51C7">
        <w:rPr>
          <w:rFonts w:ascii="Simplified Arabic" w:hAnsi="Simplified Arabic" w:cs="Simplified Arabic"/>
          <w:sz w:val="24"/>
          <w:szCs w:val="24"/>
          <w:rtl/>
        </w:rPr>
        <w:t xml:space="preserve"> لا</w:t>
      </w:r>
    </w:p>
    <w:p w14:paraId="5A0C1BCE" w14:textId="77777777" w:rsidR="0010096C" w:rsidRPr="00EB51C7" w:rsidRDefault="0010096C" w:rsidP="0010096C">
      <w:pPr>
        <w:pStyle w:val="SingleTxt"/>
        <w:spacing w:after="0" w:line="120" w:lineRule="exact"/>
        <w:ind w:left="0" w:right="0"/>
        <w:rPr>
          <w:rFonts w:ascii="Simplified Arabic" w:hAnsi="Simplified Arabic" w:cs="Simplified Arabic"/>
          <w:noProof w:val="0"/>
          <w:sz w:val="24"/>
          <w:szCs w:val="24"/>
          <w:rtl/>
          <w:lang w:val="en-GB"/>
        </w:rPr>
      </w:pPr>
    </w:p>
    <w:p w14:paraId="1D939E88" w14:textId="77777777" w:rsidR="00245EC7" w:rsidRPr="00EB51C7" w:rsidRDefault="00245EC7" w:rsidP="00245EC7">
      <w:pPr>
        <w:pStyle w:val="SingleTxt"/>
        <w:spacing w:before="120"/>
        <w:ind w:left="0" w:right="0"/>
        <w:rPr>
          <w:rFonts w:ascii="Simplified Arabic" w:hAnsi="Simplified Arabic" w:cs="Simplified Arabic"/>
          <w:noProof w:val="0"/>
          <w:sz w:val="24"/>
          <w:szCs w:val="24"/>
          <w:rtl/>
          <w:lang w:val="en-GB"/>
        </w:rPr>
      </w:pPr>
      <w:r w:rsidRPr="00EB51C7">
        <w:rPr>
          <w:rFonts w:ascii="Simplified Arabic" w:hAnsi="Simplified Arabic" w:cs="Simplified Arabic"/>
          <w:noProof w:val="0"/>
          <w:sz w:val="24"/>
          <w:szCs w:val="24"/>
          <w:rtl/>
          <w:lang w:val="en-GB"/>
        </w:rPr>
        <w:t>التعليقات:</w:t>
      </w:r>
    </w:p>
    <w:p w14:paraId="43358213" w14:textId="568397CB" w:rsidR="00245EC7" w:rsidRPr="00EB51C7" w:rsidRDefault="00245EC7" w:rsidP="00245EC7">
      <w:pPr>
        <w:pStyle w:val="SingleTxt"/>
        <w:pBdr>
          <w:top w:val="single" w:sz="4" w:space="1" w:color="auto"/>
          <w:left w:val="single" w:sz="4" w:space="1" w:color="auto"/>
          <w:bottom w:val="single" w:sz="4" w:space="1" w:color="auto"/>
          <w:right w:val="single" w:sz="4" w:space="1" w:color="auto"/>
        </w:pBdr>
        <w:spacing w:before="120"/>
        <w:ind w:left="0" w:right="0"/>
        <w:rPr>
          <w:rFonts w:ascii="Simplified Arabic" w:hAnsi="Simplified Arabic" w:cs="Simplified Arabic"/>
          <w:sz w:val="24"/>
          <w:szCs w:val="24"/>
          <w:rtl/>
        </w:rPr>
      </w:pPr>
      <w:r w:rsidRPr="00EB51C7">
        <w:rPr>
          <w:rFonts w:ascii="Simplified Arabic" w:hAnsi="Simplified Arabic" w:cs="Simplified Arabic"/>
          <w:sz w:val="24"/>
          <w:szCs w:val="24"/>
        </w:rPr>
        <w:fldChar w:fldCharType="begin">
          <w:ffData>
            <w:name w:val="Text17"/>
            <w:enabled/>
            <w:calcOnExit w:val="0"/>
            <w:textInput/>
          </w:ffData>
        </w:fldChar>
      </w:r>
      <w:r w:rsidRPr="00EB51C7">
        <w:rPr>
          <w:rFonts w:ascii="Simplified Arabic" w:hAnsi="Simplified Arabic" w:cs="Simplified Arabic"/>
          <w:sz w:val="24"/>
          <w:szCs w:val="24"/>
        </w:rPr>
        <w:instrText xml:space="preserve"> FORMTEXT </w:instrText>
      </w:r>
      <w:r w:rsidRPr="00EB51C7">
        <w:rPr>
          <w:rFonts w:ascii="Simplified Arabic" w:hAnsi="Simplified Arabic" w:cs="Simplified Arabic"/>
          <w:sz w:val="24"/>
          <w:szCs w:val="24"/>
        </w:rPr>
      </w:r>
      <w:r w:rsidRPr="00EB51C7">
        <w:rPr>
          <w:rFonts w:ascii="Simplified Arabic" w:hAnsi="Simplified Arabic" w:cs="Simplified Arabic"/>
          <w:sz w:val="24"/>
          <w:szCs w:val="24"/>
        </w:rPr>
        <w:fldChar w:fldCharType="separate"/>
      </w:r>
      <w:r w:rsidR="007B4EFF">
        <w:rPr>
          <w:rFonts w:ascii="Simplified Arabic" w:hAnsi="Simplified Arabic" w:cs="Simplified Arabic"/>
          <w:sz w:val="24"/>
          <w:szCs w:val="24"/>
        </w:rPr>
        <w:t> </w:t>
      </w:r>
      <w:r w:rsidR="007B4EFF">
        <w:rPr>
          <w:rFonts w:ascii="Simplified Arabic" w:hAnsi="Simplified Arabic" w:cs="Simplified Arabic"/>
          <w:sz w:val="24"/>
          <w:szCs w:val="24"/>
        </w:rPr>
        <w:t> </w:t>
      </w:r>
      <w:r w:rsidR="007B4EFF">
        <w:rPr>
          <w:rFonts w:ascii="Simplified Arabic" w:hAnsi="Simplified Arabic" w:cs="Simplified Arabic"/>
          <w:sz w:val="24"/>
          <w:szCs w:val="24"/>
        </w:rPr>
        <w:t> </w:t>
      </w:r>
      <w:r w:rsidR="007B4EFF">
        <w:rPr>
          <w:rFonts w:ascii="Simplified Arabic" w:hAnsi="Simplified Arabic" w:cs="Simplified Arabic"/>
          <w:sz w:val="24"/>
          <w:szCs w:val="24"/>
        </w:rPr>
        <w:t> </w:t>
      </w:r>
      <w:r w:rsidR="007B4EFF">
        <w:rPr>
          <w:rFonts w:ascii="Simplified Arabic" w:hAnsi="Simplified Arabic" w:cs="Simplified Arabic"/>
          <w:sz w:val="24"/>
          <w:szCs w:val="24"/>
        </w:rPr>
        <w:t> </w:t>
      </w:r>
      <w:r w:rsidRPr="00EB51C7">
        <w:rPr>
          <w:rFonts w:ascii="Simplified Arabic" w:hAnsi="Simplified Arabic" w:cs="Simplified Arabic"/>
          <w:sz w:val="24"/>
          <w:szCs w:val="24"/>
        </w:rPr>
        <w:fldChar w:fldCharType="end"/>
      </w:r>
    </w:p>
    <w:p w14:paraId="76CBF55B" w14:textId="77777777" w:rsidR="00245EC7" w:rsidRPr="00EB51C7" w:rsidRDefault="00245EC7" w:rsidP="00245EC7">
      <w:pPr>
        <w:pStyle w:val="SingleTxt"/>
        <w:pBdr>
          <w:top w:val="single" w:sz="4" w:space="1" w:color="auto"/>
          <w:left w:val="single" w:sz="4" w:space="1" w:color="auto"/>
          <w:bottom w:val="single" w:sz="4" w:space="1" w:color="auto"/>
          <w:right w:val="single" w:sz="4" w:space="1" w:color="auto"/>
        </w:pBdr>
        <w:spacing w:before="120"/>
        <w:ind w:left="0" w:right="0"/>
        <w:rPr>
          <w:rFonts w:ascii="Simplified Arabic" w:hAnsi="Simplified Arabic" w:cs="Simplified Arabic"/>
          <w:sz w:val="24"/>
          <w:szCs w:val="24"/>
          <w:rtl/>
        </w:rPr>
      </w:pPr>
    </w:p>
    <w:p w14:paraId="099097D4" w14:textId="77777777" w:rsidR="00245EC7" w:rsidRPr="00EB51C7" w:rsidRDefault="00245EC7" w:rsidP="00245EC7">
      <w:pPr>
        <w:pStyle w:val="SingleTxt"/>
        <w:pBdr>
          <w:top w:val="single" w:sz="4" w:space="1" w:color="auto"/>
          <w:left w:val="single" w:sz="4" w:space="1" w:color="auto"/>
          <w:bottom w:val="single" w:sz="4" w:space="1" w:color="auto"/>
          <w:right w:val="single" w:sz="4" w:space="1" w:color="auto"/>
        </w:pBdr>
        <w:spacing w:before="120"/>
        <w:ind w:left="0" w:right="0"/>
        <w:rPr>
          <w:rFonts w:ascii="Simplified Arabic" w:hAnsi="Simplified Arabic" w:cs="Simplified Arabic"/>
          <w:b/>
          <w:bCs/>
          <w:noProof w:val="0"/>
          <w:sz w:val="24"/>
          <w:szCs w:val="24"/>
          <w:rtl/>
          <w:lang w:val="en-GB"/>
        </w:rPr>
      </w:pPr>
    </w:p>
    <w:p w14:paraId="0B1D458F" w14:textId="77777777" w:rsidR="001523B2" w:rsidRPr="00EB51C7" w:rsidRDefault="001523B2" w:rsidP="001523B2">
      <w:pPr>
        <w:pStyle w:val="SingleTxt"/>
        <w:spacing w:after="0" w:line="120" w:lineRule="exact"/>
        <w:ind w:left="1264" w:right="1264"/>
        <w:jc w:val="both"/>
        <w:rPr>
          <w:rFonts w:ascii="Simplified Arabic" w:hAnsi="Simplified Arabic" w:cs="Simplified Arabic"/>
          <w:noProof w:val="0"/>
          <w:sz w:val="24"/>
          <w:szCs w:val="24"/>
          <w:rtl/>
          <w:lang w:val="en-GB"/>
        </w:rPr>
      </w:pPr>
    </w:p>
    <w:p w14:paraId="47F60F01" w14:textId="3F3092BE" w:rsidR="00240A17" w:rsidRDefault="00240A17" w:rsidP="001E4296">
      <w:pPr>
        <w:spacing w:before="120" w:after="120" w:line="400" w:lineRule="exact"/>
        <w:jc w:val="right"/>
        <w:rPr>
          <w:rFonts w:ascii="Simplified Arabic" w:hAnsi="Simplified Arabic" w:cs="Simplified Arabic"/>
          <w:rtl/>
          <w:lang w:val="en-GB" w:bidi="ar-EG"/>
        </w:rPr>
      </w:pPr>
    </w:p>
    <w:p w14:paraId="002454AA" w14:textId="0AAE287E" w:rsidR="00760FF3" w:rsidRPr="00EB51C7" w:rsidRDefault="00760FF3" w:rsidP="00760FF3">
      <w:pPr>
        <w:pStyle w:val="SingleTxt"/>
        <w:keepNext/>
        <w:spacing w:before="120"/>
        <w:ind w:left="0" w:right="0"/>
        <w:jc w:val="both"/>
        <w:rPr>
          <w:rFonts w:ascii="Simplified Arabic" w:hAnsi="Simplified Arabic" w:cs="Simplified Arabic"/>
          <w:b/>
          <w:bCs/>
          <w:noProof w:val="0"/>
          <w:sz w:val="24"/>
          <w:szCs w:val="24"/>
          <w:rtl/>
          <w:lang w:val="en-GB" w:bidi="ar-EG"/>
        </w:rPr>
      </w:pPr>
      <w:r w:rsidRPr="00EB51C7">
        <w:rPr>
          <w:rFonts w:ascii="Simplified Arabic" w:hAnsi="Simplified Arabic" w:cs="Simplified Arabic"/>
          <w:b/>
          <w:bCs/>
          <w:noProof w:val="0"/>
          <w:sz w:val="24"/>
          <w:szCs w:val="24"/>
          <w:rtl/>
          <w:lang w:val="en-GB" w:bidi="ar-EG"/>
        </w:rPr>
        <w:t xml:space="preserve">التوصية </w:t>
      </w:r>
      <w:r w:rsidR="00086B87" w:rsidRPr="00297924">
        <w:rPr>
          <w:rFonts w:ascii="Simplified Arabic" w:hAnsi="Simplified Arabic" w:cs="Simplified Arabic" w:hint="cs"/>
          <w:b/>
          <w:bCs/>
          <w:noProof w:val="0"/>
          <w:sz w:val="24"/>
          <w:szCs w:val="24"/>
          <w:rtl/>
          <w:lang w:val="en-GB" w:bidi="ar-EG"/>
        </w:rPr>
        <w:t>8</w:t>
      </w:r>
    </w:p>
    <w:p w14:paraId="0CD09E48" w14:textId="77777777" w:rsidR="00760FF3" w:rsidRPr="00EB51C7" w:rsidRDefault="00760FF3" w:rsidP="00760FF3">
      <w:pPr>
        <w:pStyle w:val="SingleTxt"/>
        <w:pBdr>
          <w:top w:val="single" w:sz="4" w:space="4" w:color="auto"/>
          <w:left w:val="single" w:sz="4" w:space="1" w:color="auto"/>
          <w:bottom w:val="single" w:sz="4" w:space="6" w:color="auto"/>
          <w:right w:val="single" w:sz="4" w:space="1" w:color="auto"/>
        </w:pBdr>
        <w:spacing w:before="120"/>
        <w:ind w:left="0" w:right="0"/>
        <w:jc w:val="left"/>
        <w:rPr>
          <w:rFonts w:ascii="Simplified Arabic" w:hAnsi="Simplified Arabic" w:cs="Simplified Arabic"/>
          <w:sz w:val="24"/>
          <w:szCs w:val="24"/>
          <w:rtl/>
          <w:lang w:eastAsia="en-GB"/>
        </w:rPr>
      </w:pPr>
      <w:r w:rsidRPr="005B05D8">
        <w:rPr>
          <w:rFonts w:ascii="Simplified Arabic" w:hAnsi="Simplified Arabic" w:cs="Simplified Arabic"/>
          <w:sz w:val="24"/>
          <w:szCs w:val="24"/>
          <w:rtl/>
          <w:lang w:val="en-GB" w:eastAsia="en-GB"/>
        </w:rPr>
        <w:t>ينبغي تشجيع المكتب على تزويد المختبرات الوطنية لفحص المخدِّرات بالمساعدات المالية والتقنية، بما في ذلك المعدات المتخصصة بضبط المخدِّرات والتدريب على استخدامها</w:t>
      </w:r>
      <w:r w:rsidRPr="00EB51C7">
        <w:rPr>
          <w:rFonts w:ascii="Simplified Arabic" w:hAnsi="Simplified Arabic" w:cs="Simplified Arabic"/>
          <w:sz w:val="24"/>
          <w:szCs w:val="24"/>
          <w:rtl/>
          <w:lang w:val="en-GB" w:eastAsia="en-GB"/>
        </w:rPr>
        <w:t>.</w:t>
      </w:r>
    </w:p>
    <w:p w14:paraId="3A54DD31" w14:textId="77777777" w:rsidR="00760FF3" w:rsidRPr="00EB51C7" w:rsidRDefault="00760FF3" w:rsidP="00760FF3">
      <w:pPr>
        <w:pStyle w:val="SingleTxt"/>
        <w:tabs>
          <w:tab w:val="clear" w:pos="2592"/>
          <w:tab w:val="clear" w:pos="3917"/>
        </w:tabs>
        <w:spacing w:after="0" w:line="120" w:lineRule="exact"/>
        <w:ind w:left="0" w:right="0"/>
        <w:rPr>
          <w:rFonts w:ascii="Simplified Arabic" w:hAnsi="Simplified Arabic" w:cs="Simplified Arabic"/>
          <w:sz w:val="24"/>
          <w:szCs w:val="24"/>
          <w:rtl/>
        </w:rPr>
      </w:pPr>
    </w:p>
    <w:p w14:paraId="64B66905" w14:textId="77777777" w:rsidR="00760FF3" w:rsidRPr="00EB51C7" w:rsidRDefault="00760FF3" w:rsidP="00760FF3">
      <w:pPr>
        <w:pStyle w:val="SingleTxt"/>
        <w:tabs>
          <w:tab w:val="clear" w:pos="2592"/>
          <w:tab w:val="clear" w:pos="3917"/>
        </w:tabs>
        <w:spacing w:before="120"/>
        <w:ind w:left="0" w:right="0"/>
        <w:rPr>
          <w:rFonts w:ascii="Simplified Arabic" w:hAnsi="Simplified Arabic" w:cs="Simplified Arabic"/>
          <w:sz w:val="24"/>
          <w:szCs w:val="24"/>
          <w:rtl/>
        </w:rPr>
      </w:pPr>
      <w:r w:rsidRPr="00EB51C7">
        <w:rPr>
          <w:rFonts w:ascii="Simplified Arabic" w:hAnsi="Simplified Arabic" w:cs="Simplified Arabic"/>
          <w:sz w:val="24"/>
          <w:szCs w:val="24"/>
          <w:rtl/>
        </w:rPr>
        <w:t>هل اتُّخذ أيُّ إجراء؟</w:t>
      </w:r>
      <w:r w:rsidRPr="00EB51C7">
        <w:rPr>
          <w:rFonts w:ascii="Simplified Arabic" w:hAnsi="Simplified Arabic" w:cs="Simplified Arabic"/>
          <w:sz w:val="24"/>
          <w:szCs w:val="24"/>
          <w:rtl/>
        </w:rPr>
        <w:tab/>
      </w:r>
      <w:r w:rsidRPr="00EB51C7">
        <w:rPr>
          <w:rFonts w:ascii="Simplified Arabic" w:eastAsia="Calibri" w:hAnsi="Simplified Arabic" w:cs="Simplified Arabic"/>
          <w:noProof w:val="0"/>
          <w:w w:val="100"/>
          <w:kern w:val="0"/>
          <w:sz w:val="24"/>
          <w:szCs w:val="24"/>
          <w:lang w:val="en-GB" w:eastAsia="zh-CN"/>
        </w:rPr>
        <w:fldChar w:fldCharType="begin">
          <w:ffData>
            <w:name w:val="Check1"/>
            <w:enabled/>
            <w:calcOnExit w:val="0"/>
            <w:checkBox>
              <w:sizeAuto/>
              <w:default w:val="0"/>
              <w:checked w:val="0"/>
            </w:checkBox>
          </w:ffData>
        </w:fldChar>
      </w:r>
      <w:r w:rsidRPr="00EB51C7">
        <w:rPr>
          <w:rFonts w:ascii="Simplified Arabic" w:eastAsia="Calibri" w:hAnsi="Simplified Arabic" w:cs="Simplified Arabic"/>
          <w:noProof w:val="0"/>
          <w:w w:val="100"/>
          <w:kern w:val="0"/>
          <w:sz w:val="24"/>
          <w:szCs w:val="24"/>
          <w:lang w:val="en-GB" w:eastAsia="zh-CN"/>
        </w:rPr>
        <w:instrText xml:space="preserve"> FORMCHECKBOX </w:instrText>
      </w:r>
      <w:r w:rsidR="007B4EFF">
        <w:rPr>
          <w:rFonts w:ascii="Simplified Arabic" w:eastAsia="Calibri" w:hAnsi="Simplified Arabic" w:cs="Simplified Arabic"/>
          <w:noProof w:val="0"/>
          <w:w w:val="100"/>
          <w:kern w:val="0"/>
          <w:sz w:val="24"/>
          <w:szCs w:val="24"/>
          <w:lang w:val="en-GB" w:eastAsia="zh-CN"/>
        </w:rPr>
      </w:r>
      <w:r w:rsidR="007B4EFF">
        <w:rPr>
          <w:rFonts w:ascii="Simplified Arabic" w:eastAsia="Calibri" w:hAnsi="Simplified Arabic" w:cs="Simplified Arabic"/>
          <w:noProof w:val="0"/>
          <w:w w:val="100"/>
          <w:kern w:val="0"/>
          <w:sz w:val="24"/>
          <w:szCs w:val="24"/>
          <w:lang w:val="en-GB" w:eastAsia="zh-CN"/>
        </w:rPr>
        <w:fldChar w:fldCharType="separate"/>
      </w:r>
      <w:r w:rsidRPr="00EB51C7">
        <w:rPr>
          <w:rFonts w:ascii="Simplified Arabic" w:eastAsia="Calibri" w:hAnsi="Simplified Arabic" w:cs="Simplified Arabic"/>
          <w:noProof w:val="0"/>
          <w:w w:val="100"/>
          <w:kern w:val="0"/>
          <w:sz w:val="24"/>
          <w:szCs w:val="24"/>
          <w:lang w:val="en-GB" w:eastAsia="zh-CN"/>
        </w:rPr>
        <w:fldChar w:fldCharType="end"/>
      </w:r>
      <w:r w:rsidRPr="00EB51C7">
        <w:rPr>
          <w:rFonts w:ascii="Simplified Arabic" w:hAnsi="Simplified Arabic" w:cs="Simplified Arabic"/>
          <w:sz w:val="24"/>
          <w:szCs w:val="24"/>
          <w:rtl/>
        </w:rPr>
        <w:t xml:space="preserve"> نعم</w:t>
      </w:r>
      <w:r w:rsidRPr="00EB51C7">
        <w:rPr>
          <w:rFonts w:ascii="Simplified Arabic" w:hAnsi="Simplified Arabic" w:cs="Simplified Arabic"/>
          <w:sz w:val="24"/>
          <w:szCs w:val="24"/>
          <w:rtl/>
        </w:rPr>
        <w:tab/>
      </w:r>
      <w:r w:rsidRPr="00EB51C7">
        <w:rPr>
          <w:rFonts w:ascii="Simplified Arabic" w:eastAsia="Calibri" w:hAnsi="Simplified Arabic" w:cs="Simplified Arabic"/>
          <w:noProof w:val="0"/>
          <w:w w:val="100"/>
          <w:kern w:val="0"/>
          <w:sz w:val="24"/>
          <w:szCs w:val="24"/>
          <w:lang w:val="en-GB" w:eastAsia="zh-CN"/>
        </w:rPr>
        <w:fldChar w:fldCharType="begin">
          <w:ffData>
            <w:name w:val="Check1"/>
            <w:enabled/>
            <w:calcOnExit w:val="0"/>
            <w:checkBox>
              <w:sizeAuto/>
              <w:default w:val="0"/>
              <w:checked w:val="0"/>
            </w:checkBox>
          </w:ffData>
        </w:fldChar>
      </w:r>
      <w:r w:rsidRPr="00EB51C7">
        <w:rPr>
          <w:rFonts w:ascii="Simplified Arabic" w:eastAsia="Calibri" w:hAnsi="Simplified Arabic" w:cs="Simplified Arabic"/>
          <w:noProof w:val="0"/>
          <w:w w:val="100"/>
          <w:kern w:val="0"/>
          <w:sz w:val="24"/>
          <w:szCs w:val="24"/>
          <w:lang w:val="en-GB" w:eastAsia="zh-CN"/>
        </w:rPr>
        <w:instrText xml:space="preserve"> FORMCHECKBOX </w:instrText>
      </w:r>
      <w:r w:rsidR="007B4EFF">
        <w:rPr>
          <w:rFonts w:ascii="Simplified Arabic" w:eastAsia="Calibri" w:hAnsi="Simplified Arabic" w:cs="Simplified Arabic"/>
          <w:noProof w:val="0"/>
          <w:w w:val="100"/>
          <w:kern w:val="0"/>
          <w:sz w:val="24"/>
          <w:szCs w:val="24"/>
          <w:lang w:val="en-GB" w:eastAsia="zh-CN"/>
        </w:rPr>
      </w:r>
      <w:r w:rsidR="007B4EFF">
        <w:rPr>
          <w:rFonts w:ascii="Simplified Arabic" w:eastAsia="Calibri" w:hAnsi="Simplified Arabic" w:cs="Simplified Arabic"/>
          <w:noProof w:val="0"/>
          <w:w w:val="100"/>
          <w:kern w:val="0"/>
          <w:sz w:val="24"/>
          <w:szCs w:val="24"/>
          <w:lang w:val="en-GB" w:eastAsia="zh-CN"/>
        </w:rPr>
        <w:fldChar w:fldCharType="separate"/>
      </w:r>
      <w:r w:rsidRPr="00EB51C7">
        <w:rPr>
          <w:rFonts w:ascii="Simplified Arabic" w:eastAsia="Calibri" w:hAnsi="Simplified Arabic" w:cs="Simplified Arabic"/>
          <w:noProof w:val="0"/>
          <w:w w:val="100"/>
          <w:kern w:val="0"/>
          <w:sz w:val="24"/>
          <w:szCs w:val="24"/>
          <w:lang w:val="en-GB" w:eastAsia="zh-CN"/>
        </w:rPr>
        <w:fldChar w:fldCharType="end"/>
      </w:r>
      <w:r w:rsidRPr="00EB51C7">
        <w:rPr>
          <w:rFonts w:ascii="Simplified Arabic" w:hAnsi="Simplified Arabic" w:cs="Simplified Arabic"/>
          <w:sz w:val="24"/>
          <w:szCs w:val="24"/>
          <w:rtl/>
        </w:rPr>
        <w:t xml:space="preserve"> لا</w:t>
      </w:r>
    </w:p>
    <w:p w14:paraId="44E7D9A1" w14:textId="77777777" w:rsidR="00760FF3" w:rsidRPr="00EB51C7" w:rsidRDefault="00760FF3" w:rsidP="00760FF3">
      <w:pPr>
        <w:pStyle w:val="SingleTxt"/>
        <w:spacing w:after="0" w:line="120" w:lineRule="exact"/>
        <w:ind w:left="0" w:right="0"/>
        <w:rPr>
          <w:rFonts w:ascii="Simplified Arabic" w:hAnsi="Simplified Arabic" w:cs="Simplified Arabic"/>
          <w:noProof w:val="0"/>
          <w:sz w:val="24"/>
          <w:szCs w:val="24"/>
          <w:rtl/>
          <w:lang w:val="en-GB"/>
        </w:rPr>
      </w:pPr>
    </w:p>
    <w:p w14:paraId="0D94D626" w14:textId="77777777" w:rsidR="00760FF3" w:rsidRPr="00EB51C7" w:rsidRDefault="00760FF3" w:rsidP="00760FF3">
      <w:pPr>
        <w:pStyle w:val="SingleTxt"/>
        <w:spacing w:before="120"/>
        <w:ind w:left="0" w:right="0"/>
        <w:rPr>
          <w:rFonts w:ascii="Simplified Arabic" w:hAnsi="Simplified Arabic" w:cs="Simplified Arabic"/>
          <w:noProof w:val="0"/>
          <w:sz w:val="24"/>
          <w:szCs w:val="24"/>
          <w:rtl/>
          <w:lang w:val="en-GB"/>
        </w:rPr>
      </w:pPr>
      <w:r w:rsidRPr="00EB51C7">
        <w:rPr>
          <w:rFonts w:ascii="Simplified Arabic" w:hAnsi="Simplified Arabic" w:cs="Simplified Arabic"/>
          <w:noProof w:val="0"/>
          <w:sz w:val="24"/>
          <w:szCs w:val="24"/>
          <w:rtl/>
          <w:lang w:val="en-GB"/>
        </w:rPr>
        <w:t>التعليقات:</w:t>
      </w:r>
    </w:p>
    <w:p w14:paraId="21E82F6C" w14:textId="2236940E" w:rsidR="00760FF3" w:rsidRPr="00EB51C7" w:rsidRDefault="00760FF3" w:rsidP="00760FF3">
      <w:pPr>
        <w:pStyle w:val="SingleTxt"/>
        <w:pBdr>
          <w:top w:val="single" w:sz="4" w:space="1" w:color="auto"/>
          <w:left w:val="single" w:sz="4" w:space="1" w:color="auto"/>
          <w:bottom w:val="single" w:sz="4" w:space="1" w:color="auto"/>
          <w:right w:val="single" w:sz="4" w:space="1" w:color="auto"/>
        </w:pBdr>
        <w:spacing w:before="120"/>
        <w:ind w:left="0" w:right="0"/>
        <w:rPr>
          <w:rFonts w:ascii="Simplified Arabic" w:hAnsi="Simplified Arabic" w:cs="Simplified Arabic"/>
          <w:sz w:val="24"/>
          <w:szCs w:val="24"/>
          <w:rtl/>
        </w:rPr>
      </w:pPr>
      <w:r w:rsidRPr="00EB51C7">
        <w:rPr>
          <w:rFonts w:ascii="Simplified Arabic" w:hAnsi="Simplified Arabic" w:cs="Simplified Arabic"/>
          <w:sz w:val="24"/>
          <w:szCs w:val="24"/>
        </w:rPr>
        <w:fldChar w:fldCharType="begin">
          <w:ffData>
            <w:name w:val="Text17"/>
            <w:enabled/>
            <w:calcOnExit w:val="0"/>
            <w:textInput/>
          </w:ffData>
        </w:fldChar>
      </w:r>
      <w:r w:rsidRPr="00EB51C7">
        <w:rPr>
          <w:rFonts w:ascii="Simplified Arabic" w:hAnsi="Simplified Arabic" w:cs="Simplified Arabic"/>
          <w:sz w:val="24"/>
          <w:szCs w:val="24"/>
        </w:rPr>
        <w:instrText xml:space="preserve"> FORMTEXT </w:instrText>
      </w:r>
      <w:r w:rsidRPr="00EB51C7">
        <w:rPr>
          <w:rFonts w:ascii="Simplified Arabic" w:hAnsi="Simplified Arabic" w:cs="Simplified Arabic"/>
          <w:sz w:val="24"/>
          <w:szCs w:val="24"/>
        </w:rPr>
      </w:r>
      <w:r w:rsidRPr="00EB51C7">
        <w:rPr>
          <w:rFonts w:ascii="Simplified Arabic" w:hAnsi="Simplified Arabic" w:cs="Simplified Arabic"/>
          <w:sz w:val="24"/>
          <w:szCs w:val="24"/>
        </w:rPr>
        <w:fldChar w:fldCharType="separate"/>
      </w:r>
      <w:r w:rsidR="007B4EFF">
        <w:rPr>
          <w:rFonts w:ascii="Simplified Arabic" w:hAnsi="Simplified Arabic" w:cs="Simplified Arabic"/>
          <w:sz w:val="24"/>
          <w:szCs w:val="24"/>
        </w:rPr>
        <w:t> </w:t>
      </w:r>
      <w:r w:rsidR="007B4EFF">
        <w:rPr>
          <w:rFonts w:ascii="Simplified Arabic" w:hAnsi="Simplified Arabic" w:cs="Simplified Arabic"/>
          <w:sz w:val="24"/>
          <w:szCs w:val="24"/>
        </w:rPr>
        <w:t> </w:t>
      </w:r>
      <w:r w:rsidR="007B4EFF">
        <w:rPr>
          <w:rFonts w:ascii="Simplified Arabic" w:hAnsi="Simplified Arabic" w:cs="Simplified Arabic"/>
          <w:sz w:val="24"/>
          <w:szCs w:val="24"/>
        </w:rPr>
        <w:t> </w:t>
      </w:r>
      <w:r w:rsidR="007B4EFF">
        <w:rPr>
          <w:rFonts w:ascii="Simplified Arabic" w:hAnsi="Simplified Arabic" w:cs="Simplified Arabic"/>
          <w:sz w:val="24"/>
          <w:szCs w:val="24"/>
        </w:rPr>
        <w:t> </w:t>
      </w:r>
      <w:r w:rsidR="007B4EFF">
        <w:rPr>
          <w:rFonts w:ascii="Simplified Arabic" w:hAnsi="Simplified Arabic" w:cs="Simplified Arabic"/>
          <w:sz w:val="24"/>
          <w:szCs w:val="24"/>
        </w:rPr>
        <w:t> </w:t>
      </w:r>
      <w:r w:rsidRPr="00EB51C7">
        <w:rPr>
          <w:rFonts w:ascii="Simplified Arabic" w:hAnsi="Simplified Arabic" w:cs="Simplified Arabic"/>
          <w:sz w:val="24"/>
          <w:szCs w:val="24"/>
        </w:rPr>
        <w:fldChar w:fldCharType="end"/>
      </w:r>
    </w:p>
    <w:p w14:paraId="636FFDE0" w14:textId="77777777" w:rsidR="00760FF3" w:rsidRPr="00EB51C7" w:rsidRDefault="00760FF3" w:rsidP="00760FF3">
      <w:pPr>
        <w:pStyle w:val="SingleTxt"/>
        <w:pBdr>
          <w:top w:val="single" w:sz="4" w:space="1" w:color="auto"/>
          <w:left w:val="single" w:sz="4" w:space="1" w:color="auto"/>
          <w:bottom w:val="single" w:sz="4" w:space="1" w:color="auto"/>
          <w:right w:val="single" w:sz="4" w:space="1" w:color="auto"/>
        </w:pBdr>
        <w:spacing w:before="120"/>
        <w:ind w:left="0" w:right="0"/>
        <w:rPr>
          <w:rFonts w:ascii="Simplified Arabic" w:hAnsi="Simplified Arabic" w:cs="Simplified Arabic"/>
          <w:sz w:val="24"/>
          <w:szCs w:val="24"/>
          <w:rtl/>
        </w:rPr>
      </w:pPr>
    </w:p>
    <w:p w14:paraId="5A6B6AB1" w14:textId="77777777" w:rsidR="00760FF3" w:rsidRPr="00EB51C7" w:rsidRDefault="00760FF3" w:rsidP="00760FF3">
      <w:pPr>
        <w:pStyle w:val="SingleTxt"/>
        <w:pBdr>
          <w:top w:val="single" w:sz="4" w:space="1" w:color="auto"/>
          <w:left w:val="single" w:sz="4" w:space="1" w:color="auto"/>
          <w:bottom w:val="single" w:sz="4" w:space="1" w:color="auto"/>
          <w:right w:val="single" w:sz="4" w:space="1" w:color="auto"/>
        </w:pBdr>
        <w:spacing w:before="120"/>
        <w:ind w:left="0" w:right="0"/>
        <w:rPr>
          <w:rFonts w:ascii="Simplified Arabic" w:hAnsi="Simplified Arabic" w:cs="Simplified Arabic"/>
          <w:b/>
          <w:bCs/>
          <w:noProof w:val="0"/>
          <w:sz w:val="24"/>
          <w:szCs w:val="24"/>
          <w:rtl/>
          <w:lang w:val="en-GB"/>
        </w:rPr>
      </w:pPr>
    </w:p>
    <w:p w14:paraId="65E8ECDA" w14:textId="77777777" w:rsidR="00760FF3" w:rsidRPr="00EB51C7" w:rsidRDefault="00760FF3" w:rsidP="00760FF3">
      <w:pPr>
        <w:pStyle w:val="SingleTxt"/>
        <w:spacing w:after="0" w:line="120" w:lineRule="exact"/>
        <w:ind w:left="1264" w:right="1264"/>
        <w:jc w:val="both"/>
        <w:rPr>
          <w:rFonts w:ascii="Simplified Arabic" w:hAnsi="Simplified Arabic" w:cs="Simplified Arabic"/>
          <w:noProof w:val="0"/>
          <w:sz w:val="24"/>
          <w:szCs w:val="24"/>
          <w:rtl/>
          <w:lang w:val="en-GB"/>
        </w:rPr>
      </w:pPr>
    </w:p>
    <w:p w14:paraId="5E502D47" w14:textId="77777777" w:rsidR="0051142A" w:rsidRPr="00EB51C7" w:rsidRDefault="0051142A" w:rsidP="0051142A">
      <w:pPr>
        <w:spacing w:before="120" w:after="240" w:line="400" w:lineRule="exact"/>
        <w:jc w:val="right"/>
        <w:rPr>
          <w:rFonts w:ascii="Simplified Arabic" w:hAnsi="Simplified Arabic" w:cs="Simplified Arabic"/>
          <w:lang w:val="en-GB" w:bidi="ar-EG"/>
        </w:rPr>
      </w:pPr>
    </w:p>
    <w:p w14:paraId="3A17A0C6" w14:textId="77777777" w:rsidR="002E453A" w:rsidRPr="0051142A" w:rsidRDefault="002E453A" w:rsidP="0051142A">
      <w:pPr>
        <w:pStyle w:val="HCh"/>
        <w:pBdr>
          <w:bottom w:val="single" w:sz="4" w:space="1" w:color="auto"/>
        </w:pBdr>
        <w:tabs>
          <w:tab w:val="right" w:pos="1022"/>
          <w:tab w:val="left" w:pos="1267"/>
          <w:tab w:val="left" w:pos="1930"/>
          <w:tab w:val="left" w:pos="2592"/>
          <w:tab w:val="left" w:pos="3254"/>
          <w:tab w:val="left" w:pos="3917"/>
          <w:tab w:val="left" w:pos="4579"/>
          <w:tab w:val="left" w:pos="5242"/>
          <w:tab w:val="left" w:pos="5904"/>
          <w:tab w:val="left" w:pos="6566"/>
        </w:tabs>
        <w:rPr>
          <w:rtl/>
          <w:lang w:val="en-GB" w:bidi="ar-EG"/>
        </w:rPr>
      </w:pPr>
      <w:r w:rsidRPr="0051142A">
        <w:rPr>
          <w:rtl/>
          <w:lang w:val="en-GB" w:bidi="ar-EG"/>
        </w:rPr>
        <w:t>المسألة الثالثة</w:t>
      </w:r>
    </w:p>
    <w:p w14:paraId="377FA94B" w14:textId="1747A401" w:rsidR="002E453A" w:rsidRPr="0051142A" w:rsidRDefault="00D76D59" w:rsidP="0051142A">
      <w:pPr>
        <w:pStyle w:val="HCh"/>
        <w:tabs>
          <w:tab w:val="right" w:pos="1022"/>
          <w:tab w:val="left" w:pos="1267"/>
          <w:tab w:val="left" w:pos="1930"/>
          <w:tab w:val="left" w:pos="2592"/>
          <w:tab w:val="left" w:pos="3254"/>
          <w:tab w:val="left" w:pos="3917"/>
          <w:tab w:val="left" w:pos="4579"/>
          <w:tab w:val="left" w:pos="5242"/>
          <w:tab w:val="left" w:pos="5904"/>
          <w:tab w:val="left" w:pos="6566"/>
        </w:tabs>
        <w:rPr>
          <w:rtl/>
          <w:lang w:val="en-GB" w:bidi="ar-EG"/>
        </w:rPr>
      </w:pPr>
      <w:r w:rsidRPr="0051142A">
        <w:rPr>
          <w:rtl/>
          <w:lang w:val="en-GB" w:bidi="ar-EG"/>
        </w:rPr>
        <w:t>المستويات القياسية لإنتاج الأفيونيات وما يتصل بذلك من تحديات</w:t>
      </w:r>
    </w:p>
    <w:p w14:paraId="378E6229" w14:textId="77777777" w:rsidR="001523B2" w:rsidRPr="00EB51C7" w:rsidRDefault="001523B2" w:rsidP="001523B2">
      <w:pPr>
        <w:pStyle w:val="SingleTxt"/>
        <w:spacing w:after="0" w:line="120" w:lineRule="exact"/>
        <w:ind w:left="1264" w:right="1264"/>
        <w:jc w:val="both"/>
        <w:rPr>
          <w:rFonts w:ascii="Simplified Arabic" w:hAnsi="Simplified Arabic" w:cs="Simplified Arabic"/>
          <w:noProof w:val="0"/>
          <w:sz w:val="24"/>
          <w:szCs w:val="24"/>
          <w:rtl/>
          <w:lang w:val="en-GB"/>
        </w:rPr>
      </w:pPr>
    </w:p>
    <w:p w14:paraId="6C589669" w14:textId="6033BAE1" w:rsidR="002E453A" w:rsidRPr="00EB51C7" w:rsidRDefault="002E453A" w:rsidP="001E4296">
      <w:pPr>
        <w:pStyle w:val="SingleTxt"/>
        <w:spacing w:before="120"/>
        <w:ind w:left="0" w:right="0"/>
        <w:jc w:val="both"/>
        <w:rPr>
          <w:rFonts w:ascii="Simplified Arabic" w:hAnsi="Simplified Arabic" w:cs="Simplified Arabic"/>
          <w:b/>
          <w:bCs/>
          <w:noProof w:val="0"/>
          <w:sz w:val="24"/>
          <w:szCs w:val="24"/>
          <w:rtl/>
          <w:lang w:val="en-GB" w:bidi="ar-EG"/>
        </w:rPr>
      </w:pPr>
      <w:r w:rsidRPr="00EB51C7">
        <w:rPr>
          <w:rFonts w:ascii="Simplified Arabic" w:hAnsi="Simplified Arabic" w:cs="Simplified Arabic"/>
          <w:b/>
          <w:bCs/>
          <w:noProof w:val="0"/>
          <w:sz w:val="24"/>
          <w:szCs w:val="24"/>
          <w:rtl/>
          <w:lang w:val="en-GB" w:bidi="ar-EG"/>
        </w:rPr>
        <w:t xml:space="preserve">التوصية </w:t>
      </w:r>
      <w:r w:rsidR="00207EA6" w:rsidRPr="00297924">
        <w:rPr>
          <w:rFonts w:ascii="Simplified Arabic" w:hAnsi="Simplified Arabic" w:cs="Simplified Arabic" w:hint="cs"/>
          <w:b/>
          <w:bCs/>
          <w:noProof w:val="0"/>
          <w:sz w:val="24"/>
          <w:szCs w:val="24"/>
          <w:rtl/>
          <w:lang w:val="en-GB" w:bidi="ar-EG"/>
        </w:rPr>
        <w:t>9</w:t>
      </w:r>
    </w:p>
    <w:p w14:paraId="1D8F19FB" w14:textId="77777777" w:rsidR="001523B2" w:rsidRPr="00EB51C7" w:rsidRDefault="001523B2" w:rsidP="001523B2">
      <w:pPr>
        <w:pStyle w:val="SingleTxt"/>
        <w:spacing w:after="0" w:line="120" w:lineRule="exact"/>
        <w:ind w:left="1264" w:right="1264"/>
        <w:jc w:val="both"/>
        <w:rPr>
          <w:rFonts w:ascii="Simplified Arabic" w:hAnsi="Simplified Arabic" w:cs="Simplified Arabic"/>
          <w:noProof w:val="0"/>
          <w:sz w:val="24"/>
          <w:szCs w:val="24"/>
          <w:rtl/>
          <w:lang w:val="en-GB"/>
        </w:rPr>
      </w:pPr>
    </w:p>
    <w:p w14:paraId="15E471F3" w14:textId="35D71CE1" w:rsidR="006E3916" w:rsidRPr="00EB51C7" w:rsidRDefault="00EB5C57" w:rsidP="001E4296">
      <w:pPr>
        <w:pStyle w:val="SingleTxt"/>
        <w:pBdr>
          <w:top w:val="single" w:sz="4" w:space="4" w:color="auto"/>
          <w:left w:val="single" w:sz="4" w:space="1" w:color="auto"/>
          <w:bottom w:val="single" w:sz="4" w:space="6" w:color="auto"/>
          <w:right w:val="single" w:sz="4" w:space="1" w:color="auto"/>
        </w:pBdr>
        <w:spacing w:before="120"/>
        <w:ind w:left="0" w:right="0"/>
        <w:jc w:val="both"/>
        <w:rPr>
          <w:rFonts w:ascii="Simplified Arabic" w:hAnsi="Simplified Arabic" w:cs="Simplified Arabic"/>
          <w:sz w:val="24"/>
          <w:szCs w:val="24"/>
          <w:rtl/>
          <w:lang w:eastAsia="en-GB"/>
        </w:rPr>
      </w:pPr>
      <w:r w:rsidRPr="00EB5C57">
        <w:rPr>
          <w:rFonts w:ascii="Simplified Arabic" w:hAnsi="Simplified Arabic" w:cs="Simplified Arabic"/>
          <w:sz w:val="24"/>
          <w:szCs w:val="24"/>
          <w:rtl/>
          <w:lang w:eastAsia="en-GB"/>
        </w:rPr>
        <w:t>ينبغي تشجيع الحكومات على وضع و/أو مواصلة تطوير تقنيات التنميط بغية ضمان استهداف الاتِّجار بالمخدِّرات والسلائف مع تيسير التجارة المشروعة. ويؤدي برنامج مراقبة الحاويات التابع للمكتب دوراً أساسيًّا في توفير التدريب على هذه التقنيات فيما يتعلق بشحنات الحاويات</w:t>
      </w:r>
      <w:r w:rsidR="001523B2" w:rsidRPr="00EB51C7">
        <w:rPr>
          <w:rFonts w:ascii="Simplified Arabic" w:hAnsi="Simplified Arabic" w:cs="Simplified Arabic"/>
          <w:sz w:val="24"/>
          <w:szCs w:val="24"/>
          <w:rtl/>
          <w:lang w:val="en-GB" w:eastAsia="en-GB"/>
        </w:rPr>
        <w:t>.</w:t>
      </w:r>
    </w:p>
    <w:p w14:paraId="77F440DB" w14:textId="77777777" w:rsidR="0010096C" w:rsidRPr="00EB51C7" w:rsidRDefault="0010096C" w:rsidP="0010096C">
      <w:pPr>
        <w:pStyle w:val="SingleTxt"/>
        <w:tabs>
          <w:tab w:val="clear" w:pos="2592"/>
          <w:tab w:val="clear" w:pos="3917"/>
        </w:tabs>
        <w:spacing w:after="0" w:line="120" w:lineRule="exact"/>
        <w:ind w:left="0" w:right="0"/>
        <w:rPr>
          <w:rFonts w:ascii="Simplified Arabic" w:hAnsi="Simplified Arabic" w:cs="Simplified Arabic"/>
          <w:sz w:val="24"/>
          <w:szCs w:val="24"/>
          <w:rtl/>
        </w:rPr>
      </w:pPr>
    </w:p>
    <w:p w14:paraId="72340EF4" w14:textId="77777777" w:rsidR="007C6337" w:rsidRDefault="007C6337">
      <w:pPr>
        <w:rPr>
          <w:rFonts w:ascii="Simplified Arabic" w:hAnsi="Simplified Arabic" w:cs="Simplified Arabic"/>
          <w:noProof/>
          <w:w w:val="103"/>
          <w:kern w:val="14"/>
          <w:rtl/>
        </w:rPr>
      </w:pPr>
      <w:r>
        <w:rPr>
          <w:rFonts w:ascii="Simplified Arabic" w:hAnsi="Simplified Arabic" w:cs="Simplified Arabic"/>
          <w:rtl/>
        </w:rPr>
        <w:br w:type="page"/>
      </w:r>
    </w:p>
    <w:p w14:paraId="7068F9A2" w14:textId="7F5B7212" w:rsidR="0010096C" w:rsidRPr="00EB51C7" w:rsidRDefault="0010096C" w:rsidP="0010096C">
      <w:pPr>
        <w:pStyle w:val="SingleTxt"/>
        <w:tabs>
          <w:tab w:val="clear" w:pos="2592"/>
          <w:tab w:val="clear" w:pos="3917"/>
        </w:tabs>
        <w:spacing w:before="120"/>
        <w:ind w:left="0" w:right="0"/>
        <w:rPr>
          <w:rFonts w:ascii="Simplified Arabic" w:hAnsi="Simplified Arabic" w:cs="Simplified Arabic"/>
          <w:sz w:val="24"/>
          <w:szCs w:val="24"/>
          <w:rtl/>
        </w:rPr>
      </w:pPr>
      <w:r w:rsidRPr="00EB51C7">
        <w:rPr>
          <w:rFonts w:ascii="Simplified Arabic" w:hAnsi="Simplified Arabic" w:cs="Simplified Arabic"/>
          <w:sz w:val="24"/>
          <w:szCs w:val="24"/>
          <w:rtl/>
        </w:rPr>
        <w:lastRenderedPageBreak/>
        <w:t>هل اتُّخذ أيُّ إجراء؟</w:t>
      </w:r>
      <w:r w:rsidRPr="00EB51C7">
        <w:rPr>
          <w:rFonts w:ascii="Simplified Arabic" w:hAnsi="Simplified Arabic" w:cs="Simplified Arabic"/>
          <w:sz w:val="24"/>
          <w:szCs w:val="24"/>
          <w:rtl/>
        </w:rPr>
        <w:tab/>
      </w:r>
      <w:r w:rsidRPr="00EB51C7">
        <w:rPr>
          <w:rFonts w:ascii="Simplified Arabic" w:eastAsia="Calibri" w:hAnsi="Simplified Arabic" w:cs="Simplified Arabic"/>
          <w:noProof w:val="0"/>
          <w:w w:val="100"/>
          <w:kern w:val="0"/>
          <w:sz w:val="24"/>
          <w:szCs w:val="24"/>
          <w:lang w:val="en-GB" w:eastAsia="zh-CN"/>
        </w:rPr>
        <w:fldChar w:fldCharType="begin">
          <w:ffData>
            <w:name w:val="Check1"/>
            <w:enabled/>
            <w:calcOnExit w:val="0"/>
            <w:checkBox>
              <w:sizeAuto/>
              <w:default w:val="0"/>
              <w:checked w:val="0"/>
            </w:checkBox>
          </w:ffData>
        </w:fldChar>
      </w:r>
      <w:r w:rsidRPr="00EB51C7">
        <w:rPr>
          <w:rFonts w:ascii="Simplified Arabic" w:eastAsia="Calibri" w:hAnsi="Simplified Arabic" w:cs="Simplified Arabic"/>
          <w:noProof w:val="0"/>
          <w:w w:val="100"/>
          <w:kern w:val="0"/>
          <w:sz w:val="24"/>
          <w:szCs w:val="24"/>
          <w:lang w:val="en-GB" w:eastAsia="zh-CN"/>
        </w:rPr>
        <w:instrText xml:space="preserve"> FORMCHECKBOX </w:instrText>
      </w:r>
      <w:r w:rsidR="007B4EFF">
        <w:rPr>
          <w:rFonts w:ascii="Simplified Arabic" w:eastAsia="Calibri" w:hAnsi="Simplified Arabic" w:cs="Simplified Arabic"/>
          <w:noProof w:val="0"/>
          <w:w w:val="100"/>
          <w:kern w:val="0"/>
          <w:sz w:val="24"/>
          <w:szCs w:val="24"/>
          <w:lang w:val="en-GB" w:eastAsia="zh-CN"/>
        </w:rPr>
      </w:r>
      <w:r w:rsidR="007B4EFF">
        <w:rPr>
          <w:rFonts w:ascii="Simplified Arabic" w:eastAsia="Calibri" w:hAnsi="Simplified Arabic" w:cs="Simplified Arabic"/>
          <w:noProof w:val="0"/>
          <w:w w:val="100"/>
          <w:kern w:val="0"/>
          <w:sz w:val="24"/>
          <w:szCs w:val="24"/>
          <w:lang w:val="en-GB" w:eastAsia="zh-CN"/>
        </w:rPr>
        <w:fldChar w:fldCharType="separate"/>
      </w:r>
      <w:r w:rsidRPr="00EB51C7">
        <w:rPr>
          <w:rFonts w:ascii="Simplified Arabic" w:eastAsia="Calibri" w:hAnsi="Simplified Arabic" w:cs="Simplified Arabic"/>
          <w:noProof w:val="0"/>
          <w:w w:val="100"/>
          <w:kern w:val="0"/>
          <w:sz w:val="24"/>
          <w:szCs w:val="24"/>
          <w:lang w:val="en-GB" w:eastAsia="zh-CN"/>
        </w:rPr>
        <w:fldChar w:fldCharType="end"/>
      </w:r>
      <w:r w:rsidRPr="00EB51C7">
        <w:rPr>
          <w:rFonts w:ascii="Simplified Arabic" w:hAnsi="Simplified Arabic" w:cs="Simplified Arabic"/>
          <w:sz w:val="24"/>
          <w:szCs w:val="24"/>
          <w:rtl/>
        </w:rPr>
        <w:t xml:space="preserve"> نعم</w:t>
      </w:r>
      <w:r w:rsidRPr="00EB51C7">
        <w:rPr>
          <w:rFonts w:ascii="Simplified Arabic" w:hAnsi="Simplified Arabic" w:cs="Simplified Arabic"/>
          <w:sz w:val="24"/>
          <w:szCs w:val="24"/>
          <w:rtl/>
        </w:rPr>
        <w:tab/>
      </w:r>
      <w:r w:rsidRPr="00EB51C7">
        <w:rPr>
          <w:rFonts w:ascii="Simplified Arabic" w:eastAsia="Calibri" w:hAnsi="Simplified Arabic" w:cs="Simplified Arabic"/>
          <w:noProof w:val="0"/>
          <w:w w:val="100"/>
          <w:kern w:val="0"/>
          <w:sz w:val="24"/>
          <w:szCs w:val="24"/>
          <w:lang w:val="en-GB" w:eastAsia="zh-CN"/>
        </w:rPr>
        <w:fldChar w:fldCharType="begin">
          <w:ffData>
            <w:name w:val="Check1"/>
            <w:enabled/>
            <w:calcOnExit w:val="0"/>
            <w:checkBox>
              <w:sizeAuto/>
              <w:default w:val="0"/>
              <w:checked w:val="0"/>
            </w:checkBox>
          </w:ffData>
        </w:fldChar>
      </w:r>
      <w:r w:rsidRPr="00EB51C7">
        <w:rPr>
          <w:rFonts w:ascii="Simplified Arabic" w:eastAsia="Calibri" w:hAnsi="Simplified Arabic" w:cs="Simplified Arabic"/>
          <w:noProof w:val="0"/>
          <w:w w:val="100"/>
          <w:kern w:val="0"/>
          <w:sz w:val="24"/>
          <w:szCs w:val="24"/>
          <w:lang w:val="en-GB" w:eastAsia="zh-CN"/>
        </w:rPr>
        <w:instrText xml:space="preserve"> FORMCHECKBOX </w:instrText>
      </w:r>
      <w:r w:rsidR="007B4EFF">
        <w:rPr>
          <w:rFonts w:ascii="Simplified Arabic" w:eastAsia="Calibri" w:hAnsi="Simplified Arabic" w:cs="Simplified Arabic"/>
          <w:noProof w:val="0"/>
          <w:w w:val="100"/>
          <w:kern w:val="0"/>
          <w:sz w:val="24"/>
          <w:szCs w:val="24"/>
          <w:lang w:val="en-GB" w:eastAsia="zh-CN"/>
        </w:rPr>
      </w:r>
      <w:r w:rsidR="007B4EFF">
        <w:rPr>
          <w:rFonts w:ascii="Simplified Arabic" w:eastAsia="Calibri" w:hAnsi="Simplified Arabic" w:cs="Simplified Arabic"/>
          <w:noProof w:val="0"/>
          <w:w w:val="100"/>
          <w:kern w:val="0"/>
          <w:sz w:val="24"/>
          <w:szCs w:val="24"/>
          <w:lang w:val="en-GB" w:eastAsia="zh-CN"/>
        </w:rPr>
        <w:fldChar w:fldCharType="separate"/>
      </w:r>
      <w:r w:rsidRPr="00EB51C7">
        <w:rPr>
          <w:rFonts w:ascii="Simplified Arabic" w:eastAsia="Calibri" w:hAnsi="Simplified Arabic" w:cs="Simplified Arabic"/>
          <w:noProof w:val="0"/>
          <w:w w:val="100"/>
          <w:kern w:val="0"/>
          <w:sz w:val="24"/>
          <w:szCs w:val="24"/>
          <w:lang w:val="en-GB" w:eastAsia="zh-CN"/>
        </w:rPr>
        <w:fldChar w:fldCharType="end"/>
      </w:r>
      <w:r w:rsidRPr="00EB51C7">
        <w:rPr>
          <w:rFonts w:ascii="Simplified Arabic" w:hAnsi="Simplified Arabic" w:cs="Simplified Arabic"/>
          <w:sz w:val="24"/>
          <w:szCs w:val="24"/>
          <w:rtl/>
        </w:rPr>
        <w:t xml:space="preserve"> لا</w:t>
      </w:r>
    </w:p>
    <w:p w14:paraId="063DA13C" w14:textId="77777777" w:rsidR="0010096C" w:rsidRPr="00EB51C7" w:rsidRDefault="0010096C" w:rsidP="0010096C">
      <w:pPr>
        <w:pStyle w:val="SingleTxt"/>
        <w:spacing w:after="0" w:line="120" w:lineRule="exact"/>
        <w:ind w:left="0" w:right="0"/>
        <w:rPr>
          <w:rFonts w:ascii="Simplified Arabic" w:hAnsi="Simplified Arabic" w:cs="Simplified Arabic"/>
          <w:noProof w:val="0"/>
          <w:sz w:val="24"/>
          <w:szCs w:val="24"/>
          <w:rtl/>
          <w:lang w:val="en-GB"/>
        </w:rPr>
      </w:pPr>
    </w:p>
    <w:p w14:paraId="055F2523" w14:textId="77777777" w:rsidR="00245EC7" w:rsidRPr="00EB51C7" w:rsidRDefault="00245EC7" w:rsidP="00245EC7">
      <w:pPr>
        <w:pStyle w:val="SingleTxt"/>
        <w:spacing w:before="120"/>
        <w:ind w:left="0" w:right="0"/>
        <w:rPr>
          <w:rFonts w:ascii="Simplified Arabic" w:hAnsi="Simplified Arabic" w:cs="Simplified Arabic"/>
          <w:noProof w:val="0"/>
          <w:sz w:val="24"/>
          <w:szCs w:val="24"/>
          <w:rtl/>
          <w:lang w:val="en-GB"/>
        </w:rPr>
      </w:pPr>
      <w:r w:rsidRPr="00EB51C7">
        <w:rPr>
          <w:rFonts w:ascii="Simplified Arabic" w:hAnsi="Simplified Arabic" w:cs="Simplified Arabic"/>
          <w:noProof w:val="0"/>
          <w:sz w:val="24"/>
          <w:szCs w:val="24"/>
          <w:rtl/>
          <w:lang w:val="en-GB"/>
        </w:rPr>
        <w:t>التعليقات:</w:t>
      </w:r>
    </w:p>
    <w:p w14:paraId="2E2054E1" w14:textId="3904F229" w:rsidR="00245EC7" w:rsidRPr="00EB51C7" w:rsidRDefault="00245EC7" w:rsidP="00245EC7">
      <w:pPr>
        <w:pStyle w:val="SingleTxt"/>
        <w:pBdr>
          <w:top w:val="single" w:sz="4" w:space="1" w:color="auto"/>
          <w:left w:val="single" w:sz="4" w:space="1" w:color="auto"/>
          <w:bottom w:val="single" w:sz="4" w:space="1" w:color="auto"/>
          <w:right w:val="single" w:sz="4" w:space="1" w:color="auto"/>
        </w:pBdr>
        <w:spacing w:before="120"/>
        <w:ind w:left="0" w:right="0"/>
        <w:rPr>
          <w:rFonts w:ascii="Simplified Arabic" w:hAnsi="Simplified Arabic" w:cs="Simplified Arabic"/>
          <w:sz w:val="24"/>
          <w:szCs w:val="24"/>
          <w:rtl/>
        </w:rPr>
      </w:pPr>
      <w:r w:rsidRPr="00EB51C7">
        <w:rPr>
          <w:rFonts w:ascii="Simplified Arabic" w:hAnsi="Simplified Arabic" w:cs="Simplified Arabic"/>
          <w:sz w:val="24"/>
          <w:szCs w:val="24"/>
        </w:rPr>
        <w:fldChar w:fldCharType="begin">
          <w:ffData>
            <w:name w:val="Text17"/>
            <w:enabled/>
            <w:calcOnExit w:val="0"/>
            <w:textInput/>
          </w:ffData>
        </w:fldChar>
      </w:r>
      <w:r w:rsidRPr="00EB51C7">
        <w:rPr>
          <w:rFonts w:ascii="Simplified Arabic" w:hAnsi="Simplified Arabic" w:cs="Simplified Arabic"/>
          <w:sz w:val="24"/>
          <w:szCs w:val="24"/>
        </w:rPr>
        <w:instrText xml:space="preserve"> FORMTEXT </w:instrText>
      </w:r>
      <w:r w:rsidRPr="00EB51C7">
        <w:rPr>
          <w:rFonts w:ascii="Simplified Arabic" w:hAnsi="Simplified Arabic" w:cs="Simplified Arabic"/>
          <w:sz w:val="24"/>
          <w:szCs w:val="24"/>
        </w:rPr>
      </w:r>
      <w:r w:rsidRPr="00EB51C7">
        <w:rPr>
          <w:rFonts w:ascii="Simplified Arabic" w:hAnsi="Simplified Arabic" w:cs="Simplified Arabic"/>
          <w:sz w:val="24"/>
          <w:szCs w:val="24"/>
        </w:rPr>
        <w:fldChar w:fldCharType="separate"/>
      </w:r>
      <w:r w:rsidR="007B4EFF">
        <w:rPr>
          <w:rFonts w:ascii="Simplified Arabic" w:hAnsi="Simplified Arabic" w:cs="Simplified Arabic"/>
          <w:sz w:val="24"/>
          <w:szCs w:val="24"/>
        </w:rPr>
        <w:t> </w:t>
      </w:r>
      <w:r w:rsidR="007B4EFF">
        <w:rPr>
          <w:rFonts w:ascii="Simplified Arabic" w:hAnsi="Simplified Arabic" w:cs="Simplified Arabic"/>
          <w:sz w:val="24"/>
          <w:szCs w:val="24"/>
        </w:rPr>
        <w:t> </w:t>
      </w:r>
      <w:r w:rsidR="007B4EFF">
        <w:rPr>
          <w:rFonts w:ascii="Simplified Arabic" w:hAnsi="Simplified Arabic" w:cs="Simplified Arabic"/>
          <w:sz w:val="24"/>
          <w:szCs w:val="24"/>
        </w:rPr>
        <w:t> </w:t>
      </w:r>
      <w:r w:rsidR="007B4EFF">
        <w:rPr>
          <w:rFonts w:ascii="Simplified Arabic" w:hAnsi="Simplified Arabic" w:cs="Simplified Arabic"/>
          <w:sz w:val="24"/>
          <w:szCs w:val="24"/>
        </w:rPr>
        <w:t> </w:t>
      </w:r>
      <w:r w:rsidR="007B4EFF">
        <w:rPr>
          <w:rFonts w:ascii="Simplified Arabic" w:hAnsi="Simplified Arabic" w:cs="Simplified Arabic"/>
          <w:sz w:val="24"/>
          <w:szCs w:val="24"/>
        </w:rPr>
        <w:t> </w:t>
      </w:r>
      <w:r w:rsidRPr="00EB51C7">
        <w:rPr>
          <w:rFonts w:ascii="Simplified Arabic" w:hAnsi="Simplified Arabic" w:cs="Simplified Arabic"/>
          <w:sz w:val="24"/>
          <w:szCs w:val="24"/>
        </w:rPr>
        <w:fldChar w:fldCharType="end"/>
      </w:r>
    </w:p>
    <w:p w14:paraId="2965192D" w14:textId="77777777" w:rsidR="00245EC7" w:rsidRPr="00EB51C7" w:rsidRDefault="00245EC7" w:rsidP="00245EC7">
      <w:pPr>
        <w:pStyle w:val="SingleTxt"/>
        <w:pBdr>
          <w:top w:val="single" w:sz="4" w:space="1" w:color="auto"/>
          <w:left w:val="single" w:sz="4" w:space="1" w:color="auto"/>
          <w:bottom w:val="single" w:sz="4" w:space="1" w:color="auto"/>
          <w:right w:val="single" w:sz="4" w:space="1" w:color="auto"/>
        </w:pBdr>
        <w:spacing w:before="120"/>
        <w:ind w:left="0" w:right="0"/>
        <w:rPr>
          <w:rFonts w:ascii="Simplified Arabic" w:hAnsi="Simplified Arabic" w:cs="Simplified Arabic"/>
          <w:sz w:val="24"/>
          <w:szCs w:val="24"/>
          <w:rtl/>
        </w:rPr>
      </w:pPr>
    </w:p>
    <w:p w14:paraId="26839A3B" w14:textId="77777777" w:rsidR="00245EC7" w:rsidRPr="00EB51C7" w:rsidRDefault="00245EC7" w:rsidP="00245EC7">
      <w:pPr>
        <w:pStyle w:val="SingleTxt"/>
        <w:pBdr>
          <w:top w:val="single" w:sz="4" w:space="1" w:color="auto"/>
          <w:left w:val="single" w:sz="4" w:space="1" w:color="auto"/>
          <w:bottom w:val="single" w:sz="4" w:space="1" w:color="auto"/>
          <w:right w:val="single" w:sz="4" w:space="1" w:color="auto"/>
        </w:pBdr>
        <w:spacing w:before="120"/>
        <w:ind w:left="0" w:right="0"/>
        <w:rPr>
          <w:rFonts w:ascii="Simplified Arabic" w:hAnsi="Simplified Arabic" w:cs="Simplified Arabic"/>
          <w:b/>
          <w:bCs/>
          <w:noProof w:val="0"/>
          <w:sz w:val="24"/>
          <w:szCs w:val="24"/>
          <w:rtl/>
          <w:lang w:val="en-GB"/>
        </w:rPr>
      </w:pPr>
    </w:p>
    <w:p w14:paraId="21C09CD5" w14:textId="77777777" w:rsidR="001523B2" w:rsidRPr="00EB51C7" w:rsidRDefault="001523B2" w:rsidP="001523B2">
      <w:pPr>
        <w:pStyle w:val="SingleTxt"/>
        <w:spacing w:after="0" w:line="120" w:lineRule="exact"/>
        <w:ind w:left="1264" w:right="1264"/>
        <w:jc w:val="both"/>
        <w:rPr>
          <w:rFonts w:ascii="Simplified Arabic" w:hAnsi="Simplified Arabic" w:cs="Simplified Arabic"/>
          <w:noProof w:val="0"/>
          <w:sz w:val="24"/>
          <w:szCs w:val="24"/>
          <w:rtl/>
          <w:lang w:val="en-GB"/>
        </w:rPr>
      </w:pPr>
    </w:p>
    <w:p w14:paraId="754D5138" w14:textId="77777777" w:rsidR="001523B2" w:rsidRPr="00EB51C7" w:rsidRDefault="001523B2" w:rsidP="001523B2">
      <w:pPr>
        <w:pStyle w:val="SingleTxt"/>
        <w:spacing w:after="0" w:line="120" w:lineRule="exact"/>
        <w:ind w:left="1264" w:right="1264"/>
        <w:jc w:val="both"/>
        <w:rPr>
          <w:rFonts w:ascii="Simplified Arabic" w:hAnsi="Simplified Arabic" w:cs="Simplified Arabic"/>
          <w:noProof w:val="0"/>
          <w:sz w:val="24"/>
          <w:szCs w:val="24"/>
          <w:rtl/>
          <w:lang w:val="en-GB"/>
        </w:rPr>
      </w:pPr>
    </w:p>
    <w:p w14:paraId="3231DA3D" w14:textId="36619E76" w:rsidR="002E453A" w:rsidRPr="00EB51C7" w:rsidRDefault="002E453A" w:rsidP="001E4296">
      <w:pPr>
        <w:pStyle w:val="SingleTxt"/>
        <w:spacing w:before="120"/>
        <w:ind w:left="0" w:right="0"/>
        <w:jc w:val="both"/>
        <w:rPr>
          <w:rFonts w:ascii="Simplified Arabic" w:hAnsi="Simplified Arabic" w:cs="Simplified Arabic"/>
          <w:b/>
          <w:bCs/>
          <w:noProof w:val="0"/>
          <w:sz w:val="24"/>
          <w:szCs w:val="24"/>
          <w:rtl/>
          <w:lang w:val="en-GB" w:bidi="ar-EG"/>
        </w:rPr>
      </w:pPr>
      <w:r w:rsidRPr="00EB51C7">
        <w:rPr>
          <w:rFonts w:ascii="Simplified Arabic" w:hAnsi="Simplified Arabic" w:cs="Simplified Arabic"/>
          <w:b/>
          <w:bCs/>
          <w:noProof w:val="0"/>
          <w:sz w:val="24"/>
          <w:szCs w:val="24"/>
          <w:rtl/>
          <w:lang w:val="en-GB" w:bidi="ar-EG"/>
        </w:rPr>
        <w:t xml:space="preserve">التوصية </w:t>
      </w:r>
      <w:r w:rsidR="001D49BC" w:rsidRPr="00297924">
        <w:rPr>
          <w:rFonts w:ascii="Simplified Arabic" w:hAnsi="Simplified Arabic" w:cs="Simplified Arabic" w:hint="cs"/>
          <w:b/>
          <w:bCs/>
          <w:noProof w:val="0"/>
          <w:sz w:val="24"/>
          <w:szCs w:val="24"/>
          <w:rtl/>
          <w:lang w:val="en-GB" w:bidi="ar-EG"/>
        </w:rPr>
        <w:t>10</w:t>
      </w:r>
    </w:p>
    <w:p w14:paraId="3D8E2A9B" w14:textId="734DFF51" w:rsidR="006E3916" w:rsidRPr="00EB51C7" w:rsidRDefault="00D80325" w:rsidP="001E4296">
      <w:pPr>
        <w:pStyle w:val="SingleTxt"/>
        <w:pBdr>
          <w:top w:val="single" w:sz="4" w:space="4" w:color="auto"/>
          <w:left w:val="single" w:sz="4" w:space="1" w:color="auto"/>
          <w:bottom w:val="single" w:sz="4" w:space="6" w:color="auto"/>
          <w:right w:val="single" w:sz="4" w:space="1" w:color="auto"/>
        </w:pBdr>
        <w:spacing w:before="120"/>
        <w:ind w:left="0" w:right="0"/>
        <w:jc w:val="both"/>
        <w:rPr>
          <w:rFonts w:ascii="Simplified Arabic" w:hAnsi="Simplified Arabic" w:cs="Simplified Arabic"/>
          <w:sz w:val="24"/>
          <w:szCs w:val="24"/>
          <w:rtl/>
          <w:lang w:eastAsia="en-GB"/>
        </w:rPr>
      </w:pPr>
      <w:r w:rsidRPr="00D80325">
        <w:rPr>
          <w:rFonts w:ascii="Simplified Arabic" w:hAnsi="Simplified Arabic" w:cs="Simplified Arabic"/>
          <w:sz w:val="24"/>
          <w:szCs w:val="24"/>
          <w:rtl/>
          <w:lang w:val="en-GB" w:eastAsia="en-GB"/>
        </w:rPr>
        <w:t>ينبغي للحكومات أن تتخذ التدابير المناسبة على الصعيد الوطني وأن تتعاون على الصعيد الدولي لاستبانة تسريب السلائف الكيميائية (وتحديداً أنهيدرات الخل) وما يلي ذلك من اتجار بها والتحقيق فيهما</w:t>
      </w:r>
      <w:r w:rsidR="001523B2" w:rsidRPr="00EB51C7">
        <w:rPr>
          <w:rFonts w:ascii="Simplified Arabic" w:hAnsi="Simplified Arabic" w:cs="Simplified Arabic"/>
          <w:sz w:val="24"/>
          <w:szCs w:val="24"/>
          <w:rtl/>
          <w:lang w:eastAsia="en-GB"/>
        </w:rPr>
        <w:t>.</w:t>
      </w:r>
    </w:p>
    <w:p w14:paraId="12054AFD" w14:textId="77777777" w:rsidR="0010096C" w:rsidRPr="00EB51C7" w:rsidRDefault="0010096C" w:rsidP="0010096C">
      <w:pPr>
        <w:pStyle w:val="SingleTxt"/>
        <w:tabs>
          <w:tab w:val="clear" w:pos="2592"/>
          <w:tab w:val="clear" w:pos="3917"/>
        </w:tabs>
        <w:spacing w:after="0" w:line="120" w:lineRule="exact"/>
        <w:ind w:left="0" w:right="0"/>
        <w:rPr>
          <w:rFonts w:ascii="Simplified Arabic" w:hAnsi="Simplified Arabic" w:cs="Simplified Arabic"/>
          <w:sz w:val="24"/>
          <w:szCs w:val="24"/>
          <w:rtl/>
        </w:rPr>
      </w:pPr>
    </w:p>
    <w:p w14:paraId="701A74BE" w14:textId="77777777" w:rsidR="0010096C" w:rsidRPr="00EB51C7" w:rsidRDefault="0010096C" w:rsidP="0010096C">
      <w:pPr>
        <w:pStyle w:val="SingleTxt"/>
        <w:tabs>
          <w:tab w:val="clear" w:pos="2592"/>
          <w:tab w:val="clear" w:pos="3917"/>
        </w:tabs>
        <w:spacing w:before="120"/>
        <w:ind w:left="0" w:right="0"/>
        <w:rPr>
          <w:rFonts w:ascii="Simplified Arabic" w:hAnsi="Simplified Arabic" w:cs="Simplified Arabic"/>
          <w:sz w:val="24"/>
          <w:szCs w:val="24"/>
          <w:rtl/>
        </w:rPr>
      </w:pPr>
      <w:r w:rsidRPr="00EB51C7">
        <w:rPr>
          <w:rFonts w:ascii="Simplified Arabic" w:hAnsi="Simplified Arabic" w:cs="Simplified Arabic"/>
          <w:sz w:val="24"/>
          <w:szCs w:val="24"/>
          <w:rtl/>
        </w:rPr>
        <w:t>هل اتُّخذ أيُّ إجراء؟</w:t>
      </w:r>
      <w:r w:rsidRPr="00EB51C7">
        <w:rPr>
          <w:rFonts w:ascii="Simplified Arabic" w:hAnsi="Simplified Arabic" w:cs="Simplified Arabic"/>
          <w:sz w:val="24"/>
          <w:szCs w:val="24"/>
          <w:rtl/>
        </w:rPr>
        <w:tab/>
      </w:r>
      <w:r w:rsidRPr="00EB51C7">
        <w:rPr>
          <w:rFonts w:ascii="Simplified Arabic" w:eastAsia="Calibri" w:hAnsi="Simplified Arabic" w:cs="Simplified Arabic"/>
          <w:noProof w:val="0"/>
          <w:w w:val="100"/>
          <w:kern w:val="0"/>
          <w:sz w:val="24"/>
          <w:szCs w:val="24"/>
          <w:lang w:val="en-GB" w:eastAsia="zh-CN"/>
        </w:rPr>
        <w:fldChar w:fldCharType="begin">
          <w:ffData>
            <w:name w:val="Check1"/>
            <w:enabled/>
            <w:calcOnExit w:val="0"/>
            <w:checkBox>
              <w:sizeAuto/>
              <w:default w:val="0"/>
              <w:checked w:val="0"/>
            </w:checkBox>
          </w:ffData>
        </w:fldChar>
      </w:r>
      <w:r w:rsidRPr="00EB51C7">
        <w:rPr>
          <w:rFonts w:ascii="Simplified Arabic" w:eastAsia="Calibri" w:hAnsi="Simplified Arabic" w:cs="Simplified Arabic"/>
          <w:noProof w:val="0"/>
          <w:w w:val="100"/>
          <w:kern w:val="0"/>
          <w:sz w:val="24"/>
          <w:szCs w:val="24"/>
          <w:lang w:val="en-GB" w:eastAsia="zh-CN"/>
        </w:rPr>
        <w:instrText xml:space="preserve"> FORMCHECKBOX </w:instrText>
      </w:r>
      <w:r w:rsidR="007B4EFF">
        <w:rPr>
          <w:rFonts w:ascii="Simplified Arabic" w:eastAsia="Calibri" w:hAnsi="Simplified Arabic" w:cs="Simplified Arabic"/>
          <w:noProof w:val="0"/>
          <w:w w:val="100"/>
          <w:kern w:val="0"/>
          <w:sz w:val="24"/>
          <w:szCs w:val="24"/>
          <w:lang w:val="en-GB" w:eastAsia="zh-CN"/>
        </w:rPr>
      </w:r>
      <w:r w:rsidR="007B4EFF">
        <w:rPr>
          <w:rFonts w:ascii="Simplified Arabic" w:eastAsia="Calibri" w:hAnsi="Simplified Arabic" w:cs="Simplified Arabic"/>
          <w:noProof w:val="0"/>
          <w:w w:val="100"/>
          <w:kern w:val="0"/>
          <w:sz w:val="24"/>
          <w:szCs w:val="24"/>
          <w:lang w:val="en-GB" w:eastAsia="zh-CN"/>
        </w:rPr>
        <w:fldChar w:fldCharType="separate"/>
      </w:r>
      <w:r w:rsidRPr="00EB51C7">
        <w:rPr>
          <w:rFonts w:ascii="Simplified Arabic" w:eastAsia="Calibri" w:hAnsi="Simplified Arabic" w:cs="Simplified Arabic"/>
          <w:noProof w:val="0"/>
          <w:w w:val="100"/>
          <w:kern w:val="0"/>
          <w:sz w:val="24"/>
          <w:szCs w:val="24"/>
          <w:lang w:val="en-GB" w:eastAsia="zh-CN"/>
        </w:rPr>
        <w:fldChar w:fldCharType="end"/>
      </w:r>
      <w:r w:rsidRPr="00EB51C7">
        <w:rPr>
          <w:rFonts w:ascii="Simplified Arabic" w:hAnsi="Simplified Arabic" w:cs="Simplified Arabic"/>
          <w:sz w:val="24"/>
          <w:szCs w:val="24"/>
          <w:rtl/>
        </w:rPr>
        <w:t xml:space="preserve"> نعم</w:t>
      </w:r>
      <w:r w:rsidRPr="00EB51C7">
        <w:rPr>
          <w:rFonts w:ascii="Simplified Arabic" w:hAnsi="Simplified Arabic" w:cs="Simplified Arabic"/>
          <w:sz w:val="24"/>
          <w:szCs w:val="24"/>
          <w:rtl/>
        </w:rPr>
        <w:tab/>
      </w:r>
      <w:r w:rsidRPr="00EB51C7">
        <w:rPr>
          <w:rFonts w:ascii="Simplified Arabic" w:eastAsia="Calibri" w:hAnsi="Simplified Arabic" w:cs="Simplified Arabic"/>
          <w:noProof w:val="0"/>
          <w:w w:val="100"/>
          <w:kern w:val="0"/>
          <w:sz w:val="24"/>
          <w:szCs w:val="24"/>
          <w:lang w:val="en-GB" w:eastAsia="zh-CN"/>
        </w:rPr>
        <w:fldChar w:fldCharType="begin">
          <w:ffData>
            <w:name w:val="Check1"/>
            <w:enabled/>
            <w:calcOnExit w:val="0"/>
            <w:checkBox>
              <w:sizeAuto/>
              <w:default w:val="0"/>
              <w:checked w:val="0"/>
            </w:checkBox>
          </w:ffData>
        </w:fldChar>
      </w:r>
      <w:r w:rsidRPr="00EB51C7">
        <w:rPr>
          <w:rFonts w:ascii="Simplified Arabic" w:eastAsia="Calibri" w:hAnsi="Simplified Arabic" w:cs="Simplified Arabic"/>
          <w:noProof w:val="0"/>
          <w:w w:val="100"/>
          <w:kern w:val="0"/>
          <w:sz w:val="24"/>
          <w:szCs w:val="24"/>
          <w:lang w:val="en-GB" w:eastAsia="zh-CN"/>
        </w:rPr>
        <w:instrText xml:space="preserve"> FORMCHECKBOX </w:instrText>
      </w:r>
      <w:r w:rsidR="007B4EFF">
        <w:rPr>
          <w:rFonts w:ascii="Simplified Arabic" w:eastAsia="Calibri" w:hAnsi="Simplified Arabic" w:cs="Simplified Arabic"/>
          <w:noProof w:val="0"/>
          <w:w w:val="100"/>
          <w:kern w:val="0"/>
          <w:sz w:val="24"/>
          <w:szCs w:val="24"/>
          <w:lang w:val="en-GB" w:eastAsia="zh-CN"/>
        </w:rPr>
      </w:r>
      <w:r w:rsidR="007B4EFF">
        <w:rPr>
          <w:rFonts w:ascii="Simplified Arabic" w:eastAsia="Calibri" w:hAnsi="Simplified Arabic" w:cs="Simplified Arabic"/>
          <w:noProof w:val="0"/>
          <w:w w:val="100"/>
          <w:kern w:val="0"/>
          <w:sz w:val="24"/>
          <w:szCs w:val="24"/>
          <w:lang w:val="en-GB" w:eastAsia="zh-CN"/>
        </w:rPr>
        <w:fldChar w:fldCharType="separate"/>
      </w:r>
      <w:r w:rsidRPr="00EB51C7">
        <w:rPr>
          <w:rFonts w:ascii="Simplified Arabic" w:eastAsia="Calibri" w:hAnsi="Simplified Arabic" w:cs="Simplified Arabic"/>
          <w:noProof w:val="0"/>
          <w:w w:val="100"/>
          <w:kern w:val="0"/>
          <w:sz w:val="24"/>
          <w:szCs w:val="24"/>
          <w:lang w:val="en-GB" w:eastAsia="zh-CN"/>
        </w:rPr>
        <w:fldChar w:fldCharType="end"/>
      </w:r>
      <w:r w:rsidRPr="00EB51C7">
        <w:rPr>
          <w:rFonts w:ascii="Simplified Arabic" w:hAnsi="Simplified Arabic" w:cs="Simplified Arabic"/>
          <w:sz w:val="24"/>
          <w:szCs w:val="24"/>
          <w:rtl/>
        </w:rPr>
        <w:t xml:space="preserve"> لا</w:t>
      </w:r>
    </w:p>
    <w:p w14:paraId="41FD9D00" w14:textId="77777777" w:rsidR="0010096C" w:rsidRPr="00EB51C7" w:rsidRDefault="0010096C" w:rsidP="0010096C">
      <w:pPr>
        <w:pStyle w:val="SingleTxt"/>
        <w:spacing w:after="0" w:line="120" w:lineRule="exact"/>
        <w:ind w:left="0" w:right="0"/>
        <w:rPr>
          <w:rFonts w:ascii="Simplified Arabic" w:hAnsi="Simplified Arabic" w:cs="Simplified Arabic"/>
          <w:noProof w:val="0"/>
          <w:sz w:val="24"/>
          <w:szCs w:val="24"/>
          <w:rtl/>
          <w:lang w:val="en-GB"/>
        </w:rPr>
      </w:pPr>
    </w:p>
    <w:p w14:paraId="397CEC21" w14:textId="77777777" w:rsidR="00245EC7" w:rsidRPr="00EB51C7" w:rsidRDefault="00245EC7" w:rsidP="00245EC7">
      <w:pPr>
        <w:pStyle w:val="SingleTxt"/>
        <w:spacing w:before="120"/>
        <w:ind w:left="0" w:right="0"/>
        <w:rPr>
          <w:rFonts w:ascii="Simplified Arabic" w:hAnsi="Simplified Arabic" w:cs="Simplified Arabic"/>
          <w:noProof w:val="0"/>
          <w:sz w:val="24"/>
          <w:szCs w:val="24"/>
          <w:rtl/>
          <w:lang w:val="en-GB"/>
        </w:rPr>
      </w:pPr>
      <w:r w:rsidRPr="00EB51C7">
        <w:rPr>
          <w:rFonts w:ascii="Simplified Arabic" w:hAnsi="Simplified Arabic" w:cs="Simplified Arabic"/>
          <w:noProof w:val="0"/>
          <w:sz w:val="24"/>
          <w:szCs w:val="24"/>
          <w:rtl/>
          <w:lang w:val="en-GB"/>
        </w:rPr>
        <w:t>التعليقات:</w:t>
      </w:r>
    </w:p>
    <w:p w14:paraId="087B93BF" w14:textId="3DA55694" w:rsidR="00245EC7" w:rsidRPr="00EB51C7" w:rsidRDefault="00245EC7" w:rsidP="00245EC7">
      <w:pPr>
        <w:pStyle w:val="SingleTxt"/>
        <w:pBdr>
          <w:top w:val="single" w:sz="4" w:space="1" w:color="auto"/>
          <w:left w:val="single" w:sz="4" w:space="1" w:color="auto"/>
          <w:bottom w:val="single" w:sz="4" w:space="1" w:color="auto"/>
          <w:right w:val="single" w:sz="4" w:space="1" w:color="auto"/>
        </w:pBdr>
        <w:spacing w:before="120"/>
        <w:ind w:left="0" w:right="0"/>
        <w:rPr>
          <w:rFonts w:ascii="Simplified Arabic" w:hAnsi="Simplified Arabic" w:cs="Simplified Arabic"/>
          <w:sz w:val="24"/>
          <w:szCs w:val="24"/>
          <w:rtl/>
        </w:rPr>
      </w:pPr>
      <w:r w:rsidRPr="00EB51C7">
        <w:rPr>
          <w:rFonts w:ascii="Simplified Arabic" w:hAnsi="Simplified Arabic" w:cs="Simplified Arabic"/>
          <w:sz w:val="24"/>
          <w:szCs w:val="24"/>
        </w:rPr>
        <w:fldChar w:fldCharType="begin">
          <w:ffData>
            <w:name w:val="Text17"/>
            <w:enabled/>
            <w:calcOnExit w:val="0"/>
            <w:textInput/>
          </w:ffData>
        </w:fldChar>
      </w:r>
      <w:r w:rsidRPr="00EB51C7">
        <w:rPr>
          <w:rFonts w:ascii="Simplified Arabic" w:hAnsi="Simplified Arabic" w:cs="Simplified Arabic"/>
          <w:sz w:val="24"/>
          <w:szCs w:val="24"/>
        </w:rPr>
        <w:instrText xml:space="preserve"> FORMTEXT </w:instrText>
      </w:r>
      <w:r w:rsidRPr="00EB51C7">
        <w:rPr>
          <w:rFonts w:ascii="Simplified Arabic" w:hAnsi="Simplified Arabic" w:cs="Simplified Arabic"/>
          <w:sz w:val="24"/>
          <w:szCs w:val="24"/>
        </w:rPr>
      </w:r>
      <w:r w:rsidRPr="00EB51C7">
        <w:rPr>
          <w:rFonts w:ascii="Simplified Arabic" w:hAnsi="Simplified Arabic" w:cs="Simplified Arabic"/>
          <w:sz w:val="24"/>
          <w:szCs w:val="24"/>
        </w:rPr>
        <w:fldChar w:fldCharType="separate"/>
      </w:r>
      <w:r w:rsidR="007B4EFF">
        <w:rPr>
          <w:rFonts w:ascii="Simplified Arabic" w:hAnsi="Simplified Arabic" w:cs="Simplified Arabic"/>
          <w:sz w:val="24"/>
          <w:szCs w:val="24"/>
        </w:rPr>
        <w:t> </w:t>
      </w:r>
      <w:r w:rsidR="007B4EFF">
        <w:rPr>
          <w:rFonts w:ascii="Simplified Arabic" w:hAnsi="Simplified Arabic" w:cs="Simplified Arabic"/>
          <w:sz w:val="24"/>
          <w:szCs w:val="24"/>
        </w:rPr>
        <w:t> </w:t>
      </w:r>
      <w:r w:rsidR="007B4EFF">
        <w:rPr>
          <w:rFonts w:ascii="Simplified Arabic" w:hAnsi="Simplified Arabic" w:cs="Simplified Arabic"/>
          <w:sz w:val="24"/>
          <w:szCs w:val="24"/>
        </w:rPr>
        <w:t> </w:t>
      </w:r>
      <w:r w:rsidR="007B4EFF">
        <w:rPr>
          <w:rFonts w:ascii="Simplified Arabic" w:hAnsi="Simplified Arabic" w:cs="Simplified Arabic"/>
          <w:sz w:val="24"/>
          <w:szCs w:val="24"/>
        </w:rPr>
        <w:t> </w:t>
      </w:r>
      <w:r w:rsidR="007B4EFF">
        <w:rPr>
          <w:rFonts w:ascii="Simplified Arabic" w:hAnsi="Simplified Arabic" w:cs="Simplified Arabic"/>
          <w:sz w:val="24"/>
          <w:szCs w:val="24"/>
        </w:rPr>
        <w:t> </w:t>
      </w:r>
      <w:r w:rsidRPr="00EB51C7">
        <w:rPr>
          <w:rFonts w:ascii="Simplified Arabic" w:hAnsi="Simplified Arabic" w:cs="Simplified Arabic"/>
          <w:sz w:val="24"/>
          <w:szCs w:val="24"/>
        </w:rPr>
        <w:fldChar w:fldCharType="end"/>
      </w:r>
    </w:p>
    <w:p w14:paraId="07DFAD21" w14:textId="77777777" w:rsidR="00245EC7" w:rsidRPr="00EB51C7" w:rsidRDefault="00245EC7" w:rsidP="00245EC7">
      <w:pPr>
        <w:pStyle w:val="SingleTxt"/>
        <w:pBdr>
          <w:top w:val="single" w:sz="4" w:space="1" w:color="auto"/>
          <w:left w:val="single" w:sz="4" w:space="1" w:color="auto"/>
          <w:bottom w:val="single" w:sz="4" w:space="1" w:color="auto"/>
          <w:right w:val="single" w:sz="4" w:space="1" w:color="auto"/>
        </w:pBdr>
        <w:spacing w:before="120"/>
        <w:ind w:left="0" w:right="0"/>
        <w:rPr>
          <w:rFonts w:ascii="Simplified Arabic" w:hAnsi="Simplified Arabic" w:cs="Simplified Arabic"/>
          <w:sz w:val="24"/>
          <w:szCs w:val="24"/>
          <w:rtl/>
        </w:rPr>
      </w:pPr>
    </w:p>
    <w:p w14:paraId="2B017AF2" w14:textId="77777777" w:rsidR="00245EC7" w:rsidRPr="00EB51C7" w:rsidRDefault="00245EC7" w:rsidP="00245EC7">
      <w:pPr>
        <w:pStyle w:val="SingleTxt"/>
        <w:pBdr>
          <w:top w:val="single" w:sz="4" w:space="1" w:color="auto"/>
          <w:left w:val="single" w:sz="4" w:space="1" w:color="auto"/>
          <w:bottom w:val="single" w:sz="4" w:space="1" w:color="auto"/>
          <w:right w:val="single" w:sz="4" w:space="1" w:color="auto"/>
        </w:pBdr>
        <w:spacing w:before="120"/>
        <w:ind w:left="0" w:right="0"/>
        <w:rPr>
          <w:rFonts w:ascii="Simplified Arabic" w:hAnsi="Simplified Arabic" w:cs="Simplified Arabic"/>
          <w:b/>
          <w:bCs/>
          <w:noProof w:val="0"/>
          <w:sz w:val="24"/>
          <w:szCs w:val="24"/>
          <w:rtl/>
          <w:lang w:val="en-GB"/>
        </w:rPr>
      </w:pPr>
    </w:p>
    <w:p w14:paraId="72D652FA" w14:textId="77777777" w:rsidR="001523B2" w:rsidRPr="00EB51C7" w:rsidRDefault="001523B2" w:rsidP="001523B2">
      <w:pPr>
        <w:pStyle w:val="SingleTxt"/>
        <w:spacing w:after="0" w:line="120" w:lineRule="exact"/>
        <w:ind w:left="1264" w:right="1264"/>
        <w:jc w:val="both"/>
        <w:rPr>
          <w:rFonts w:ascii="Simplified Arabic" w:hAnsi="Simplified Arabic" w:cs="Simplified Arabic"/>
          <w:noProof w:val="0"/>
          <w:sz w:val="24"/>
          <w:szCs w:val="24"/>
          <w:rtl/>
          <w:lang w:val="en-GB"/>
        </w:rPr>
      </w:pPr>
    </w:p>
    <w:p w14:paraId="0D13F28C" w14:textId="127DEAE2" w:rsidR="002E453A" w:rsidRPr="00EB51C7" w:rsidRDefault="002E453A" w:rsidP="001E4296">
      <w:pPr>
        <w:pStyle w:val="SingleTxt"/>
        <w:spacing w:before="120"/>
        <w:ind w:left="0" w:right="0"/>
        <w:jc w:val="both"/>
        <w:rPr>
          <w:rFonts w:ascii="Simplified Arabic" w:hAnsi="Simplified Arabic" w:cs="Simplified Arabic"/>
          <w:b/>
          <w:bCs/>
          <w:noProof w:val="0"/>
          <w:sz w:val="24"/>
          <w:szCs w:val="24"/>
          <w:rtl/>
          <w:lang w:val="en-GB" w:bidi="ar-EG"/>
        </w:rPr>
      </w:pPr>
      <w:r w:rsidRPr="00EB51C7">
        <w:rPr>
          <w:rFonts w:ascii="Simplified Arabic" w:hAnsi="Simplified Arabic" w:cs="Simplified Arabic"/>
          <w:b/>
          <w:bCs/>
          <w:noProof w:val="0"/>
          <w:sz w:val="24"/>
          <w:szCs w:val="24"/>
          <w:rtl/>
          <w:lang w:val="en-GB" w:bidi="ar-EG"/>
        </w:rPr>
        <w:t xml:space="preserve">التوصية </w:t>
      </w:r>
      <w:r w:rsidRPr="00297924">
        <w:rPr>
          <w:rFonts w:ascii="Simplified Arabic" w:hAnsi="Simplified Arabic" w:cs="Simplified Arabic"/>
          <w:b/>
          <w:bCs/>
          <w:noProof w:val="0"/>
          <w:sz w:val="24"/>
          <w:szCs w:val="24"/>
          <w:rtl/>
          <w:lang w:val="en-GB" w:bidi="ar-EG"/>
        </w:rPr>
        <w:t>1</w:t>
      </w:r>
      <w:r w:rsidR="000B23EB" w:rsidRPr="00297924">
        <w:rPr>
          <w:rFonts w:ascii="Simplified Arabic" w:hAnsi="Simplified Arabic" w:cs="Simplified Arabic" w:hint="cs"/>
          <w:b/>
          <w:bCs/>
          <w:noProof w:val="0"/>
          <w:sz w:val="24"/>
          <w:szCs w:val="24"/>
          <w:rtl/>
          <w:lang w:val="en-GB" w:bidi="ar-EG"/>
        </w:rPr>
        <w:t>1</w:t>
      </w:r>
    </w:p>
    <w:p w14:paraId="514CA43F" w14:textId="70E5F6F7" w:rsidR="00462CB8" w:rsidRPr="00EB51C7" w:rsidRDefault="000B23EB" w:rsidP="001E4296">
      <w:pPr>
        <w:pStyle w:val="SingleTxt"/>
        <w:pBdr>
          <w:top w:val="single" w:sz="4" w:space="4" w:color="auto"/>
          <w:left w:val="single" w:sz="4" w:space="1" w:color="auto"/>
          <w:bottom w:val="single" w:sz="4" w:space="6" w:color="auto"/>
          <w:right w:val="single" w:sz="4" w:space="1" w:color="auto"/>
        </w:pBdr>
        <w:spacing w:before="120"/>
        <w:ind w:left="0" w:right="0"/>
        <w:jc w:val="both"/>
        <w:rPr>
          <w:rFonts w:ascii="Simplified Arabic" w:eastAsia="Calibri" w:hAnsi="Simplified Arabic" w:cs="Simplified Arabic"/>
          <w:sz w:val="24"/>
          <w:szCs w:val="24"/>
          <w:rtl/>
          <w:lang w:val="en-GB" w:eastAsia="zh-TW"/>
        </w:rPr>
      </w:pPr>
      <w:r w:rsidRPr="000B23EB">
        <w:rPr>
          <w:rFonts w:ascii="Simplified Arabic" w:hAnsi="Simplified Arabic" w:cs="Simplified Arabic"/>
          <w:sz w:val="24"/>
          <w:szCs w:val="24"/>
          <w:rtl/>
          <w:lang w:val="en-GB" w:eastAsia="en-GB"/>
        </w:rPr>
        <w:t>ينبغي تشجيع الحكومات على مواصلة دعم الجهود التي تبذلها أفغانستان من أجل الحدِّ من زراعة خشخاش الأفيون والتصدي للاتجار غير</w:t>
      </w:r>
      <w:r w:rsidR="007B4243">
        <w:rPr>
          <w:rFonts w:ascii="Simplified Arabic" w:hAnsi="Simplified Arabic" w:cs="Simplified Arabic" w:hint="cs"/>
          <w:sz w:val="24"/>
          <w:szCs w:val="24"/>
          <w:rtl/>
          <w:lang w:val="en-GB" w:eastAsia="en-GB"/>
        </w:rPr>
        <w:t> </w:t>
      </w:r>
      <w:r w:rsidRPr="000B23EB">
        <w:rPr>
          <w:rFonts w:ascii="Simplified Arabic" w:hAnsi="Simplified Arabic" w:cs="Simplified Arabic"/>
          <w:sz w:val="24"/>
          <w:szCs w:val="24"/>
          <w:rtl/>
          <w:lang w:val="en-GB" w:eastAsia="en-GB"/>
        </w:rPr>
        <w:t>المشروع بالأفيونيات وتفكيك المختبرات السرية وتنفيذ برامج تنمية بديلة</w:t>
      </w:r>
      <w:r w:rsidR="001523B2" w:rsidRPr="00EB51C7">
        <w:rPr>
          <w:rFonts w:ascii="Simplified Arabic" w:eastAsia="Calibri" w:hAnsi="Simplified Arabic" w:cs="Simplified Arabic"/>
          <w:sz w:val="24"/>
          <w:szCs w:val="24"/>
          <w:rtl/>
          <w:lang w:val="en-GB" w:eastAsia="zh-TW"/>
        </w:rPr>
        <w:t>.</w:t>
      </w:r>
    </w:p>
    <w:p w14:paraId="0445F85B" w14:textId="77777777" w:rsidR="0010096C" w:rsidRPr="00EB51C7" w:rsidRDefault="0010096C" w:rsidP="0010096C">
      <w:pPr>
        <w:pStyle w:val="SingleTxt"/>
        <w:pBdr>
          <w:top w:val="single" w:sz="4" w:space="4" w:color="auto"/>
          <w:left w:val="single" w:sz="4" w:space="1" w:color="auto"/>
          <w:bottom w:val="single" w:sz="4" w:space="6" w:color="auto"/>
          <w:right w:val="single" w:sz="4" w:space="1" w:color="auto"/>
        </w:pBdr>
        <w:spacing w:after="0" w:line="120" w:lineRule="exact"/>
        <w:ind w:left="0" w:right="0"/>
        <w:jc w:val="both"/>
        <w:rPr>
          <w:rFonts w:ascii="Simplified Arabic" w:eastAsia="Calibri" w:hAnsi="Simplified Arabic" w:cs="Simplified Arabic"/>
          <w:sz w:val="24"/>
          <w:szCs w:val="24"/>
          <w:rtl/>
          <w:lang w:val="en-GB" w:eastAsia="zh-TW"/>
        </w:rPr>
      </w:pPr>
    </w:p>
    <w:p w14:paraId="0B556B04" w14:textId="77777777" w:rsidR="001523B2" w:rsidRPr="00EB51C7" w:rsidRDefault="001523B2" w:rsidP="001523B2">
      <w:pPr>
        <w:pStyle w:val="SingleTxt"/>
        <w:spacing w:after="0" w:line="120" w:lineRule="exact"/>
        <w:ind w:left="1264" w:right="1264"/>
        <w:jc w:val="both"/>
        <w:rPr>
          <w:rFonts w:ascii="Simplified Arabic" w:hAnsi="Simplified Arabic" w:cs="Simplified Arabic"/>
          <w:noProof w:val="0"/>
          <w:sz w:val="24"/>
          <w:szCs w:val="24"/>
          <w:rtl/>
          <w:lang w:val="en-GB"/>
        </w:rPr>
      </w:pPr>
    </w:p>
    <w:p w14:paraId="66F73585" w14:textId="77777777" w:rsidR="0010096C" w:rsidRPr="00EB51C7" w:rsidRDefault="0010096C" w:rsidP="0010096C">
      <w:pPr>
        <w:pStyle w:val="SingleTxt"/>
        <w:tabs>
          <w:tab w:val="clear" w:pos="2592"/>
          <w:tab w:val="clear" w:pos="3917"/>
        </w:tabs>
        <w:spacing w:before="120"/>
        <w:ind w:left="0" w:right="0"/>
        <w:rPr>
          <w:rFonts w:ascii="Simplified Arabic" w:hAnsi="Simplified Arabic" w:cs="Simplified Arabic"/>
          <w:sz w:val="24"/>
          <w:szCs w:val="24"/>
          <w:rtl/>
        </w:rPr>
      </w:pPr>
      <w:r w:rsidRPr="00EB51C7">
        <w:rPr>
          <w:rFonts w:ascii="Simplified Arabic" w:hAnsi="Simplified Arabic" w:cs="Simplified Arabic"/>
          <w:sz w:val="24"/>
          <w:szCs w:val="24"/>
          <w:rtl/>
        </w:rPr>
        <w:t>هل اتُّخذ أيُّ إجراء؟</w:t>
      </w:r>
      <w:r w:rsidRPr="00EB51C7">
        <w:rPr>
          <w:rFonts w:ascii="Simplified Arabic" w:hAnsi="Simplified Arabic" w:cs="Simplified Arabic"/>
          <w:sz w:val="24"/>
          <w:szCs w:val="24"/>
          <w:rtl/>
        </w:rPr>
        <w:tab/>
      </w:r>
      <w:r w:rsidRPr="00EB51C7">
        <w:rPr>
          <w:rFonts w:ascii="Simplified Arabic" w:eastAsia="Calibri" w:hAnsi="Simplified Arabic" w:cs="Simplified Arabic"/>
          <w:noProof w:val="0"/>
          <w:w w:val="100"/>
          <w:kern w:val="0"/>
          <w:sz w:val="24"/>
          <w:szCs w:val="24"/>
          <w:lang w:val="en-GB" w:eastAsia="zh-CN"/>
        </w:rPr>
        <w:fldChar w:fldCharType="begin">
          <w:ffData>
            <w:name w:val="Check1"/>
            <w:enabled/>
            <w:calcOnExit w:val="0"/>
            <w:checkBox>
              <w:sizeAuto/>
              <w:default w:val="0"/>
              <w:checked w:val="0"/>
            </w:checkBox>
          </w:ffData>
        </w:fldChar>
      </w:r>
      <w:r w:rsidRPr="00EB51C7">
        <w:rPr>
          <w:rFonts w:ascii="Simplified Arabic" w:eastAsia="Calibri" w:hAnsi="Simplified Arabic" w:cs="Simplified Arabic"/>
          <w:noProof w:val="0"/>
          <w:w w:val="100"/>
          <w:kern w:val="0"/>
          <w:sz w:val="24"/>
          <w:szCs w:val="24"/>
          <w:lang w:val="en-GB" w:eastAsia="zh-CN"/>
        </w:rPr>
        <w:instrText xml:space="preserve"> FORMCHECKBOX </w:instrText>
      </w:r>
      <w:r w:rsidR="007B4EFF">
        <w:rPr>
          <w:rFonts w:ascii="Simplified Arabic" w:eastAsia="Calibri" w:hAnsi="Simplified Arabic" w:cs="Simplified Arabic"/>
          <w:noProof w:val="0"/>
          <w:w w:val="100"/>
          <w:kern w:val="0"/>
          <w:sz w:val="24"/>
          <w:szCs w:val="24"/>
          <w:lang w:val="en-GB" w:eastAsia="zh-CN"/>
        </w:rPr>
      </w:r>
      <w:r w:rsidR="007B4EFF">
        <w:rPr>
          <w:rFonts w:ascii="Simplified Arabic" w:eastAsia="Calibri" w:hAnsi="Simplified Arabic" w:cs="Simplified Arabic"/>
          <w:noProof w:val="0"/>
          <w:w w:val="100"/>
          <w:kern w:val="0"/>
          <w:sz w:val="24"/>
          <w:szCs w:val="24"/>
          <w:lang w:val="en-GB" w:eastAsia="zh-CN"/>
        </w:rPr>
        <w:fldChar w:fldCharType="separate"/>
      </w:r>
      <w:r w:rsidRPr="00EB51C7">
        <w:rPr>
          <w:rFonts w:ascii="Simplified Arabic" w:eastAsia="Calibri" w:hAnsi="Simplified Arabic" w:cs="Simplified Arabic"/>
          <w:noProof w:val="0"/>
          <w:w w:val="100"/>
          <w:kern w:val="0"/>
          <w:sz w:val="24"/>
          <w:szCs w:val="24"/>
          <w:lang w:val="en-GB" w:eastAsia="zh-CN"/>
        </w:rPr>
        <w:fldChar w:fldCharType="end"/>
      </w:r>
      <w:r w:rsidRPr="00EB51C7">
        <w:rPr>
          <w:rFonts w:ascii="Simplified Arabic" w:hAnsi="Simplified Arabic" w:cs="Simplified Arabic"/>
          <w:sz w:val="24"/>
          <w:szCs w:val="24"/>
          <w:rtl/>
        </w:rPr>
        <w:t xml:space="preserve"> نعم</w:t>
      </w:r>
      <w:r w:rsidRPr="00EB51C7">
        <w:rPr>
          <w:rFonts w:ascii="Simplified Arabic" w:hAnsi="Simplified Arabic" w:cs="Simplified Arabic"/>
          <w:sz w:val="24"/>
          <w:szCs w:val="24"/>
          <w:rtl/>
        </w:rPr>
        <w:tab/>
      </w:r>
      <w:r w:rsidRPr="00EB51C7">
        <w:rPr>
          <w:rFonts w:ascii="Simplified Arabic" w:eastAsia="Calibri" w:hAnsi="Simplified Arabic" w:cs="Simplified Arabic"/>
          <w:noProof w:val="0"/>
          <w:w w:val="100"/>
          <w:kern w:val="0"/>
          <w:sz w:val="24"/>
          <w:szCs w:val="24"/>
          <w:lang w:val="en-GB" w:eastAsia="zh-CN"/>
        </w:rPr>
        <w:fldChar w:fldCharType="begin">
          <w:ffData>
            <w:name w:val="Check1"/>
            <w:enabled/>
            <w:calcOnExit w:val="0"/>
            <w:checkBox>
              <w:sizeAuto/>
              <w:default w:val="0"/>
              <w:checked w:val="0"/>
            </w:checkBox>
          </w:ffData>
        </w:fldChar>
      </w:r>
      <w:r w:rsidRPr="00EB51C7">
        <w:rPr>
          <w:rFonts w:ascii="Simplified Arabic" w:eastAsia="Calibri" w:hAnsi="Simplified Arabic" w:cs="Simplified Arabic"/>
          <w:noProof w:val="0"/>
          <w:w w:val="100"/>
          <w:kern w:val="0"/>
          <w:sz w:val="24"/>
          <w:szCs w:val="24"/>
          <w:lang w:val="en-GB" w:eastAsia="zh-CN"/>
        </w:rPr>
        <w:instrText xml:space="preserve"> FORMCHECKBOX </w:instrText>
      </w:r>
      <w:r w:rsidR="007B4EFF">
        <w:rPr>
          <w:rFonts w:ascii="Simplified Arabic" w:eastAsia="Calibri" w:hAnsi="Simplified Arabic" w:cs="Simplified Arabic"/>
          <w:noProof w:val="0"/>
          <w:w w:val="100"/>
          <w:kern w:val="0"/>
          <w:sz w:val="24"/>
          <w:szCs w:val="24"/>
          <w:lang w:val="en-GB" w:eastAsia="zh-CN"/>
        </w:rPr>
      </w:r>
      <w:r w:rsidR="007B4EFF">
        <w:rPr>
          <w:rFonts w:ascii="Simplified Arabic" w:eastAsia="Calibri" w:hAnsi="Simplified Arabic" w:cs="Simplified Arabic"/>
          <w:noProof w:val="0"/>
          <w:w w:val="100"/>
          <w:kern w:val="0"/>
          <w:sz w:val="24"/>
          <w:szCs w:val="24"/>
          <w:lang w:val="en-GB" w:eastAsia="zh-CN"/>
        </w:rPr>
        <w:fldChar w:fldCharType="separate"/>
      </w:r>
      <w:r w:rsidRPr="00EB51C7">
        <w:rPr>
          <w:rFonts w:ascii="Simplified Arabic" w:eastAsia="Calibri" w:hAnsi="Simplified Arabic" w:cs="Simplified Arabic"/>
          <w:noProof w:val="0"/>
          <w:w w:val="100"/>
          <w:kern w:val="0"/>
          <w:sz w:val="24"/>
          <w:szCs w:val="24"/>
          <w:lang w:val="en-GB" w:eastAsia="zh-CN"/>
        </w:rPr>
        <w:fldChar w:fldCharType="end"/>
      </w:r>
      <w:r w:rsidRPr="00EB51C7">
        <w:rPr>
          <w:rFonts w:ascii="Simplified Arabic" w:hAnsi="Simplified Arabic" w:cs="Simplified Arabic"/>
          <w:sz w:val="24"/>
          <w:szCs w:val="24"/>
          <w:rtl/>
        </w:rPr>
        <w:t xml:space="preserve"> لا</w:t>
      </w:r>
    </w:p>
    <w:p w14:paraId="34CD0A94" w14:textId="77777777" w:rsidR="001523B2" w:rsidRPr="00EB51C7" w:rsidRDefault="001523B2" w:rsidP="001523B2">
      <w:pPr>
        <w:pStyle w:val="SingleTxt"/>
        <w:spacing w:after="0" w:line="120" w:lineRule="exact"/>
        <w:ind w:left="1264" w:right="1264"/>
        <w:jc w:val="both"/>
        <w:rPr>
          <w:rFonts w:ascii="Simplified Arabic" w:hAnsi="Simplified Arabic" w:cs="Simplified Arabic"/>
          <w:noProof w:val="0"/>
          <w:sz w:val="24"/>
          <w:szCs w:val="24"/>
          <w:rtl/>
          <w:lang w:val="en-GB"/>
        </w:rPr>
      </w:pPr>
    </w:p>
    <w:p w14:paraId="391BB2BF" w14:textId="77777777" w:rsidR="00245EC7" w:rsidRPr="00EB51C7" w:rsidRDefault="00245EC7" w:rsidP="00245EC7">
      <w:pPr>
        <w:pStyle w:val="SingleTxt"/>
        <w:spacing w:before="120"/>
        <w:ind w:left="0" w:right="0"/>
        <w:rPr>
          <w:rFonts w:ascii="Simplified Arabic" w:hAnsi="Simplified Arabic" w:cs="Simplified Arabic"/>
          <w:noProof w:val="0"/>
          <w:sz w:val="24"/>
          <w:szCs w:val="24"/>
          <w:rtl/>
          <w:lang w:val="en-GB"/>
        </w:rPr>
      </w:pPr>
      <w:r w:rsidRPr="00EB51C7">
        <w:rPr>
          <w:rFonts w:ascii="Simplified Arabic" w:hAnsi="Simplified Arabic" w:cs="Simplified Arabic"/>
          <w:noProof w:val="0"/>
          <w:sz w:val="24"/>
          <w:szCs w:val="24"/>
          <w:rtl/>
          <w:lang w:val="en-GB"/>
        </w:rPr>
        <w:t>التعليقات:</w:t>
      </w:r>
    </w:p>
    <w:p w14:paraId="76A52133" w14:textId="4C63EF67" w:rsidR="00245EC7" w:rsidRPr="00EB51C7" w:rsidRDefault="00245EC7" w:rsidP="00245EC7">
      <w:pPr>
        <w:pStyle w:val="SingleTxt"/>
        <w:pBdr>
          <w:top w:val="single" w:sz="4" w:space="1" w:color="auto"/>
          <w:left w:val="single" w:sz="4" w:space="1" w:color="auto"/>
          <w:bottom w:val="single" w:sz="4" w:space="1" w:color="auto"/>
          <w:right w:val="single" w:sz="4" w:space="1" w:color="auto"/>
        </w:pBdr>
        <w:spacing w:before="120"/>
        <w:ind w:left="0" w:right="0"/>
        <w:rPr>
          <w:rFonts w:ascii="Simplified Arabic" w:hAnsi="Simplified Arabic" w:cs="Simplified Arabic"/>
          <w:sz w:val="24"/>
          <w:szCs w:val="24"/>
          <w:rtl/>
        </w:rPr>
      </w:pPr>
      <w:r w:rsidRPr="00EB51C7">
        <w:rPr>
          <w:rFonts w:ascii="Simplified Arabic" w:hAnsi="Simplified Arabic" w:cs="Simplified Arabic"/>
          <w:sz w:val="24"/>
          <w:szCs w:val="24"/>
        </w:rPr>
        <w:fldChar w:fldCharType="begin">
          <w:ffData>
            <w:name w:val="Text17"/>
            <w:enabled/>
            <w:calcOnExit w:val="0"/>
            <w:textInput/>
          </w:ffData>
        </w:fldChar>
      </w:r>
      <w:r w:rsidRPr="00EB51C7">
        <w:rPr>
          <w:rFonts w:ascii="Simplified Arabic" w:hAnsi="Simplified Arabic" w:cs="Simplified Arabic"/>
          <w:sz w:val="24"/>
          <w:szCs w:val="24"/>
        </w:rPr>
        <w:instrText xml:space="preserve"> FORMTEXT </w:instrText>
      </w:r>
      <w:r w:rsidRPr="00EB51C7">
        <w:rPr>
          <w:rFonts w:ascii="Simplified Arabic" w:hAnsi="Simplified Arabic" w:cs="Simplified Arabic"/>
          <w:sz w:val="24"/>
          <w:szCs w:val="24"/>
        </w:rPr>
      </w:r>
      <w:r w:rsidRPr="00EB51C7">
        <w:rPr>
          <w:rFonts w:ascii="Simplified Arabic" w:hAnsi="Simplified Arabic" w:cs="Simplified Arabic"/>
          <w:sz w:val="24"/>
          <w:szCs w:val="24"/>
        </w:rPr>
        <w:fldChar w:fldCharType="separate"/>
      </w:r>
      <w:r w:rsidR="007B4EFF">
        <w:rPr>
          <w:rFonts w:ascii="Simplified Arabic" w:hAnsi="Simplified Arabic" w:cs="Simplified Arabic"/>
          <w:sz w:val="24"/>
          <w:szCs w:val="24"/>
        </w:rPr>
        <w:t> </w:t>
      </w:r>
      <w:r w:rsidR="007B4EFF">
        <w:rPr>
          <w:rFonts w:ascii="Simplified Arabic" w:hAnsi="Simplified Arabic" w:cs="Simplified Arabic"/>
          <w:sz w:val="24"/>
          <w:szCs w:val="24"/>
        </w:rPr>
        <w:t> </w:t>
      </w:r>
      <w:r w:rsidR="007B4EFF">
        <w:rPr>
          <w:rFonts w:ascii="Simplified Arabic" w:hAnsi="Simplified Arabic" w:cs="Simplified Arabic"/>
          <w:sz w:val="24"/>
          <w:szCs w:val="24"/>
        </w:rPr>
        <w:t> </w:t>
      </w:r>
      <w:r w:rsidR="007B4EFF">
        <w:rPr>
          <w:rFonts w:ascii="Simplified Arabic" w:hAnsi="Simplified Arabic" w:cs="Simplified Arabic"/>
          <w:sz w:val="24"/>
          <w:szCs w:val="24"/>
        </w:rPr>
        <w:t> </w:t>
      </w:r>
      <w:r w:rsidR="007B4EFF">
        <w:rPr>
          <w:rFonts w:ascii="Simplified Arabic" w:hAnsi="Simplified Arabic" w:cs="Simplified Arabic"/>
          <w:sz w:val="24"/>
          <w:szCs w:val="24"/>
        </w:rPr>
        <w:t> </w:t>
      </w:r>
      <w:r w:rsidRPr="00EB51C7">
        <w:rPr>
          <w:rFonts w:ascii="Simplified Arabic" w:hAnsi="Simplified Arabic" w:cs="Simplified Arabic"/>
          <w:sz w:val="24"/>
          <w:szCs w:val="24"/>
        </w:rPr>
        <w:fldChar w:fldCharType="end"/>
      </w:r>
    </w:p>
    <w:p w14:paraId="37F79D3C" w14:textId="77777777" w:rsidR="00245EC7" w:rsidRPr="00EB51C7" w:rsidRDefault="00245EC7" w:rsidP="00245EC7">
      <w:pPr>
        <w:pStyle w:val="SingleTxt"/>
        <w:pBdr>
          <w:top w:val="single" w:sz="4" w:space="1" w:color="auto"/>
          <w:left w:val="single" w:sz="4" w:space="1" w:color="auto"/>
          <w:bottom w:val="single" w:sz="4" w:space="1" w:color="auto"/>
          <w:right w:val="single" w:sz="4" w:space="1" w:color="auto"/>
        </w:pBdr>
        <w:spacing w:before="120"/>
        <w:ind w:left="0" w:right="0"/>
        <w:rPr>
          <w:rFonts w:ascii="Simplified Arabic" w:hAnsi="Simplified Arabic" w:cs="Simplified Arabic"/>
          <w:sz w:val="24"/>
          <w:szCs w:val="24"/>
          <w:rtl/>
        </w:rPr>
      </w:pPr>
    </w:p>
    <w:p w14:paraId="3157DC71" w14:textId="77777777" w:rsidR="00245EC7" w:rsidRPr="00EB51C7" w:rsidRDefault="00245EC7" w:rsidP="00245EC7">
      <w:pPr>
        <w:pStyle w:val="SingleTxt"/>
        <w:pBdr>
          <w:top w:val="single" w:sz="4" w:space="1" w:color="auto"/>
          <w:left w:val="single" w:sz="4" w:space="1" w:color="auto"/>
          <w:bottom w:val="single" w:sz="4" w:space="1" w:color="auto"/>
          <w:right w:val="single" w:sz="4" w:space="1" w:color="auto"/>
        </w:pBdr>
        <w:spacing w:before="120"/>
        <w:ind w:left="0" w:right="0"/>
        <w:rPr>
          <w:rFonts w:ascii="Simplified Arabic" w:hAnsi="Simplified Arabic" w:cs="Simplified Arabic"/>
          <w:b/>
          <w:bCs/>
          <w:noProof w:val="0"/>
          <w:sz w:val="24"/>
          <w:szCs w:val="24"/>
          <w:rtl/>
          <w:lang w:val="en-GB"/>
        </w:rPr>
      </w:pPr>
    </w:p>
    <w:p w14:paraId="12B0A622" w14:textId="77777777" w:rsidR="001523B2" w:rsidRPr="00EB51C7" w:rsidRDefault="001523B2" w:rsidP="001523B2">
      <w:pPr>
        <w:pStyle w:val="SingleTxt"/>
        <w:spacing w:after="0" w:line="120" w:lineRule="exact"/>
        <w:ind w:left="1264" w:right="1264"/>
        <w:jc w:val="both"/>
        <w:rPr>
          <w:rFonts w:ascii="Simplified Arabic" w:hAnsi="Simplified Arabic" w:cs="Simplified Arabic"/>
          <w:noProof w:val="0"/>
          <w:sz w:val="24"/>
          <w:szCs w:val="24"/>
          <w:rtl/>
          <w:lang w:val="en-GB"/>
        </w:rPr>
      </w:pPr>
    </w:p>
    <w:p w14:paraId="1DE219FB" w14:textId="77777777" w:rsidR="001523B2" w:rsidRPr="00EB51C7" w:rsidRDefault="001523B2" w:rsidP="001523B2">
      <w:pPr>
        <w:pStyle w:val="SingleTxt"/>
        <w:spacing w:after="0" w:line="120" w:lineRule="exact"/>
        <w:ind w:left="1264" w:right="1264"/>
        <w:jc w:val="both"/>
        <w:rPr>
          <w:rFonts w:ascii="Simplified Arabic" w:hAnsi="Simplified Arabic" w:cs="Simplified Arabic"/>
          <w:noProof w:val="0"/>
          <w:sz w:val="24"/>
          <w:szCs w:val="24"/>
          <w:rtl/>
          <w:lang w:val="en-GB"/>
        </w:rPr>
      </w:pPr>
    </w:p>
    <w:p w14:paraId="34B88779" w14:textId="49282603" w:rsidR="007C6337" w:rsidRDefault="007C6337">
      <w:pPr>
        <w:rPr>
          <w:rFonts w:ascii="Simplified Arabic" w:hAnsi="Simplified Arabic" w:cs="Simplified Arabic"/>
          <w:lang w:val="en-GB" w:bidi="ar-EG"/>
        </w:rPr>
      </w:pPr>
      <w:r>
        <w:rPr>
          <w:rFonts w:ascii="Simplified Arabic" w:hAnsi="Simplified Arabic" w:cs="Simplified Arabic"/>
          <w:lang w:val="en-GB" w:bidi="ar-EG"/>
        </w:rPr>
        <w:br w:type="page"/>
      </w:r>
    </w:p>
    <w:p w14:paraId="67559C20" w14:textId="77777777" w:rsidR="002E453A" w:rsidRPr="0051142A" w:rsidRDefault="002E453A" w:rsidP="0051142A">
      <w:pPr>
        <w:pStyle w:val="HCh"/>
        <w:pBdr>
          <w:bottom w:val="single" w:sz="4" w:space="1" w:color="auto"/>
        </w:pBdr>
        <w:tabs>
          <w:tab w:val="right" w:pos="1022"/>
          <w:tab w:val="left" w:pos="1267"/>
          <w:tab w:val="left" w:pos="1930"/>
          <w:tab w:val="left" w:pos="2592"/>
          <w:tab w:val="left" w:pos="3254"/>
          <w:tab w:val="left" w:pos="3917"/>
          <w:tab w:val="left" w:pos="4579"/>
          <w:tab w:val="left" w:pos="5242"/>
          <w:tab w:val="left" w:pos="5904"/>
          <w:tab w:val="left" w:pos="6566"/>
        </w:tabs>
        <w:jc w:val="left"/>
        <w:rPr>
          <w:rtl/>
          <w:lang w:val="en-GB" w:bidi="ar-EG"/>
        </w:rPr>
      </w:pPr>
      <w:r w:rsidRPr="0051142A">
        <w:rPr>
          <w:rtl/>
          <w:lang w:val="en-GB" w:bidi="ar-EG"/>
        </w:rPr>
        <w:lastRenderedPageBreak/>
        <w:t>المسألة الرابعة</w:t>
      </w:r>
    </w:p>
    <w:p w14:paraId="5A5367CB" w14:textId="57CE12DE" w:rsidR="002E453A" w:rsidRPr="0051142A" w:rsidRDefault="00575DFE" w:rsidP="0051142A">
      <w:pPr>
        <w:pStyle w:val="HCh"/>
        <w:tabs>
          <w:tab w:val="right" w:pos="1022"/>
          <w:tab w:val="left" w:pos="1267"/>
          <w:tab w:val="left" w:pos="1930"/>
          <w:tab w:val="left" w:pos="2592"/>
          <w:tab w:val="left" w:pos="3254"/>
          <w:tab w:val="left" w:pos="3917"/>
          <w:tab w:val="left" w:pos="4579"/>
          <w:tab w:val="left" w:pos="5242"/>
          <w:tab w:val="left" w:pos="5904"/>
          <w:tab w:val="left" w:pos="6566"/>
        </w:tabs>
        <w:jc w:val="left"/>
        <w:rPr>
          <w:rtl/>
          <w:lang w:val="en-GB" w:bidi="ar-EG"/>
        </w:rPr>
      </w:pPr>
      <w:r w:rsidRPr="0051142A">
        <w:rPr>
          <w:rtl/>
          <w:lang w:val="en-GB" w:bidi="ar-EG"/>
        </w:rPr>
        <w:t xml:space="preserve">وضع تدابير عملية مُعَدَّة خصيصا لتلبية الاحتياجات المحدَّدة للأطفال والشباب من أجل وقايتهم من تعاطي المخدِّرات وعلاج متعاطيها منهم </w:t>
      </w:r>
    </w:p>
    <w:p w14:paraId="4CC1AD5D" w14:textId="77777777" w:rsidR="001523B2" w:rsidRPr="00EB51C7" w:rsidRDefault="001523B2" w:rsidP="001523B2">
      <w:pPr>
        <w:pStyle w:val="SingleTxt"/>
        <w:spacing w:after="0" w:line="120" w:lineRule="exact"/>
        <w:ind w:left="1264" w:right="1264"/>
        <w:jc w:val="both"/>
        <w:rPr>
          <w:rFonts w:ascii="Simplified Arabic" w:hAnsi="Simplified Arabic" w:cs="Simplified Arabic"/>
          <w:noProof w:val="0"/>
          <w:sz w:val="24"/>
          <w:szCs w:val="24"/>
          <w:rtl/>
          <w:lang w:val="en-GB"/>
        </w:rPr>
      </w:pPr>
    </w:p>
    <w:p w14:paraId="3D24A1BA" w14:textId="57C35A0D" w:rsidR="002E453A" w:rsidRPr="00EB51C7" w:rsidRDefault="002E453A" w:rsidP="001E4296">
      <w:pPr>
        <w:pStyle w:val="SingleTxt"/>
        <w:spacing w:before="120"/>
        <w:ind w:left="0" w:right="0"/>
        <w:jc w:val="both"/>
        <w:rPr>
          <w:rFonts w:ascii="Simplified Arabic" w:hAnsi="Simplified Arabic" w:cs="Simplified Arabic"/>
          <w:b/>
          <w:bCs/>
          <w:noProof w:val="0"/>
          <w:sz w:val="24"/>
          <w:szCs w:val="24"/>
          <w:rtl/>
          <w:lang w:val="en-GB" w:bidi="ar-EG"/>
        </w:rPr>
      </w:pPr>
      <w:r w:rsidRPr="00EB51C7">
        <w:rPr>
          <w:rFonts w:ascii="Simplified Arabic" w:hAnsi="Simplified Arabic" w:cs="Simplified Arabic"/>
          <w:b/>
          <w:bCs/>
          <w:noProof w:val="0"/>
          <w:sz w:val="24"/>
          <w:szCs w:val="24"/>
          <w:rtl/>
          <w:lang w:val="en-GB" w:bidi="ar-EG"/>
        </w:rPr>
        <w:t xml:space="preserve">التوصية </w:t>
      </w:r>
      <w:r w:rsidRPr="00297924">
        <w:rPr>
          <w:rFonts w:ascii="Simplified Arabic" w:hAnsi="Simplified Arabic" w:cs="Simplified Arabic"/>
          <w:b/>
          <w:bCs/>
          <w:noProof w:val="0"/>
          <w:sz w:val="24"/>
          <w:szCs w:val="24"/>
          <w:rtl/>
          <w:lang w:val="en-GB" w:bidi="ar-EG"/>
        </w:rPr>
        <w:t>1</w:t>
      </w:r>
      <w:r w:rsidR="00575DFE" w:rsidRPr="00297924">
        <w:rPr>
          <w:rFonts w:ascii="Simplified Arabic" w:hAnsi="Simplified Arabic" w:cs="Simplified Arabic" w:hint="cs"/>
          <w:b/>
          <w:bCs/>
          <w:noProof w:val="0"/>
          <w:sz w:val="24"/>
          <w:szCs w:val="24"/>
          <w:rtl/>
          <w:lang w:val="en-GB" w:bidi="ar-EG"/>
        </w:rPr>
        <w:t>2</w:t>
      </w:r>
    </w:p>
    <w:p w14:paraId="415D2759" w14:textId="77777777" w:rsidR="001523B2" w:rsidRPr="00EB51C7" w:rsidRDefault="001523B2" w:rsidP="001523B2">
      <w:pPr>
        <w:pStyle w:val="SingleTxt"/>
        <w:spacing w:after="0" w:line="120" w:lineRule="exact"/>
        <w:ind w:left="1264" w:right="1264"/>
        <w:jc w:val="both"/>
        <w:rPr>
          <w:rFonts w:ascii="Simplified Arabic" w:hAnsi="Simplified Arabic" w:cs="Simplified Arabic"/>
          <w:noProof w:val="0"/>
          <w:sz w:val="24"/>
          <w:szCs w:val="24"/>
          <w:rtl/>
          <w:lang w:val="en-GB"/>
        </w:rPr>
      </w:pPr>
    </w:p>
    <w:p w14:paraId="2DBB65D0" w14:textId="73F31406" w:rsidR="00462CB8" w:rsidRPr="00EB51C7" w:rsidRDefault="00421886" w:rsidP="001E4296">
      <w:pPr>
        <w:pStyle w:val="SingleTxt"/>
        <w:pBdr>
          <w:top w:val="single" w:sz="4" w:space="4" w:color="auto"/>
          <w:left w:val="single" w:sz="4" w:space="1" w:color="auto"/>
          <w:bottom w:val="single" w:sz="4" w:space="6" w:color="auto"/>
          <w:right w:val="single" w:sz="4" w:space="1" w:color="auto"/>
        </w:pBdr>
        <w:spacing w:before="120"/>
        <w:ind w:left="0" w:right="0"/>
        <w:jc w:val="both"/>
        <w:rPr>
          <w:rFonts w:ascii="Simplified Arabic" w:hAnsi="Simplified Arabic" w:cs="Simplified Arabic"/>
          <w:sz w:val="24"/>
          <w:szCs w:val="24"/>
          <w:rtl/>
          <w:lang w:eastAsia="en-GB"/>
        </w:rPr>
      </w:pPr>
      <w:r w:rsidRPr="00421886">
        <w:rPr>
          <w:rFonts w:ascii="Simplified Arabic" w:hAnsi="Simplified Arabic" w:cs="Simplified Arabic"/>
          <w:sz w:val="24"/>
          <w:szCs w:val="24"/>
          <w:rtl/>
          <w:lang w:val="en-GB" w:eastAsia="en-GB"/>
        </w:rPr>
        <w:t xml:space="preserve">ينبغي تشجيع الحكومات على تنفيذ نظام للوقاية على الصعيد الوطني يتضمن عدداً من التدخلات الوقائية المتكاملة القائمة على العلم والمتوافقة </w:t>
      </w:r>
      <w:r w:rsidRPr="00297924">
        <w:rPr>
          <w:rFonts w:ascii="Simplified Arabic" w:hAnsi="Simplified Arabic" w:cs="Simplified Arabic"/>
          <w:i/>
          <w:iCs/>
          <w:sz w:val="24"/>
          <w:szCs w:val="24"/>
          <w:rtl/>
          <w:lang w:val="en-GB" w:eastAsia="en-GB"/>
        </w:rPr>
        <w:t>مع المعايير الدولية للوقاية من تعاطي المخدِّرات</w:t>
      </w:r>
      <w:r w:rsidRPr="00421886">
        <w:rPr>
          <w:rFonts w:ascii="Simplified Arabic" w:hAnsi="Simplified Arabic" w:cs="Simplified Arabic"/>
          <w:sz w:val="24"/>
          <w:szCs w:val="24"/>
          <w:rtl/>
          <w:lang w:val="en-GB" w:eastAsia="en-GB"/>
        </w:rPr>
        <w:t>، مع مراعاة العوامل الثقافية</w:t>
      </w:r>
      <w:r w:rsidR="001523B2" w:rsidRPr="00EB51C7">
        <w:rPr>
          <w:rFonts w:ascii="Simplified Arabic" w:hAnsi="Simplified Arabic" w:cs="Simplified Arabic"/>
          <w:sz w:val="24"/>
          <w:szCs w:val="24"/>
          <w:rtl/>
          <w:lang w:eastAsia="en-GB"/>
        </w:rPr>
        <w:t>.</w:t>
      </w:r>
    </w:p>
    <w:p w14:paraId="093DA64C" w14:textId="77777777" w:rsidR="0010096C" w:rsidRPr="00EB51C7" w:rsidRDefault="0010096C" w:rsidP="0010096C">
      <w:pPr>
        <w:pStyle w:val="SingleTxt"/>
        <w:pBdr>
          <w:top w:val="single" w:sz="4" w:space="4" w:color="auto"/>
          <w:left w:val="single" w:sz="4" w:space="1" w:color="auto"/>
          <w:bottom w:val="single" w:sz="4" w:space="6" w:color="auto"/>
          <w:right w:val="single" w:sz="4" w:space="1" w:color="auto"/>
        </w:pBdr>
        <w:spacing w:after="0" w:line="120" w:lineRule="exact"/>
        <w:ind w:left="0" w:right="0"/>
        <w:jc w:val="both"/>
        <w:rPr>
          <w:rFonts w:ascii="Simplified Arabic" w:hAnsi="Simplified Arabic" w:cs="Simplified Arabic"/>
          <w:sz w:val="24"/>
          <w:szCs w:val="24"/>
          <w:rtl/>
          <w:lang w:eastAsia="en-GB"/>
        </w:rPr>
      </w:pPr>
    </w:p>
    <w:p w14:paraId="1D215AE6" w14:textId="77777777" w:rsidR="0010096C" w:rsidRPr="00EB51C7" w:rsidRDefault="0010096C" w:rsidP="0010096C">
      <w:pPr>
        <w:pStyle w:val="SingleTxt"/>
        <w:tabs>
          <w:tab w:val="clear" w:pos="2592"/>
          <w:tab w:val="clear" w:pos="3917"/>
        </w:tabs>
        <w:spacing w:after="0" w:line="120" w:lineRule="exact"/>
        <w:ind w:left="0" w:right="0"/>
        <w:rPr>
          <w:rFonts w:ascii="Simplified Arabic" w:hAnsi="Simplified Arabic" w:cs="Simplified Arabic"/>
          <w:sz w:val="24"/>
          <w:szCs w:val="24"/>
          <w:rtl/>
        </w:rPr>
      </w:pPr>
    </w:p>
    <w:p w14:paraId="23A8E041" w14:textId="77777777" w:rsidR="0010096C" w:rsidRPr="00EB51C7" w:rsidRDefault="0010096C" w:rsidP="0010096C">
      <w:pPr>
        <w:pStyle w:val="SingleTxt"/>
        <w:tabs>
          <w:tab w:val="clear" w:pos="2592"/>
          <w:tab w:val="clear" w:pos="3917"/>
        </w:tabs>
        <w:spacing w:before="120"/>
        <w:ind w:left="0" w:right="0"/>
        <w:rPr>
          <w:rFonts w:ascii="Simplified Arabic" w:hAnsi="Simplified Arabic" w:cs="Simplified Arabic"/>
          <w:sz w:val="24"/>
          <w:szCs w:val="24"/>
          <w:rtl/>
        </w:rPr>
      </w:pPr>
      <w:r w:rsidRPr="00EB51C7">
        <w:rPr>
          <w:rFonts w:ascii="Simplified Arabic" w:hAnsi="Simplified Arabic" w:cs="Simplified Arabic"/>
          <w:sz w:val="24"/>
          <w:szCs w:val="24"/>
          <w:rtl/>
        </w:rPr>
        <w:t>هل اتُّخذ أيُّ إجراء؟</w:t>
      </w:r>
      <w:r w:rsidRPr="00EB51C7">
        <w:rPr>
          <w:rFonts w:ascii="Simplified Arabic" w:hAnsi="Simplified Arabic" w:cs="Simplified Arabic"/>
          <w:sz w:val="24"/>
          <w:szCs w:val="24"/>
          <w:rtl/>
        </w:rPr>
        <w:tab/>
      </w:r>
      <w:r w:rsidRPr="00EB51C7">
        <w:rPr>
          <w:rFonts w:ascii="Simplified Arabic" w:eastAsia="Calibri" w:hAnsi="Simplified Arabic" w:cs="Simplified Arabic"/>
          <w:noProof w:val="0"/>
          <w:w w:val="100"/>
          <w:kern w:val="0"/>
          <w:sz w:val="24"/>
          <w:szCs w:val="24"/>
          <w:lang w:val="en-GB" w:eastAsia="zh-CN"/>
        </w:rPr>
        <w:fldChar w:fldCharType="begin">
          <w:ffData>
            <w:name w:val="Check1"/>
            <w:enabled/>
            <w:calcOnExit w:val="0"/>
            <w:checkBox>
              <w:sizeAuto/>
              <w:default w:val="0"/>
              <w:checked w:val="0"/>
            </w:checkBox>
          </w:ffData>
        </w:fldChar>
      </w:r>
      <w:r w:rsidRPr="00EB51C7">
        <w:rPr>
          <w:rFonts w:ascii="Simplified Arabic" w:eastAsia="Calibri" w:hAnsi="Simplified Arabic" w:cs="Simplified Arabic"/>
          <w:noProof w:val="0"/>
          <w:w w:val="100"/>
          <w:kern w:val="0"/>
          <w:sz w:val="24"/>
          <w:szCs w:val="24"/>
          <w:lang w:val="en-GB" w:eastAsia="zh-CN"/>
        </w:rPr>
        <w:instrText xml:space="preserve"> FORMCHECKBOX </w:instrText>
      </w:r>
      <w:r w:rsidR="007B4EFF">
        <w:rPr>
          <w:rFonts w:ascii="Simplified Arabic" w:eastAsia="Calibri" w:hAnsi="Simplified Arabic" w:cs="Simplified Arabic"/>
          <w:noProof w:val="0"/>
          <w:w w:val="100"/>
          <w:kern w:val="0"/>
          <w:sz w:val="24"/>
          <w:szCs w:val="24"/>
          <w:lang w:val="en-GB" w:eastAsia="zh-CN"/>
        </w:rPr>
      </w:r>
      <w:r w:rsidR="007B4EFF">
        <w:rPr>
          <w:rFonts w:ascii="Simplified Arabic" w:eastAsia="Calibri" w:hAnsi="Simplified Arabic" w:cs="Simplified Arabic"/>
          <w:noProof w:val="0"/>
          <w:w w:val="100"/>
          <w:kern w:val="0"/>
          <w:sz w:val="24"/>
          <w:szCs w:val="24"/>
          <w:lang w:val="en-GB" w:eastAsia="zh-CN"/>
        </w:rPr>
        <w:fldChar w:fldCharType="separate"/>
      </w:r>
      <w:r w:rsidRPr="00EB51C7">
        <w:rPr>
          <w:rFonts w:ascii="Simplified Arabic" w:eastAsia="Calibri" w:hAnsi="Simplified Arabic" w:cs="Simplified Arabic"/>
          <w:noProof w:val="0"/>
          <w:w w:val="100"/>
          <w:kern w:val="0"/>
          <w:sz w:val="24"/>
          <w:szCs w:val="24"/>
          <w:lang w:val="en-GB" w:eastAsia="zh-CN"/>
        </w:rPr>
        <w:fldChar w:fldCharType="end"/>
      </w:r>
      <w:r w:rsidRPr="00EB51C7">
        <w:rPr>
          <w:rFonts w:ascii="Simplified Arabic" w:hAnsi="Simplified Arabic" w:cs="Simplified Arabic"/>
          <w:sz w:val="24"/>
          <w:szCs w:val="24"/>
          <w:rtl/>
        </w:rPr>
        <w:t xml:space="preserve"> نعم</w:t>
      </w:r>
      <w:r w:rsidRPr="00EB51C7">
        <w:rPr>
          <w:rFonts w:ascii="Simplified Arabic" w:hAnsi="Simplified Arabic" w:cs="Simplified Arabic"/>
          <w:sz w:val="24"/>
          <w:szCs w:val="24"/>
          <w:rtl/>
        </w:rPr>
        <w:tab/>
      </w:r>
      <w:r w:rsidRPr="00EB51C7">
        <w:rPr>
          <w:rFonts w:ascii="Simplified Arabic" w:eastAsia="Calibri" w:hAnsi="Simplified Arabic" w:cs="Simplified Arabic"/>
          <w:noProof w:val="0"/>
          <w:w w:val="100"/>
          <w:kern w:val="0"/>
          <w:sz w:val="24"/>
          <w:szCs w:val="24"/>
          <w:lang w:val="en-GB" w:eastAsia="zh-CN"/>
        </w:rPr>
        <w:fldChar w:fldCharType="begin">
          <w:ffData>
            <w:name w:val="Check1"/>
            <w:enabled/>
            <w:calcOnExit w:val="0"/>
            <w:checkBox>
              <w:sizeAuto/>
              <w:default w:val="0"/>
              <w:checked w:val="0"/>
            </w:checkBox>
          </w:ffData>
        </w:fldChar>
      </w:r>
      <w:r w:rsidRPr="00EB51C7">
        <w:rPr>
          <w:rFonts w:ascii="Simplified Arabic" w:eastAsia="Calibri" w:hAnsi="Simplified Arabic" w:cs="Simplified Arabic"/>
          <w:noProof w:val="0"/>
          <w:w w:val="100"/>
          <w:kern w:val="0"/>
          <w:sz w:val="24"/>
          <w:szCs w:val="24"/>
          <w:lang w:val="en-GB" w:eastAsia="zh-CN"/>
        </w:rPr>
        <w:instrText xml:space="preserve"> FORMCHECKBOX </w:instrText>
      </w:r>
      <w:r w:rsidR="007B4EFF">
        <w:rPr>
          <w:rFonts w:ascii="Simplified Arabic" w:eastAsia="Calibri" w:hAnsi="Simplified Arabic" w:cs="Simplified Arabic"/>
          <w:noProof w:val="0"/>
          <w:w w:val="100"/>
          <w:kern w:val="0"/>
          <w:sz w:val="24"/>
          <w:szCs w:val="24"/>
          <w:lang w:val="en-GB" w:eastAsia="zh-CN"/>
        </w:rPr>
      </w:r>
      <w:r w:rsidR="007B4EFF">
        <w:rPr>
          <w:rFonts w:ascii="Simplified Arabic" w:eastAsia="Calibri" w:hAnsi="Simplified Arabic" w:cs="Simplified Arabic"/>
          <w:noProof w:val="0"/>
          <w:w w:val="100"/>
          <w:kern w:val="0"/>
          <w:sz w:val="24"/>
          <w:szCs w:val="24"/>
          <w:lang w:val="en-GB" w:eastAsia="zh-CN"/>
        </w:rPr>
        <w:fldChar w:fldCharType="separate"/>
      </w:r>
      <w:r w:rsidRPr="00EB51C7">
        <w:rPr>
          <w:rFonts w:ascii="Simplified Arabic" w:eastAsia="Calibri" w:hAnsi="Simplified Arabic" w:cs="Simplified Arabic"/>
          <w:noProof w:val="0"/>
          <w:w w:val="100"/>
          <w:kern w:val="0"/>
          <w:sz w:val="24"/>
          <w:szCs w:val="24"/>
          <w:lang w:val="en-GB" w:eastAsia="zh-CN"/>
        </w:rPr>
        <w:fldChar w:fldCharType="end"/>
      </w:r>
      <w:r w:rsidRPr="00EB51C7">
        <w:rPr>
          <w:rFonts w:ascii="Simplified Arabic" w:hAnsi="Simplified Arabic" w:cs="Simplified Arabic"/>
          <w:sz w:val="24"/>
          <w:szCs w:val="24"/>
          <w:rtl/>
        </w:rPr>
        <w:t xml:space="preserve"> لا</w:t>
      </w:r>
    </w:p>
    <w:p w14:paraId="20AFE805" w14:textId="77777777" w:rsidR="0010096C" w:rsidRPr="00EB51C7" w:rsidRDefault="0010096C" w:rsidP="0010096C">
      <w:pPr>
        <w:pStyle w:val="SingleTxt"/>
        <w:spacing w:after="0" w:line="120" w:lineRule="exact"/>
        <w:ind w:left="0" w:right="0"/>
        <w:rPr>
          <w:rFonts w:ascii="Simplified Arabic" w:hAnsi="Simplified Arabic" w:cs="Simplified Arabic"/>
          <w:noProof w:val="0"/>
          <w:sz w:val="24"/>
          <w:szCs w:val="24"/>
          <w:rtl/>
          <w:lang w:val="en-GB"/>
        </w:rPr>
      </w:pPr>
    </w:p>
    <w:p w14:paraId="1764C975" w14:textId="77777777" w:rsidR="00245EC7" w:rsidRPr="00EB51C7" w:rsidRDefault="00245EC7" w:rsidP="00245EC7">
      <w:pPr>
        <w:pStyle w:val="SingleTxt"/>
        <w:spacing w:before="120"/>
        <w:ind w:left="0" w:right="0"/>
        <w:rPr>
          <w:rFonts w:ascii="Simplified Arabic" w:hAnsi="Simplified Arabic" w:cs="Simplified Arabic"/>
          <w:noProof w:val="0"/>
          <w:sz w:val="24"/>
          <w:szCs w:val="24"/>
          <w:rtl/>
          <w:lang w:val="en-GB"/>
        </w:rPr>
      </w:pPr>
      <w:r w:rsidRPr="00EB51C7">
        <w:rPr>
          <w:rFonts w:ascii="Simplified Arabic" w:hAnsi="Simplified Arabic" w:cs="Simplified Arabic"/>
          <w:noProof w:val="0"/>
          <w:sz w:val="24"/>
          <w:szCs w:val="24"/>
          <w:rtl/>
          <w:lang w:val="en-GB"/>
        </w:rPr>
        <w:t>التعليقات:</w:t>
      </w:r>
    </w:p>
    <w:p w14:paraId="1091457B" w14:textId="387094EB" w:rsidR="00245EC7" w:rsidRPr="00EB51C7" w:rsidRDefault="00245EC7" w:rsidP="00245EC7">
      <w:pPr>
        <w:pStyle w:val="SingleTxt"/>
        <w:pBdr>
          <w:top w:val="single" w:sz="4" w:space="1" w:color="auto"/>
          <w:left w:val="single" w:sz="4" w:space="1" w:color="auto"/>
          <w:bottom w:val="single" w:sz="4" w:space="1" w:color="auto"/>
          <w:right w:val="single" w:sz="4" w:space="1" w:color="auto"/>
        </w:pBdr>
        <w:spacing w:before="120"/>
        <w:ind w:left="0" w:right="0"/>
        <w:rPr>
          <w:rFonts w:ascii="Simplified Arabic" w:hAnsi="Simplified Arabic" w:cs="Simplified Arabic"/>
          <w:sz w:val="24"/>
          <w:szCs w:val="24"/>
          <w:rtl/>
        </w:rPr>
      </w:pPr>
      <w:r w:rsidRPr="00EB51C7">
        <w:rPr>
          <w:rFonts w:ascii="Simplified Arabic" w:hAnsi="Simplified Arabic" w:cs="Simplified Arabic"/>
          <w:sz w:val="24"/>
          <w:szCs w:val="24"/>
        </w:rPr>
        <w:fldChar w:fldCharType="begin">
          <w:ffData>
            <w:name w:val="Text17"/>
            <w:enabled/>
            <w:calcOnExit w:val="0"/>
            <w:textInput/>
          </w:ffData>
        </w:fldChar>
      </w:r>
      <w:r w:rsidRPr="00EB51C7">
        <w:rPr>
          <w:rFonts w:ascii="Simplified Arabic" w:hAnsi="Simplified Arabic" w:cs="Simplified Arabic"/>
          <w:sz w:val="24"/>
          <w:szCs w:val="24"/>
        </w:rPr>
        <w:instrText xml:space="preserve"> FORMTEXT </w:instrText>
      </w:r>
      <w:r w:rsidRPr="00EB51C7">
        <w:rPr>
          <w:rFonts w:ascii="Simplified Arabic" w:hAnsi="Simplified Arabic" w:cs="Simplified Arabic"/>
          <w:sz w:val="24"/>
          <w:szCs w:val="24"/>
        </w:rPr>
      </w:r>
      <w:r w:rsidRPr="00EB51C7">
        <w:rPr>
          <w:rFonts w:ascii="Simplified Arabic" w:hAnsi="Simplified Arabic" w:cs="Simplified Arabic"/>
          <w:sz w:val="24"/>
          <w:szCs w:val="24"/>
        </w:rPr>
        <w:fldChar w:fldCharType="separate"/>
      </w:r>
      <w:r w:rsidR="007B4EFF">
        <w:rPr>
          <w:rFonts w:ascii="Simplified Arabic" w:hAnsi="Simplified Arabic" w:cs="Simplified Arabic"/>
          <w:sz w:val="24"/>
          <w:szCs w:val="24"/>
        </w:rPr>
        <w:t> </w:t>
      </w:r>
      <w:r w:rsidR="007B4EFF">
        <w:rPr>
          <w:rFonts w:ascii="Simplified Arabic" w:hAnsi="Simplified Arabic" w:cs="Simplified Arabic"/>
          <w:sz w:val="24"/>
          <w:szCs w:val="24"/>
        </w:rPr>
        <w:t> </w:t>
      </w:r>
      <w:r w:rsidR="007B4EFF">
        <w:rPr>
          <w:rFonts w:ascii="Simplified Arabic" w:hAnsi="Simplified Arabic" w:cs="Simplified Arabic"/>
          <w:sz w:val="24"/>
          <w:szCs w:val="24"/>
        </w:rPr>
        <w:t> </w:t>
      </w:r>
      <w:r w:rsidR="007B4EFF">
        <w:rPr>
          <w:rFonts w:ascii="Simplified Arabic" w:hAnsi="Simplified Arabic" w:cs="Simplified Arabic"/>
          <w:sz w:val="24"/>
          <w:szCs w:val="24"/>
        </w:rPr>
        <w:t> </w:t>
      </w:r>
      <w:r w:rsidR="007B4EFF">
        <w:rPr>
          <w:rFonts w:ascii="Simplified Arabic" w:hAnsi="Simplified Arabic" w:cs="Simplified Arabic"/>
          <w:sz w:val="24"/>
          <w:szCs w:val="24"/>
        </w:rPr>
        <w:t> </w:t>
      </w:r>
      <w:r w:rsidRPr="00EB51C7">
        <w:rPr>
          <w:rFonts w:ascii="Simplified Arabic" w:hAnsi="Simplified Arabic" w:cs="Simplified Arabic"/>
          <w:sz w:val="24"/>
          <w:szCs w:val="24"/>
        </w:rPr>
        <w:fldChar w:fldCharType="end"/>
      </w:r>
    </w:p>
    <w:p w14:paraId="30232719" w14:textId="77777777" w:rsidR="00245EC7" w:rsidRPr="00EB51C7" w:rsidRDefault="00245EC7" w:rsidP="00245EC7">
      <w:pPr>
        <w:pStyle w:val="SingleTxt"/>
        <w:pBdr>
          <w:top w:val="single" w:sz="4" w:space="1" w:color="auto"/>
          <w:left w:val="single" w:sz="4" w:space="1" w:color="auto"/>
          <w:bottom w:val="single" w:sz="4" w:space="1" w:color="auto"/>
          <w:right w:val="single" w:sz="4" w:space="1" w:color="auto"/>
        </w:pBdr>
        <w:spacing w:before="120"/>
        <w:ind w:left="0" w:right="0"/>
        <w:rPr>
          <w:rFonts w:ascii="Simplified Arabic" w:hAnsi="Simplified Arabic" w:cs="Simplified Arabic"/>
          <w:sz w:val="24"/>
          <w:szCs w:val="24"/>
          <w:rtl/>
        </w:rPr>
      </w:pPr>
    </w:p>
    <w:p w14:paraId="4F9FB263" w14:textId="77777777" w:rsidR="00245EC7" w:rsidRPr="00EB51C7" w:rsidRDefault="00245EC7" w:rsidP="00245EC7">
      <w:pPr>
        <w:pStyle w:val="SingleTxt"/>
        <w:pBdr>
          <w:top w:val="single" w:sz="4" w:space="1" w:color="auto"/>
          <w:left w:val="single" w:sz="4" w:space="1" w:color="auto"/>
          <w:bottom w:val="single" w:sz="4" w:space="1" w:color="auto"/>
          <w:right w:val="single" w:sz="4" w:space="1" w:color="auto"/>
        </w:pBdr>
        <w:spacing w:before="120"/>
        <w:ind w:left="0" w:right="0"/>
        <w:rPr>
          <w:rFonts w:ascii="Simplified Arabic" w:hAnsi="Simplified Arabic" w:cs="Simplified Arabic"/>
          <w:b/>
          <w:bCs/>
          <w:noProof w:val="0"/>
          <w:sz w:val="24"/>
          <w:szCs w:val="24"/>
          <w:rtl/>
          <w:lang w:val="en-GB"/>
        </w:rPr>
      </w:pPr>
    </w:p>
    <w:p w14:paraId="3C8B64AB" w14:textId="77777777" w:rsidR="001523B2" w:rsidRPr="00EB51C7" w:rsidRDefault="001523B2" w:rsidP="001523B2">
      <w:pPr>
        <w:pStyle w:val="SingleTxt"/>
        <w:spacing w:after="0" w:line="120" w:lineRule="exact"/>
        <w:ind w:left="1264" w:right="1264"/>
        <w:jc w:val="both"/>
        <w:rPr>
          <w:rFonts w:ascii="Simplified Arabic" w:hAnsi="Simplified Arabic" w:cs="Simplified Arabic"/>
          <w:noProof w:val="0"/>
          <w:sz w:val="24"/>
          <w:szCs w:val="24"/>
          <w:rtl/>
          <w:lang w:val="en-GB"/>
        </w:rPr>
      </w:pPr>
    </w:p>
    <w:p w14:paraId="4AA1D2C1" w14:textId="77777777" w:rsidR="001523B2" w:rsidRPr="00EB51C7" w:rsidRDefault="001523B2" w:rsidP="001523B2">
      <w:pPr>
        <w:pStyle w:val="SingleTxt"/>
        <w:spacing w:after="0" w:line="120" w:lineRule="exact"/>
        <w:ind w:left="1264" w:right="1264"/>
        <w:jc w:val="both"/>
        <w:rPr>
          <w:rFonts w:ascii="Simplified Arabic" w:hAnsi="Simplified Arabic" w:cs="Simplified Arabic"/>
          <w:noProof w:val="0"/>
          <w:sz w:val="24"/>
          <w:szCs w:val="24"/>
          <w:rtl/>
          <w:lang w:val="en-GB"/>
        </w:rPr>
      </w:pPr>
    </w:p>
    <w:p w14:paraId="3D1F1FC3" w14:textId="02AE3AC1" w:rsidR="002E453A" w:rsidRPr="00EB51C7" w:rsidRDefault="002E453A" w:rsidP="001E4296">
      <w:pPr>
        <w:pStyle w:val="SingleTxt"/>
        <w:spacing w:before="120"/>
        <w:ind w:left="0" w:right="0"/>
        <w:jc w:val="both"/>
        <w:rPr>
          <w:rFonts w:ascii="Simplified Arabic" w:hAnsi="Simplified Arabic" w:cs="Simplified Arabic"/>
          <w:b/>
          <w:bCs/>
          <w:noProof w:val="0"/>
          <w:sz w:val="24"/>
          <w:szCs w:val="24"/>
          <w:rtl/>
          <w:lang w:val="en-GB" w:bidi="ar-EG"/>
        </w:rPr>
      </w:pPr>
      <w:r w:rsidRPr="00EB51C7">
        <w:rPr>
          <w:rFonts w:ascii="Simplified Arabic" w:hAnsi="Simplified Arabic" w:cs="Simplified Arabic"/>
          <w:b/>
          <w:bCs/>
          <w:noProof w:val="0"/>
          <w:sz w:val="24"/>
          <w:szCs w:val="24"/>
          <w:rtl/>
          <w:lang w:val="en-GB" w:bidi="ar-EG"/>
        </w:rPr>
        <w:t xml:space="preserve">التوصية </w:t>
      </w:r>
      <w:r w:rsidRPr="00297924">
        <w:rPr>
          <w:rFonts w:ascii="Simplified Arabic" w:hAnsi="Simplified Arabic" w:cs="Simplified Arabic"/>
          <w:b/>
          <w:bCs/>
          <w:noProof w:val="0"/>
          <w:sz w:val="24"/>
          <w:szCs w:val="24"/>
          <w:rtl/>
          <w:lang w:val="en-GB" w:bidi="ar-EG"/>
        </w:rPr>
        <w:t>1</w:t>
      </w:r>
      <w:r w:rsidR="006F3998" w:rsidRPr="00297924">
        <w:rPr>
          <w:rFonts w:ascii="Simplified Arabic" w:hAnsi="Simplified Arabic" w:cs="Simplified Arabic" w:hint="cs"/>
          <w:b/>
          <w:bCs/>
          <w:noProof w:val="0"/>
          <w:sz w:val="24"/>
          <w:szCs w:val="24"/>
          <w:rtl/>
          <w:lang w:val="en-GB" w:bidi="ar-EG"/>
        </w:rPr>
        <w:t>3</w:t>
      </w:r>
    </w:p>
    <w:p w14:paraId="6E125A06" w14:textId="5A5C4936" w:rsidR="002E453A" w:rsidRPr="00EB51C7" w:rsidRDefault="00D738EF" w:rsidP="001E4296">
      <w:pPr>
        <w:pStyle w:val="SingleTxt"/>
        <w:pBdr>
          <w:top w:val="single" w:sz="4" w:space="4" w:color="auto"/>
          <w:left w:val="single" w:sz="4" w:space="1" w:color="auto"/>
          <w:bottom w:val="single" w:sz="4" w:space="6" w:color="auto"/>
          <w:right w:val="single" w:sz="4" w:space="1" w:color="auto"/>
        </w:pBdr>
        <w:spacing w:before="120"/>
        <w:ind w:left="0" w:right="0"/>
        <w:jc w:val="both"/>
        <w:rPr>
          <w:rFonts w:ascii="Simplified Arabic" w:hAnsi="Simplified Arabic" w:cs="Simplified Arabic"/>
          <w:sz w:val="24"/>
          <w:szCs w:val="24"/>
          <w:rtl/>
          <w:lang w:val="en-GB" w:bidi="ar-EG"/>
        </w:rPr>
      </w:pPr>
      <w:r w:rsidRPr="00D738EF">
        <w:rPr>
          <w:rFonts w:ascii="Simplified Arabic" w:hAnsi="Simplified Arabic" w:cs="Simplified Arabic"/>
          <w:sz w:val="24"/>
          <w:szCs w:val="24"/>
          <w:rtl/>
          <w:lang w:val="en-GB" w:eastAsia="en-GB"/>
        </w:rPr>
        <w:t>ينبغي للحكومات أن تدرك أنَّ تعاطي المخدِّرات والإصابة بالاضطرابات الناشئة عن تعاطيها يمثلان اضطراباً صحياً متعدد العوامل، وينبغي</w:t>
      </w:r>
      <w:r w:rsidR="007B4243">
        <w:rPr>
          <w:rFonts w:ascii="Simplified Arabic" w:hAnsi="Simplified Arabic" w:cs="Simplified Arabic" w:hint="cs"/>
          <w:sz w:val="24"/>
          <w:szCs w:val="24"/>
          <w:rtl/>
          <w:lang w:val="en-GB" w:eastAsia="en-GB"/>
        </w:rPr>
        <w:t> </w:t>
      </w:r>
      <w:r w:rsidRPr="00D738EF">
        <w:rPr>
          <w:rFonts w:ascii="Simplified Arabic" w:hAnsi="Simplified Arabic" w:cs="Simplified Arabic"/>
          <w:sz w:val="24"/>
          <w:szCs w:val="24"/>
          <w:rtl/>
          <w:lang w:val="en-GB" w:eastAsia="en-GB"/>
        </w:rPr>
        <w:t>أن تضمن توفير العلاج الجيد من الاضطرابات الناشئة عن تعاطي المخدِّرات لكل من يحتاجون إلى هذه الخدمات</w:t>
      </w:r>
      <w:r w:rsidR="001523B2" w:rsidRPr="00EB51C7">
        <w:rPr>
          <w:rFonts w:ascii="Simplified Arabic" w:hAnsi="Simplified Arabic" w:cs="Simplified Arabic"/>
          <w:sz w:val="24"/>
          <w:szCs w:val="24"/>
          <w:rtl/>
          <w:lang w:val="en-GB" w:bidi="ar-EG"/>
        </w:rPr>
        <w:t>.</w:t>
      </w:r>
    </w:p>
    <w:p w14:paraId="51147E62" w14:textId="77777777" w:rsidR="0010096C" w:rsidRPr="00EB51C7" w:rsidRDefault="0010096C" w:rsidP="0010096C">
      <w:pPr>
        <w:pStyle w:val="SingleTxt"/>
        <w:pBdr>
          <w:top w:val="single" w:sz="4" w:space="4" w:color="auto"/>
          <w:left w:val="single" w:sz="4" w:space="1" w:color="auto"/>
          <w:bottom w:val="single" w:sz="4" w:space="6" w:color="auto"/>
          <w:right w:val="single" w:sz="4" w:space="1" w:color="auto"/>
        </w:pBdr>
        <w:spacing w:after="0" w:line="120" w:lineRule="exact"/>
        <w:ind w:left="0" w:right="0"/>
        <w:jc w:val="both"/>
        <w:rPr>
          <w:rFonts w:ascii="Simplified Arabic" w:hAnsi="Simplified Arabic" w:cs="Simplified Arabic"/>
          <w:sz w:val="24"/>
          <w:szCs w:val="24"/>
          <w:rtl/>
          <w:lang w:val="en-GB" w:bidi="ar-EG"/>
        </w:rPr>
      </w:pPr>
    </w:p>
    <w:p w14:paraId="1A414627" w14:textId="77777777" w:rsidR="00AD25FF" w:rsidRPr="00EB51C7" w:rsidRDefault="00AD25FF" w:rsidP="00AD25FF">
      <w:pPr>
        <w:pStyle w:val="SingleTxt"/>
        <w:spacing w:after="0" w:line="120" w:lineRule="exact"/>
        <w:ind w:left="1264" w:right="1264"/>
        <w:jc w:val="both"/>
        <w:rPr>
          <w:rFonts w:ascii="Simplified Arabic" w:hAnsi="Simplified Arabic" w:cs="Simplified Arabic"/>
          <w:noProof w:val="0"/>
          <w:sz w:val="24"/>
          <w:szCs w:val="24"/>
          <w:rtl/>
          <w:lang w:val="en-GB"/>
        </w:rPr>
      </w:pPr>
    </w:p>
    <w:p w14:paraId="552D03C2" w14:textId="77777777" w:rsidR="0010096C" w:rsidRPr="00EB51C7" w:rsidRDefault="0010096C" w:rsidP="0010096C">
      <w:pPr>
        <w:pStyle w:val="SingleTxt"/>
        <w:tabs>
          <w:tab w:val="clear" w:pos="2592"/>
          <w:tab w:val="clear" w:pos="3917"/>
        </w:tabs>
        <w:spacing w:before="120"/>
        <w:ind w:left="0" w:right="0"/>
        <w:rPr>
          <w:rFonts w:ascii="Simplified Arabic" w:hAnsi="Simplified Arabic" w:cs="Simplified Arabic"/>
          <w:sz w:val="24"/>
          <w:szCs w:val="24"/>
          <w:rtl/>
        </w:rPr>
      </w:pPr>
      <w:r w:rsidRPr="00EB51C7">
        <w:rPr>
          <w:rFonts w:ascii="Simplified Arabic" w:hAnsi="Simplified Arabic" w:cs="Simplified Arabic"/>
          <w:sz w:val="24"/>
          <w:szCs w:val="24"/>
          <w:rtl/>
        </w:rPr>
        <w:t>هل اتُّخذ أيُّ إجراء؟</w:t>
      </w:r>
      <w:r w:rsidRPr="00EB51C7">
        <w:rPr>
          <w:rFonts w:ascii="Simplified Arabic" w:hAnsi="Simplified Arabic" w:cs="Simplified Arabic"/>
          <w:sz w:val="24"/>
          <w:szCs w:val="24"/>
          <w:rtl/>
        </w:rPr>
        <w:tab/>
      </w:r>
      <w:r w:rsidRPr="00EB51C7">
        <w:rPr>
          <w:rFonts w:ascii="Simplified Arabic" w:eastAsia="Calibri" w:hAnsi="Simplified Arabic" w:cs="Simplified Arabic"/>
          <w:noProof w:val="0"/>
          <w:w w:val="100"/>
          <w:kern w:val="0"/>
          <w:sz w:val="24"/>
          <w:szCs w:val="24"/>
          <w:lang w:val="en-GB" w:eastAsia="zh-CN"/>
        </w:rPr>
        <w:fldChar w:fldCharType="begin">
          <w:ffData>
            <w:name w:val=""/>
            <w:enabled/>
            <w:calcOnExit w:val="0"/>
            <w:checkBox>
              <w:sizeAuto/>
              <w:default w:val="0"/>
              <w:checked w:val="0"/>
            </w:checkBox>
          </w:ffData>
        </w:fldChar>
      </w:r>
      <w:r w:rsidRPr="00EB51C7">
        <w:rPr>
          <w:rFonts w:ascii="Simplified Arabic" w:eastAsia="Calibri" w:hAnsi="Simplified Arabic" w:cs="Simplified Arabic"/>
          <w:noProof w:val="0"/>
          <w:w w:val="100"/>
          <w:kern w:val="0"/>
          <w:sz w:val="24"/>
          <w:szCs w:val="24"/>
          <w:lang w:val="en-GB" w:eastAsia="zh-CN"/>
        </w:rPr>
        <w:instrText xml:space="preserve"> FORMCHECKBOX </w:instrText>
      </w:r>
      <w:r w:rsidR="007B4EFF">
        <w:rPr>
          <w:rFonts w:ascii="Simplified Arabic" w:eastAsia="Calibri" w:hAnsi="Simplified Arabic" w:cs="Simplified Arabic"/>
          <w:noProof w:val="0"/>
          <w:w w:val="100"/>
          <w:kern w:val="0"/>
          <w:sz w:val="24"/>
          <w:szCs w:val="24"/>
          <w:lang w:val="en-GB" w:eastAsia="zh-CN"/>
        </w:rPr>
      </w:r>
      <w:r w:rsidR="007B4EFF">
        <w:rPr>
          <w:rFonts w:ascii="Simplified Arabic" w:eastAsia="Calibri" w:hAnsi="Simplified Arabic" w:cs="Simplified Arabic"/>
          <w:noProof w:val="0"/>
          <w:w w:val="100"/>
          <w:kern w:val="0"/>
          <w:sz w:val="24"/>
          <w:szCs w:val="24"/>
          <w:lang w:val="en-GB" w:eastAsia="zh-CN"/>
        </w:rPr>
        <w:fldChar w:fldCharType="separate"/>
      </w:r>
      <w:r w:rsidRPr="00EB51C7">
        <w:rPr>
          <w:rFonts w:ascii="Simplified Arabic" w:eastAsia="Calibri" w:hAnsi="Simplified Arabic" w:cs="Simplified Arabic"/>
          <w:noProof w:val="0"/>
          <w:w w:val="100"/>
          <w:kern w:val="0"/>
          <w:sz w:val="24"/>
          <w:szCs w:val="24"/>
          <w:lang w:val="en-GB" w:eastAsia="zh-CN"/>
        </w:rPr>
        <w:fldChar w:fldCharType="end"/>
      </w:r>
      <w:r w:rsidRPr="00EB51C7">
        <w:rPr>
          <w:rFonts w:ascii="Simplified Arabic" w:hAnsi="Simplified Arabic" w:cs="Simplified Arabic"/>
          <w:sz w:val="24"/>
          <w:szCs w:val="24"/>
          <w:rtl/>
        </w:rPr>
        <w:t xml:space="preserve"> نعم</w:t>
      </w:r>
      <w:r w:rsidRPr="00EB51C7">
        <w:rPr>
          <w:rFonts w:ascii="Simplified Arabic" w:hAnsi="Simplified Arabic" w:cs="Simplified Arabic"/>
          <w:sz w:val="24"/>
          <w:szCs w:val="24"/>
          <w:rtl/>
        </w:rPr>
        <w:tab/>
      </w:r>
      <w:r w:rsidRPr="00EB51C7">
        <w:rPr>
          <w:rFonts w:ascii="Simplified Arabic" w:eastAsia="Calibri" w:hAnsi="Simplified Arabic" w:cs="Simplified Arabic"/>
          <w:noProof w:val="0"/>
          <w:w w:val="100"/>
          <w:kern w:val="0"/>
          <w:sz w:val="24"/>
          <w:szCs w:val="24"/>
          <w:lang w:val="en-GB" w:eastAsia="zh-CN"/>
        </w:rPr>
        <w:fldChar w:fldCharType="begin">
          <w:ffData>
            <w:name w:val="Check1"/>
            <w:enabled/>
            <w:calcOnExit w:val="0"/>
            <w:checkBox>
              <w:sizeAuto/>
              <w:default w:val="0"/>
              <w:checked w:val="0"/>
            </w:checkBox>
          </w:ffData>
        </w:fldChar>
      </w:r>
      <w:r w:rsidRPr="00EB51C7">
        <w:rPr>
          <w:rFonts w:ascii="Simplified Arabic" w:eastAsia="Calibri" w:hAnsi="Simplified Arabic" w:cs="Simplified Arabic"/>
          <w:noProof w:val="0"/>
          <w:w w:val="100"/>
          <w:kern w:val="0"/>
          <w:sz w:val="24"/>
          <w:szCs w:val="24"/>
          <w:lang w:val="en-GB" w:eastAsia="zh-CN"/>
        </w:rPr>
        <w:instrText xml:space="preserve"> FORMCHECKBOX </w:instrText>
      </w:r>
      <w:r w:rsidR="007B4EFF">
        <w:rPr>
          <w:rFonts w:ascii="Simplified Arabic" w:eastAsia="Calibri" w:hAnsi="Simplified Arabic" w:cs="Simplified Arabic"/>
          <w:noProof w:val="0"/>
          <w:w w:val="100"/>
          <w:kern w:val="0"/>
          <w:sz w:val="24"/>
          <w:szCs w:val="24"/>
          <w:lang w:val="en-GB" w:eastAsia="zh-CN"/>
        </w:rPr>
      </w:r>
      <w:r w:rsidR="007B4EFF">
        <w:rPr>
          <w:rFonts w:ascii="Simplified Arabic" w:eastAsia="Calibri" w:hAnsi="Simplified Arabic" w:cs="Simplified Arabic"/>
          <w:noProof w:val="0"/>
          <w:w w:val="100"/>
          <w:kern w:val="0"/>
          <w:sz w:val="24"/>
          <w:szCs w:val="24"/>
          <w:lang w:val="en-GB" w:eastAsia="zh-CN"/>
        </w:rPr>
        <w:fldChar w:fldCharType="separate"/>
      </w:r>
      <w:r w:rsidRPr="00EB51C7">
        <w:rPr>
          <w:rFonts w:ascii="Simplified Arabic" w:eastAsia="Calibri" w:hAnsi="Simplified Arabic" w:cs="Simplified Arabic"/>
          <w:noProof w:val="0"/>
          <w:w w:val="100"/>
          <w:kern w:val="0"/>
          <w:sz w:val="24"/>
          <w:szCs w:val="24"/>
          <w:lang w:val="en-GB" w:eastAsia="zh-CN"/>
        </w:rPr>
        <w:fldChar w:fldCharType="end"/>
      </w:r>
      <w:r w:rsidRPr="00EB51C7">
        <w:rPr>
          <w:rFonts w:ascii="Simplified Arabic" w:hAnsi="Simplified Arabic" w:cs="Simplified Arabic"/>
          <w:sz w:val="24"/>
          <w:szCs w:val="24"/>
          <w:rtl/>
        </w:rPr>
        <w:t xml:space="preserve"> لا</w:t>
      </w:r>
    </w:p>
    <w:p w14:paraId="3AF60F28" w14:textId="77777777" w:rsidR="00FC76EC" w:rsidRPr="00EB51C7" w:rsidRDefault="00FC76EC" w:rsidP="00FC76EC">
      <w:pPr>
        <w:pStyle w:val="SingleTxt"/>
        <w:spacing w:after="0" w:line="120" w:lineRule="exact"/>
        <w:ind w:left="0" w:right="0"/>
        <w:rPr>
          <w:rFonts w:ascii="Simplified Arabic" w:hAnsi="Simplified Arabic" w:cs="Simplified Arabic"/>
          <w:noProof w:val="0"/>
          <w:sz w:val="24"/>
          <w:szCs w:val="24"/>
          <w:rtl/>
          <w:lang w:val="en-GB"/>
        </w:rPr>
      </w:pPr>
    </w:p>
    <w:p w14:paraId="0CB037AB" w14:textId="77777777" w:rsidR="00245EC7" w:rsidRPr="00EB51C7" w:rsidRDefault="00245EC7" w:rsidP="00245EC7">
      <w:pPr>
        <w:pStyle w:val="SingleTxt"/>
        <w:spacing w:before="120"/>
        <w:ind w:left="0" w:right="0"/>
        <w:rPr>
          <w:rFonts w:ascii="Simplified Arabic" w:hAnsi="Simplified Arabic" w:cs="Simplified Arabic"/>
          <w:noProof w:val="0"/>
          <w:sz w:val="24"/>
          <w:szCs w:val="24"/>
          <w:rtl/>
          <w:lang w:val="en-GB"/>
        </w:rPr>
      </w:pPr>
      <w:r w:rsidRPr="00EB51C7">
        <w:rPr>
          <w:rFonts w:ascii="Simplified Arabic" w:hAnsi="Simplified Arabic" w:cs="Simplified Arabic"/>
          <w:noProof w:val="0"/>
          <w:sz w:val="24"/>
          <w:szCs w:val="24"/>
          <w:rtl/>
          <w:lang w:val="en-GB"/>
        </w:rPr>
        <w:t>التعليقات:</w:t>
      </w:r>
    </w:p>
    <w:p w14:paraId="5F544F32" w14:textId="77B0AAAD" w:rsidR="00245EC7" w:rsidRPr="00EB51C7" w:rsidRDefault="00245EC7" w:rsidP="00245EC7">
      <w:pPr>
        <w:pStyle w:val="SingleTxt"/>
        <w:pBdr>
          <w:top w:val="single" w:sz="4" w:space="1" w:color="auto"/>
          <w:left w:val="single" w:sz="4" w:space="1" w:color="auto"/>
          <w:bottom w:val="single" w:sz="4" w:space="1" w:color="auto"/>
          <w:right w:val="single" w:sz="4" w:space="1" w:color="auto"/>
        </w:pBdr>
        <w:spacing w:before="120"/>
        <w:ind w:left="0" w:right="0"/>
        <w:rPr>
          <w:rFonts w:ascii="Simplified Arabic" w:hAnsi="Simplified Arabic" w:cs="Simplified Arabic"/>
          <w:sz w:val="24"/>
          <w:szCs w:val="24"/>
          <w:rtl/>
        </w:rPr>
      </w:pPr>
      <w:r w:rsidRPr="00EB51C7">
        <w:rPr>
          <w:rFonts w:ascii="Simplified Arabic" w:hAnsi="Simplified Arabic" w:cs="Simplified Arabic"/>
          <w:sz w:val="24"/>
          <w:szCs w:val="24"/>
        </w:rPr>
        <w:fldChar w:fldCharType="begin">
          <w:ffData>
            <w:name w:val="Text17"/>
            <w:enabled/>
            <w:calcOnExit w:val="0"/>
            <w:textInput/>
          </w:ffData>
        </w:fldChar>
      </w:r>
      <w:r w:rsidRPr="00EB51C7">
        <w:rPr>
          <w:rFonts w:ascii="Simplified Arabic" w:hAnsi="Simplified Arabic" w:cs="Simplified Arabic"/>
          <w:sz w:val="24"/>
          <w:szCs w:val="24"/>
        </w:rPr>
        <w:instrText xml:space="preserve"> FORMTEXT </w:instrText>
      </w:r>
      <w:r w:rsidRPr="00EB51C7">
        <w:rPr>
          <w:rFonts w:ascii="Simplified Arabic" w:hAnsi="Simplified Arabic" w:cs="Simplified Arabic"/>
          <w:sz w:val="24"/>
          <w:szCs w:val="24"/>
        </w:rPr>
      </w:r>
      <w:r w:rsidRPr="00EB51C7">
        <w:rPr>
          <w:rFonts w:ascii="Simplified Arabic" w:hAnsi="Simplified Arabic" w:cs="Simplified Arabic"/>
          <w:sz w:val="24"/>
          <w:szCs w:val="24"/>
        </w:rPr>
        <w:fldChar w:fldCharType="separate"/>
      </w:r>
      <w:r w:rsidR="007B4EFF">
        <w:rPr>
          <w:rFonts w:ascii="Simplified Arabic" w:hAnsi="Simplified Arabic" w:cs="Simplified Arabic"/>
          <w:sz w:val="24"/>
          <w:szCs w:val="24"/>
        </w:rPr>
        <w:t> </w:t>
      </w:r>
      <w:r w:rsidR="007B4EFF">
        <w:rPr>
          <w:rFonts w:ascii="Simplified Arabic" w:hAnsi="Simplified Arabic" w:cs="Simplified Arabic"/>
          <w:sz w:val="24"/>
          <w:szCs w:val="24"/>
        </w:rPr>
        <w:t> </w:t>
      </w:r>
      <w:r w:rsidR="007B4EFF">
        <w:rPr>
          <w:rFonts w:ascii="Simplified Arabic" w:hAnsi="Simplified Arabic" w:cs="Simplified Arabic"/>
          <w:sz w:val="24"/>
          <w:szCs w:val="24"/>
        </w:rPr>
        <w:t> </w:t>
      </w:r>
      <w:r w:rsidR="007B4EFF">
        <w:rPr>
          <w:rFonts w:ascii="Simplified Arabic" w:hAnsi="Simplified Arabic" w:cs="Simplified Arabic"/>
          <w:sz w:val="24"/>
          <w:szCs w:val="24"/>
        </w:rPr>
        <w:t> </w:t>
      </w:r>
      <w:r w:rsidR="007B4EFF">
        <w:rPr>
          <w:rFonts w:ascii="Simplified Arabic" w:hAnsi="Simplified Arabic" w:cs="Simplified Arabic"/>
          <w:sz w:val="24"/>
          <w:szCs w:val="24"/>
        </w:rPr>
        <w:t> </w:t>
      </w:r>
      <w:r w:rsidRPr="00EB51C7">
        <w:rPr>
          <w:rFonts w:ascii="Simplified Arabic" w:hAnsi="Simplified Arabic" w:cs="Simplified Arabic"/>
          <w:sz w:val="24"/>
          <w:szCs w:val="24"/>
        </w:rPr>
        <w:fldChar w:fldCharType="end"/>
      </w:r>
    </w:p>
    <w:p w14:paraId="406F1438" w14:textId="77777777" w:rsidR="00245EC7" w:rsidRPr="00EB51C7" w:rsidRDefault="00245EC7" w:rsidP="00245EC7">
      <w:pPr>
        <w:pStyle w:val="SingleTxt"/>
        <w:pBdr>
          <w:top w:val="single" w:sz="4" w:space="1" w:color="auto"/>
          <w:left w:val="single" w:sz="4" w:space="1" w:color="auto"/>
          <w:bottom w:val="single" w:sz="4" w:space="1" w:color="auto"/>
          <w:right w:val="single" w:sz="4" w:space="1" w:color="auto"/>
        </w:pBdr>
        <w:spacing w:before="120"/>
        <w:ind w:left="0" w:right="0"/>
        <w:rPr>
          <w:rFonts w:ascii="Simplified Arabic" w:hAnsi="Simplified Arabic" w:cs="Simplified Arabic"/>
          <w:sz w:val="24"/>
          <w:szCs w:val="24"/>
          <w:rtl/>
        </w:rPr>
      </w:pPr>
    </w:p>
    <w:p w14:paraId="00678722" w14:textId="77777777" w:rsidR="00245EC7" w:rsidRPr="00EB51C7" w:rsidRDefault="00245EC7" w:rsidP="00245EC7">
      <w:pPr>
        <w:pStyle w:val="SingleTxt"/>
        <w:pBdr>
          <w:top w:val="single" w:sz="4" w:space="1" w:color="auto"/>
          <w:left w:val="single" w:sz="4" w:space="1" w:color="auto"/>
          <w:bottom w:val="single" w:sz="4" w:space="1" w:color="auto"/>
          <w:right w:val="single" w:sz="4" w:space="1" w:color="auto"/>
        </w:pBdr>
        <w:spacing w:before="120"/>
        <w:ind w:left="0" w:right="0"/>
        <w:rPr>
          <w:rFonts w:ascii="Simplified Arabic" w:hAnsi="Simplified Arabic" w:cs="Simplified Arabic"/>
          <w:b/>
          <w:bCs/>
          <w:noProof w:val="0"/>
          <w:sz w:val="24"/>
          <w:szCs w:val="24"/>
          <w:rtl/>
          <w:lang w:val="en-GB"/>
        </w:rPr>
      </w:pPr>
    </w:p>
    <w:p w14:paraId="1EB7CE37" w14:textId="77777777" w:rsidR="0010096C" w:rsidRPr="00EB51C7" w:rsidRDefault="0010096C">
      <w:pPr>
        <w:rPr>
          <w:rFonts w:ascii="Simplified Arabic" w:hAnsi="Simplified Arabic" w:cs="Simplified Arabic"/>
          <w:b/>
          <w:bCs/>
          <w:w w:val="103"/>
          <w:kern w:val="14"/>
          <w:rtl/>
          <w:lang w:val="en-GB" w:bidi="ar-EG"/>
        </w:rPr>
      </w:pPr>
      <w:r w:rsidRPr="00EB51C7">
        <w:rPr>
          <w:rFonts w:ascii="Simplified Arabic" w:hAnsi="Simplified Arabic" w:cs="Simplified Arabic"/>
          <w:b/>
          <w:bCs/>
          <w:rtl/>
          <w:lang w:val="en-GB" w:bidi="ar-EG"/>
        </w:rPr>
        <w:br w:type="page"/>
      </w:r>
    </w:p>
    <w:p w14:paraId="0C6EC391" w14:textId="0C09D6C6" w:rsidR="002E453A" w:rsidRPr="00EB51C7" w:rsidRDefault="002E453A" w:rsidP="001E4296">
      <w:pPr>
        <w:pStyle w:val="SingleTxt"/>
        <w:spacing w:before="120"/>
        <w:ind w:left="0" w:right="0"/>
        <w:jc w:val="both"/>
        <w:rPr>
          <w:rFonts w:ascii="Simplified Arabic" w:hAnsi="Simplified Arabic" w:cs="Simplified Arabic"/>
          <w:b/>
          <w:bCs/>
          <w:noProof w:val="0"/>
          <w:sz w:val="24"/>
          <w:szCs w:val="24"/>
          <w:rtl/>
          <w:lang w:val="en-GB" w:bidi="ar-EG"/>
        </w:rPr>
      </w:pPr>
      <w:r w:rsidRPr="00EB51C7">
        <w:rPr>
          <w:rFonts w:ascii="Simplified Arabic" w:hAnsi="Simplified Arabic" w:cs="Simplified Arabic"/>
          <w:b/>
          <w:bCs/>
          <w:noProof w:val="0"/>
          <w:sz w:val="24"/>
          <w:szCs w:val="24"/>
          <w:rtl/>
          <w:lang w:val="en-GB" w:bidi="ar-EG"/>
        </w:rPr>
        <w:lastRenderedPageBreak/>
        <w:t xml:space="preserve">التوصية </w:t>
      </w:r>
      <w:r w:rsidRPr="00297924">
        <w:rPr>
          <w:rFonts w:ascii="Simplified Arabic" w:hAnsi="Simplified Arabic" w:cs="Simplified Arabic"/>
          <w:b/>
          <w:bCs/>
          <w:noProof w:val="0"/>
          <w:sz w:val="24"/>
          <w:szCs w:val="24"/>
          <w:rtl/>
          <w:lang w:val="en-GB" w:bidi="ar-EG"/>
        </w:rPr>
        <w:t>1</w:t>
      </w:r>
      <w:r w:rsidR="006139F3" w:rsidRPr="00297924">
        <w:rPr>
          <w:rFonts w:ascii="Simplified Arabic" w:hAnsi="Simplified Arabic" w:cs="Simplified Arabic" w:hint="cs"/>
          <w:b/>
          <w:bCs/>
          <w:noProof w:val="0"/>
          <w:sz w:val="24"/>
          <w:szCs w:val="24"/>
          <w:rtl/>
          <w:lang w:val="en-GB" w:bidi="ar-EG"/>
        </w:rPr>
        <w:t>4</w:t>
      </w:r>
    </w:p>
    <w:p w14:paraId="10513A4A" w14:textId="1D3865DF" w:rsidR="00462CB8" w:rsidRPr="00EB51C7" w:rsidRDefault="00906AD7" w:rsidP="001E4296">
      <w:pPr>
        <w:pStyle w:val="SingleTxt"/>
        <w:pBdr>
          <w:top w:val="single" w:sz="4" w:space="4" w:color="auto"/>
          <w:left w:val="single" w:sz="4" w:space="1" w:color="auto"/>
          <w:bottom w:val="single" w:sz="4" w:space="6" w:color="auto"/>
          <w:right w:val="single" w:sz="4" w:space="1" w:color="auto"/>
        </w:pBdr>
        <w:spacing w:before="120"/>
        <w:ind w:left="0" w:right="0"/>
        <w:jc w:val="both"/>
        <w:rPr>
          <w:rFonts w:ascii="Simplified Arabic" w:hAnsi="Simplified Arabic" w:cs="Simplified Arabic"/>
          <w:sz w:val="24"/>
          <w:szCs w:val="24"/>
          <w:rtl/>
          <w:lang w:eastAsia="en-GB"/>
        </w:rPr>
      </w:pPr>
      <w:r w:rsidRPr="00906AD7">
        <w:rPr>
          <w:rFonts w:ascii="Simplified Arabic" w:hAnsi="Simplified Arabic" w:cs="Simplified Arabic"/>
          <w:sz w:val="24"/>
          <w:szCs w:val="24"/>
          <w:rtl/>
          <w:lang w:val="en-GB" w:eastAsia="en-GB"/>
        </w:rPr>
        <w:t>ينبغي تشجيع الحكومات على استخدام المنصَّات والشبكات القائمة لجمع البيانات وتبادل الممارسات الفضلى في مجالي الوقاية والعلاج بين</w:t>
      </w:r>
      <w:r w:rsidR="007B4243">
        <w:rPr>
          <w:rFonts w:ascii="Simplified Arabic" w:hAnsi="Simplified Arabic" w:cs="Simplified Arabic" w:hint="cs"/>
          <w:sz w:val="24"/>
          <w:szCs w:val="24"/>
          <w:rtl/>
          <w:lang w:val="en-GB" w:eastAsia="en-GB"/>
        </w:rPr>
        <w:t> </w:t>
      </w:r>
      <w:r w:rsidRPr="00906AD7">
        <w:rPr>
          <w:rFonts w:ascii="Simplified Arabic" w:hAnsi="Simplified Arabic" w:cs="Simplified Arabic"/>
          <w:sz w:val="24"/>
          <w:szCs w:val="24"/>
          <w:rtl/>
          <w:lang w:val="en-GB" w:eastAsia="en-GB"/>
        </w:rPr>
        <w:t>بلدان المنطقة</w:t>
      </w:r>
      <w:r w:rsidR="00AD25FF" w:rsidRPr="00EB51C7">
        <w:rPr>
          <w:rFonts w:ascii="Simplified Arabic" w:hAnsi="Simplified Arabic" w:cs="Simplified Arabic"/>
          <w:sz w:val="24"/>
          <w:szCs w:val="24"/>
          <w:rtl/>
          <w:lang w:eastAsia="en-GB"/>
        </w:rPr>
        <w:t>.</w:t>
      </w:r>
    </w:p>
    <w:p w14:paraId="1735ED98" w14:textId="77777777" w:rsidR="0010096C" w:rsidRPr="00EB51C7" w:rsidRDefault="0010096C" w:rsidP="0010096C">
      <w:pPr>
        <w:pStyle w:val="SingleTxt"/>
        <w:pBdr>
          <w:top w:val="single" w:sz="4" w:space="4" w:color="auto"/>
          <w:left w:val="single" w:sz="4" w:space="1" w:color="auto"/>
          <w:bottom w:val="single" w:sz="4" w:space="6" w:color="auto"/>
          <w:right w:val="single" w:sz="4" w:space="1" w:color="auto"/>
        </w:pBdr>
        <w:spacing w:after="0" w:line="120" w:lineRule="exact"/>
        <w:ind w:left="0" w:right="0"/>
        <w:jc w:val="both"/>
        <w:rPr>
          <w:rFonts w:ascii="Simplified Arabic" w:hAnsi="Simplified Arabic" w:cs="Simplified Arabic"/>
          <w:sz w:val="24"/>
          <w:szCs w:val="24"/>
          <w:rtl/>
          <w:lang w:eastAsia="en-GB"/>
        </w:rPr>
      </w:pPr>
    </w:p>
    <w:p w14:paraId="0AE8A95A" w14:textId="77777777" w:rsidR="0010096C" w:rsidRPr="00EB51C7" w:rsidRDefault="0010096C" w:rsidP="0010096C">
      <w:pPr>
        <w:pStyle w:val="SingleTxt"/>
        <w:tabs>
          <w:tab w:val="clear" w:pos="2592"/>
          <w:tab w:val="clear" w:pos="3917"/>
        </w:tabs>
        <w:spacing w:after="0" w:line="120" w:lineRule="exact"/>
        <w:ind w:left="0" w:right="0"/>
        <w:rPr>
          <w:rFonts w:ascii="Simplified Arabic" w:hAnsi="Simplified Arabic" w:cs="Simplified Arabic"/>
          <w:sz w:val="24"/>
          <w:szCs w:val="24"/>
          <w:rtl/>
        </w:rPr>
      </w:pPr>
    </w:p>
    <w:p w14:paraId="1AB59FF7" w14:textId="77777777" w:rsidR="0010096C" w:rsidRPr="00EB51C7" w:rsidRDefault="0010096C" w:rsidP="0010096C">
      <w:pPr>
        <w:pStyle w:val="SingleTxt"/>
        <w:tabs>
          <w:tab w:val="clear" w:pos="2592"/>
          <w:tab w:val="clear" w:pos="3917"/>
        </w:tabs>
        <w:spacing w:before="120"/>
        <w:ind w:left="0" w:right="0"/>
        <w:rPr>
          <w:rFonts w:ascii="Simplified Arabic" w:hAnsi="Simplified Arabic" w:cs="Simplified Arabic"/>
          <w:sz w:val="24"/>
          <w:szCs w:val="24"/>
          <w:rtl/>
        </w:rPr>
      </w:pPr>
      <w:r w:rsidRPr="00EB51C7">
        <w:rPr>
          <w:rFonts w:ascii="Simplified Arabic" w:hAnsi="Simplified Arabic" w:cs="Simplified Arabic"/>
          <w:sz w:val="24"/>
          <w:szCs w:val="24"/>
          <w:rtl/>
        </w:rPr>
        <w:t>هل اتُّخذ أيُّ إجراء؟</w:t>
      </w:r>
      <w:r w:rsidRPr="00EB51C7">
        <w:rPr>
          <w:rFonts w:ascii="Simplified Arabic" w:hAnsi="Simplified Arabic" w:cs="Simplified Arabic"/>
          <w:sz w:val="24"/>
          <w:szCs w:val="24"/>
          <w:rtl/>
        </w:rPr>
        <w:tab/>
      </w:r>
      <w:r w:rsidRPr="00EB51C7">
        <w:rPr>
          <w:rFonts w:ascii="Simplified Arabic" w:eastAsia="Calibri" w:hAnsi="Simplified Arabic" w:cs="Simplified Arabic"/>
          <w:noProof w:val="0"/>
          <w:w w:val="100"/>
          <w:kern w:val="0"/>
          <w:sz w:val="24"/>
          <w:szCs w:val="24"/>
          <w:lang w:val="en-GB" w:eastAsia="zh-CN"/>
        </w:rPr>
        <w:fldChar w:fldCharType="begin">
          <w:ffData>
            <w:name w:val="Check1"/>
            <w:enabled/>
            <w:calcOnExit w:val="0"/>
            <w:checkBox>
              <w:sizeAuto/>
              <w:default w:val="0"/>
              <w:checked w:val="0"/>
            </w:checkBox>
          </w:ffData>
        </w:fldChar>
      </w:r>
      <w:r w:rsidRPr="00EB51C7">
        <w:rPr>
          <w:rFonts w:ascii="Simplified Arabic" w:eastAsia="Calibri" w:hAnsi="Simplified Arabic" w:cs="Simplified Arabic"/>
          <w:noProof w:val="0"/>
          <w:w w:val="100"/>
          <w:kern w:val="0"/>
          <w:sz w:val="24"/>
          <w:szCs w:val="24"/>
          <w:lang w:val="en-GB" w:eastAsia="zh-CN"/>
        </w:rPr>
        <w:instrText xml:space="preserve"> FORMCHECKBOX </w:instrText>
      </w:r>
      <w:r w:rsidR="007B4EFF">
        <w:rPr>
          <w:rFonts w:ascii="Simplified Arabic" w:eastAsia="Calibri" w:hAnsi="Simplified Arabic" w:cs="Simplified Arabic"/>
          <w:noProof w:val="0"/>
          <w:w w:val="100"/>
          <w:kern w:val="0"/>
          <w:sz w:val="24"/>
          <w:szCs w:val="24"/>
          <w:lang w:val="en-GB" w:eastAsia="zh-CN"/>
        </w:rPr>
      </w:r>
      <w:r w:rsidR="007B4EFF">
        <w:rPr>
          <w:rFonts w:ascii="Simplified Arabic" w:eastAsia="Calibri" w:hAnsi="Simplified Arabic" w:cs="Simplified Arabic"/>
          <w:noProof w:val="0"/>
          <w:w w:val="100"/>
          <w:kern w:val="0"/>
          <w:sz w:val="24"/>
          <w:szCs w:val="24"/>
          <w:lang w:val="en-GB" w:eastAsia="zh-CN"/>
        </w:rPr>
        <w:fldChar w:fldCharType="separate"/>
      </w:r>
      <w:r w:rsidRPr="00EB51C7">
        <w:rPr>
          <w:rFonts w:ascii="Simplified Arabic" w:eastAsia="Calibri" w:hAnsi="Simplified Arabic" w:cs="Simplified Arabic"/>
          <w:noProof w:val="0"/>
          <w:w w:val="100"/>
          <w:kern w:val="0"/>
          <w:sz w:val="24"/>
          <w:szCs w:val="24"/>
          <w:lang w:val="en-GB" w:eastAsia="zh-CN"/>
        </w:rPr>
        <w:fldChar w:fldCharType="end"/>
      </w:r>
      <w:r w:rsidRPr="00EB51C7">
        <w:rPr>
          <w:rFonts w:ascii="Simplified Arabic" w:hAnsi="Simplified Arabic" w:cs="Simplified Arabic"/>
          <w:sz w:val="24"/>
          <w:szCs w:val="24"/>
          <w:rtl/>
        </w:rPr>
        <w:t xml:space="preserve"> نعم</w:t>
      </w:r>
      <w:r w:rsidRPr="00EB51C7">
        <w:rPr>
          <w:rFonts w:ascii="Simplified Arabic" w:hAnsi="Simplified Arabic" w:cs="Simplified Arabic"/>
          <w:sz w:val="24"/>
          <w:szCs w:val="24"/>
          <w:rtl/>
        </w:rPr>
        <w:tab/>
      </w:r>
      <w:r w:rsidRPr="00EB51C7">
        <w:rPr>
          <w:rFonts w:ascii="Simplified Arabic" w:eastAsia="Calibri" w:hAnsi="Simplified Arabic" w:cs="Simplified Arabic"/>
          <w:noProof w:val="0"/>
          <w:w w:val="100"/>
          <w:kern w:val="0"/>
          <w:sz w:val="24"/>
          <w:szCs w:val="24"/>
          <w:lang w:val="en-GB" w:eastAsia="zh-CN"/>
        </w:rPr>
        <w:fldChar w:fldCharType="begin">
          <w:ffData>
            <w:name w:val="Check1"/>
            <w:enabled/>
            <w:calcOnExit w:val="0"/>
            <w:checkBox>
              <w:sizeAuto/>
              <w:default w:val="0"/>
              <w:checked w:val="0"/>
            </w:checkBox>
          </w:ffData>
        </w:fldChar>
      </w:r>
      <w:r w:rsidRPr="00EB51C7">
        <w:rPr>
          <w:rFonts w:ascii="Simplified Arabic" w:eastAsia="Calibri" w:hAnsi="Simplified Arabic" w:cs="Simplified Arabic"/>
          <w:noProof w:val="0"/>
          <w:w w:val="100"/>
          <w:kern w:val="0"/>
          <w:sz w:val="24"/>
          <w:szCs w:val="24"/>
          <w:lang w:val="en-GB" w:eastAsia="zh-CN"/>
        </w:rPr>
        <w:instrText xml:space="preserve"> FORMCHECKBOX </w:instrText>
      </w:r>
      <w:r w:rsidR="007B4EFF">
        <w:rPr>
          <w:rFonts w:ascii="Simplified Arabic" w:eastAsia="Calibri" w:hAnsi="Simplified Arabic" w:cs="Simplified Arabic"/>
          <w:noProof w:val="0"/>
          <w:w w:val="100"/>
          <w:kern w:val="0"/>
          <w:sz w:val="24"/>
          <w:szCs w:val="24"/>
          <w:lang w:val="en-GB" w:eastAsia="zh-CN"/>
        </w:rPr>
      </w:r>
      <w:r w:rsidR="007B4EFF">
        <w:rPr>
          <w:rFonts w:ascii="Simplified Arabic" w:eastAsia="Calibri" w:hAnsi="Simplified Arabic" w:cs="Simplified Arabic"/>
          <w:noProof w:val="0"/>
          <w:w w:val="100"/>
          <w:kern w:val="0"/>
          <w:sz w:val="24"/>
          <w:szCs w:val="24"/>
          <w:lang w:val="en-GB" w:eastAsia="zh-CN"/>
        </w:rPr>
        <w:fldChar w:fldCharType="separate"/>
      </w:r>
      <w:r w:rsidRPr="00EB51C7">
        <w:rPr>
          <w:rFonts w:ascii="Simplified Arabic" w:eastAsia="Calibri" w:hAnsi="Simplified Arabic" w:cs="Simplified Arabic"/>
          <w:noProof w:val="0"/>
          <w:w w:val="100"/>
          <w:kern w:val="0"/>
          <w:sz w:val="24"/>
          <w:szCs w:val="24"/>
          <w:lang w:val="en-GB" w:eastAsia="zh-CN"/>
        </w:rPr>
        <w:fldChar w:fldCharType="end"/>
      </w:r>
      <w:r w:rsidRPr="00EB51C7">
        <w:rPr>
          <w:rFonts w:ascii="Simplified Arabic" w:hAnsi="Simplified Arabic" w:cs="Simplified Arabic"/>
          <w:sz w:val="24"/>
          <w:szCs w:val="24"/>
          <w:rtl/>
        </w:rPr>
        <w:t xml:space="preserve"> لا</w:t>
      </w:r>
    </w:p>
    <w:p w14:paraId="44C67809" w14:textId="77777777" w:rsidR="00FC76EC" w:rsidRPr="00EB51C7" w:rsidRDefault="00FC76EC" w:rsidP="00FC76EC">
      <w:pPr>
        <w:pStyle w:val="SingleTxt"/>
        <w:spacing w:before="120"/>
        <w:ind w:left="0" w:right="0"/>
        <w:rPr>
          <w:rFonts w:ascii="Simplified Arabic" w:hAnsi="Simplified Arabic" w:cs="Simplified Arabic"/>
          <w:noProof w:val="0"/>
          <w:sz w:val="24"/>
          <w:szCs w:val="24"/>
          <w:rtl/>
          <w:lang w:val="en-GB"/>
        </w:rPr>
      </w:pPr>
      <w:r w:rsidRPr="00EB51C7">
        <w:rPr>
          <w:rFonts w:ascii="Simplified Arabic" w:hAnsi="Simplified Arabic" w:cs="Simplified Arabic"/>
          <w:noProof w:val="0"/>
          <w:sz w:val="24"/>
          <w:szCs w:val="24"/>
          <w:rtl/>
          <w:lang w:val="en-GB"/>
        </w:rPr>
        <w:t>التعليقات:</w:t>
      </w:r>
    </w:p>
    <w:p w14:paraId="0CF7B8AE" w14:textId="78A1A531" w:rsidR="00FC76EC" w:rsidRPr="00EB51C7" w:rsidRDefault="00FC76EC" w:rsidP="00FC76EC">
      <w:pPr>
        <w:pStyle w:val="SingleTxt"/>
        <w:pBdr>
          <w:top w:val="single" w:sz="4" w:space="1" w:color="auto"/>
          <w:left w:val="single" w:sz="4" w:space="1" w:color="auto"/>
          <w:bottom w:val="single" w:sz="4" w:space="1" w:color="auto"/>
          <w:right w:val="single" w:sz="4" w:space="1" w:color="auto"/>
        </w:pBdr>
        <w:spacing w:before="120"/>
        <w:ind w:left="0" w:right="0"/>
        <w:rPr>
          <w:rFonts w:ascii="Simplified Arabic" w:hAnsi="Simplified Arabic" w:cs="Simplified Arabic"/>
          <w:sz w:val="24"/>
          <w:szCs w:val="24"/>
          <w:rtl/>
        </w:rPr>
      </w:pPr>
      <w:r w:rsidRPr="00EB51C7">
        <w:rPr>
          <w:rFonts w:ascii="Simplified Arabic" w:hAnsi="Simplified Arabic" w:cs="Simplified Arabic"/>
          <w:sz w:val="24"/>
          <w:szCs w:val="24"/>
        </w:rPr>
        <w:fldChar w:fldCharType="begin">
          <w:ffData>
            <w:name w:val="Text17"/>
            <w:enabled/>
            <w:calcOnExit w:val="0"/>
            <w:textInput/>
          </w:ffData>
        </w:fldChar>
      </w:r>
      <w:r w:rsidRPr="00EB51C7">
        <w:rPr>
          <w:rFonts w:ascii="Simplified Arabic" w:hAnsi="Simplified Arabic" w:cs="Simplified Arabic"/>
          <w:sz w:val="24"/>
          <w:szCs w:val="24"/>
        </w:rPr>
        <w:instrText xml:space="preserve"> FORMTEXT </w:instrText>
      </w:r>
      <w:r w:rsidRPr="00EB51C7">
        <w:rPr>
          <w:rFonts w:ascii="Simplified Arabic" w:hAnsi="Simplified Arabic" w:cs="Simplified Arabic"/>
          <w:sz w:val="24"/>
          <w:szCs w:val="24"/>
        </w:rPr>
      </w:r>
      <w:r w:rsidRPr="00EB51C7">
        <w:rPr>
          <w:rFonts w:ascii="Simplified Arabic" w:hAnsi="Simplified Arabic" w:cs="Simplified Arabic"/>
          <w:sz w:val="24"/>
          <w:szCs w:val="24"/>
        </w:rPr>
        <w:fldChar w:fldCharType="separate"/>
      </w:r>
      <w:r w:rsidR="007B4EFF">
        <w:rPr>
          <w:rFonts w:ascii="Simplified Arabic" w:hAnsi="Simplified Arabic" w:cs="Simplified Arabic"/>
          <w:sz w:val="24"/>
          <w:szCs w:val="24"/>
        </w:rPr>
        <w:t> </w:t>
      </w:r>
      <w:r w:rsidR="007B4EFF">
        <w:rPr>
          <w:rFonts w:ascii="Simplified Arabic" w:hAnsi="Simplified Arabic" w:cs="Simplified Arabic"/>
          <w:sz w:val="24"/>
          <w:szCs w:val="24"/>
        </w:rPr>
        <w:t> </w:t>
      </w:r>
      <w:r w:rsidR="007B4EFF">
        <w:rPr>
          <w:rFonts w:ascii="Simplified Arabic" w:hAnsi="Simplified Arabic" w:cs="Simplified Arabic"/>
          <w:sz w:val="24"/>
          <w:szCs w:val="24"/>
        </w:rPr>
        <w:t> </w:t>
      </w:r>
      <w:r w:rsidR="007B4EFF">
        <w:rPr>
          <w:rFonts w:ascii="Simplified Arabic" w:hAnsi="Simplified Arabic" w:cs="Simplified Arabic"/>
          <w:sz w:val="24"/>
          <w:szCs w:val="24"/>
        </w:rPr>
        <w:t> </w:t>
      </w:r>
      <w:r w:rsidR="007B4EFF">
        <w:rPr>
          <w:rFonts w:ascii="Simplified Arabic" w:hAnsi="Simplified Arabic" w:cs="Simplified Arabic"/>
          <w:sz w:val="24"/>
          <w:szCs w:val="24"/>
        </w:rPr>
        <w:t> </w:t>
      </w:r>
      <w:r w:rsidRPr="00EB51C7">
        <w:rPr>
          <w:rFonts w:ascii="Simplified Arabic" w:hAnsi="Simplified Arabic" w:cs="Simplified Arabic"/>
          <w:sz w:val="24"/>
          <w:szCs w:val="24"/>
        </w:rPr>
        <w:fldChar w:fldCharType="end"/>
      </w:r>
    </w:p>
    <w:p w14:paraId="1674A2A9" w14:textId="77777777" w:rsidR="00FC76EC" w:rsidRPr="00EB51C7" w:rsidRDefault="00FC76EC" w:rsidP="00FC76EC">
      <w:pPr>
        <w:pStyle w:val="SingleTxt"/>
        <w:pBdr>
          <w:top w:val="single" w:sz="4" w:space="1" w:color="auto"/>
          <w:left w:val="single" w:sz="4" w:space="1" w:color="auto"/>
          <w:bottom w:val="single" w:sz="4" w:space="1" w:color="auto"/>
          <w:right w:val="single" w:sz="4" w:space="1" w:color="auto"/>
        </w:pBdr>
        <w:spacing w:before="120"/>
        <w:ind w:left="0" w:right="0"/>
        <w:rPr>
          <w:rFonts w:ascii="Simplified Arabic" w:hAnsi="Simplified Arabic" w:cs="Simplified Arabic"/>
          <w:sz w:val="24"/>
          <w:szCs w:val="24"/>
          <w:rtl/>
        </w:rPr>
      </w:pPr>
    </w:p>
    <w:p w14:paraId="1390F0C2" w14:textId="77777777" w:rsidR="00FC76EC" w:rsidRPr="00EB51C7" w:rsidRDefault="00FC76EC" w:rsidP="00FC76EC">
      <w:pPr>
        <w:pStyle w:val="SingleTxt"/>
        <w:pBdr>
          <w:top w:val="single" w:sz="4" w:space="1" w:color="auto"/>
          <w:left w:val="single" w:sz="4" w:space="1" w:color="auto"/>
          <w:bottom w:val="single" w:sz="4" w:space="1" w:color="auto"/>
          <w:right w:val="single" w:sz="4" w:space="1" w:color="auto"/>
        </w:pBdr>
        <w:spacing w:before="120"/>
        <w:ind w:left="0" w:right="0"/>
        <w:rPr>
          <w:rFonts w:ascii="Simplified Arabic" w:hAnsi="Simplified Arabic" w:cs="Simplified Arabic"/>
          <w:sz w:val="24"/>
          <w:szCs w:val="24"/>
          <w:rtl/>
        </w:rPr>
      </w:pPr>
    </w:p>
    <w:p w14:paraId="3A710144" w14:textId="77777777" w:rsidR="00FC76EC" w:rsidRPr="00EB51C7" w:rsidRDefault="00FC76EC" w:rsidP="00FC76EC">
      <w:pPr>
        <w:pStyle w:val="SingleTxt"/>
        <w:spacing w:after="0" w:line="120" w:lineRule="exact"/>
        <w:ind w:left="0" w:right="0"/>
        <w:jc w:val="both"/>
        <w:rPr>
          <w:rFonts w:ascii="Simplified Arabic" w:hAnsi="Simplified Arabic" w:cs="Simplified Arabic"/>
          <w:b/>
          <w:bCs/>
          <w:noProof w:val="0"/>
          <w:sz w:val="24"/>
          <w:szCs w:val="24"/>
          <w:rtl/>
          <w:lang w:val="en-GB" w:bidi="ar-EG"/>
        </w:rPr>
      </w:pPr>
    </w:p>
    <w:p w14:paraId="1C4A6FC9" w14:textId="3B7E0AC9" w:rsidR="00031A02" w:rsidRPr="00EB51C7" w:rsidRDefault="00031A02" w:rsidP="001E4296">
      <w:pPr>
        <w:pStyle w:val="SingleTxt"/>
        <w:spacing w:before="120"/>
        <w:ind w:left="0" w:right="0"/>
        <w:jc w:val="both"/>
        <w:rPr>
          <w:rFonts w:ascii="Simplified Arabic" w:hAnsi="Simplified Arabic" w:cs="Simplified Arabic"/>
          <w:b/>
          <w:bCs/>
          <w:noProof w:val="0"/>
          <w:sz w:val="24"/>
          <w:szCs w:val="24"/>
          <w:rtl/>
          <w:lang w:val="en-GB" w:bidi="ar-EG"/>
        </w:rPr>
      </w:pPr>
      <w:r w:rsidRPr="00EB51C7">
        <w:rPr>
          <w:rFonts w:ascii="Simplified Arabic" w:hAnsi="Simplified Arabic" w:cs="Simplified Arabic"/>
          <w:b/>
          <w:bCs/>
          <w:noProof w:val="0"/>
          <w:sz w:val="24"/>
          <w:szCs w:val="24"/>
          <w:rtl/>
          <w:lang w:val="en-GB" w:bidi="ar-EG"/>
        </w:rPr>
        <w:t xml:space="preserve">التوصية </w:t>
      </w:r>
      <w:r w:rsidR="0053162E" w:rsidRPr="00297924">
        <w:rPr>
          <w:rFonts w:ascii="Simplified Arabic" w:hAnsi="Simplified Arabic" w:cs="Simplified Arabic" w:hint="cs"/>
          <w:b/>
          <w:bCs/>
          <w:noProof w:val="0"/>
          <w:sz w:val="24"/>
          <w:szCs w:val="24"/>
          <w:rtl/>
          <w:lang w:val="en-GB" w:bidi="ar-EG"/>
        </w:rPr>
        <w:t>15</w:t>
      </w:r>
    </w:p>
    <w:p w14:paraId="6EAF42F1" w14:textId="3282C92C" w:rsidR="00AD25FF" w:rsidRPr="00EB51C7" w:rsidRDefault="0053162E" w:rsidP="001E4296">
      <w:pPr>
        <w:pStyle w:val="SingleTxt"/>
        <w:pBdr>
          <w:top w:val="single" w:sz="4" w:space="4" w:color="auto"/>
          <w:left w:val="single" w:sz="4" w:space="1" w:color="auto"/>
          <w:bottom w:val="single" w:sz="4" w:space="6" w:color="auto"/>
          <w:right w:val="single" w:sz="4" w:space="1" w:color="auto"/>
        </w:pBdr>
        <w:spacing w:before="120"/>
        <w:ind w:left="0" w:right="0"/>
        <w:jc w:val="both"/>
        <w:rPr>
          <w:rFonts w:ascii="Simplified Arabic" w:hAnsi="Simplified Arabic" w:cs="Simplified Arabic"/>
          <w:sz w:val="24"/>
          <w:szCs w:val="24"/>
          <w:rtl/>
          <w:lang w:val="en-GB" w:eastAsia="en-GB"/>
        </w:rPr>
      </w:pPr>
      <w:r w:rsidRPr="0053162E">
        <w:rPr>
          <w:rFonts w:ascii="Simplified Arabic" w:hAnsi="Simplified Arabic" w:cs="Simplified Arabic"/>
          <w:sz w:val="24"/>
          <w:szCs w:val="24"/>
          <w:rtl/>
          <w:lang w:val="en-GB" w:eastAsia="en-GB"/>
        </w:rPr>
        <w:t>ينبغي للحكومات أن تثمِّن تمكين الشباب وإشراكهم في المناقشات السياساتية حول مسائل السلوكيات التي تنطوي على مخاطر، بما في ذلك تعاطي مواد الإدمان</w:t>
      </w:r>
      <w:r w:rsidR="00AD25FF" w:rsidRPr="00EB51C7">
        <w:rPr>
          <w:rFonts w:ascii="Simplified Arabic" w:hAnsi="Simplified Arabic" w:cs="Simplified Arabic"/>
          <w:sz w:val="24"/>
          <w:szCs w:val="24"/>
          <w:lang w:val="en-GB" w:eastAsia="en-GB"/>
        </w:rPr>
        <w:t>.</w:t>
      </w:r>
    </w:p>
    <w:p w14:paraId="54A7F7FC" w14:textId="77777777" w:rsidR="0010096C" w:rsidRPr="00EB51C7" w:rsidRDefault="0010096C" w:rsidP="0010096C">
      <w:pPr>
        <w:pStyle w:val="SingleTxt"/>
        <w:pBdr>
          <w:top w:val="single" w:sz="4" w:space="4" w:color="auto"/>
          <w:left w:val="single" w:sz="4" w:space="1" w:color="auto"/>
          <w:bottom w:val="single" w:sz="4" w:space="6" w:color="auto"/>
          <w:right w:val="single" w:sz="4" w:space="1" w:color="auto"/>
        </w:pBdr>
        <w:spacing w:after="0" w:line="120" w:lineRule="exact"/>
        <w:ind w:left="0" w:right="0"/>
        <w:jc w:val="both"/>
        <w:rPr>
          <w:rFonts w:ascii="Simplified Arabic" w:hAnsi="Simplified Arabic" w:cs="Simplified Arabic"/>
          <w:sz w:val="24"/>
          <w:szCs w:val="24"/>
          <w:rtl/>
          <w:lang w:val="en-GB" w:eastAsia="en-GB"/>
        </w:rPr>
      </w:pPr>
    </w:p>
    <w:p w14:paraId="4AE14FB2" w14:textId="77777777" w:rsidR="00AD25FF" w:rsidRPr="00EB51C7" w:rsidRDefault="00AD25FF" w:rsidP="00AD25FF">
      <w:pPr>
        <w:pStyle w:val="SingleTxt"/>
        <w:spacing w:after="0" w:line="120" w:lineRule="exact"/>
        <w:ind w:left="1264" w:right="1264"/>
        <w:jc w:val="both"/>
        <w:rPr>
          <w:rFonts w:ascii="Simplified Arabic" w:hAnsi="Simplified Arabic" w:cs="Simplified Arabic"/>
          <w:noProof w:val="0"/>
          <w:sz w:val="24"/>
          <w:szCs w:val="24"/>
          <w:rtl/>
          <w:lang w:val="en-GB"/>
        </w:rPr>
      </w:pPr>
    </w:p>
    <w:p w14:paraId="40BB2EA4" w14:textId="77777777" w:rsidR="0010096C" w:rsidRPr="00EB51C7" w:rsidRDefault="0010096C" w:rsidP="0010096C">
      <w:pPr>
        <w:pStyle w:val="SingleTxt"/>
        <w:tabs>
          <w:tab w:val="clear" w:pos="2592"/>
          <w:tab w:val="clear" w:pos="3917"/>
        </w:tabs>
        <w:spacing w:before="120"/>
        <w:ind w:left="0" w:right="0"/>
        <w:rPr>
          <w:rFonts w:ascii="Simplified Arabic" w:hAnsi="Simplified Arabic" w:cs="Simplified Arabic"/>
          <w:sz w:val="24"/>
          <w:szCs w:val="24"/>
          <w:rtl/>
        </w:rPr>
      </w:pPr>
      <w:r w:rsidRPr="00EB51C7">
        <w:rPr>
          <w:rFonts w:ascii="Simplified Arabic" w:hAnsi="Simplified Arabic" w:cs="Simplified Arabic"/>
          <w:sz w:val="24"/>
          <w:szCs w:val="24"/>
          <w:rtl/>
        </w:rPr>
        <w:t>هل اتُّخذ أيُّ إجراء؟</w:t>
      </w:r>
      <w:r w:rsidRPr="00EB51C7">
        <w:rPr>
          <w:rFonts w:ascii="Simplified Arabic" w:hAnsi="Simplified Arabic" w:cs="Simplified Arabic"/>
          <w:sz w:val="24"/>
          <w:szCs w:val="24"/>
          <w:rtl/>
        </w:rPr>
        <w:tab/>
      </w:r>
      <w:r w:rsidRPr="00EB51C7">
        <w:rPr>
          <w:rFonts w:ascii="Simplified Arabic" w:eastAsia="Calibri" w:hAnsi="Simplified Arabic" w:cs="Simplified Arabic"/>
          <w:noProof w:val="0"/>
          <w:w w:val="100"/>
          <w:kern w:val="0"/>
          <w:sz w:val="24"/>
          <w:szCs w:val="24"/>
          <w:lang w:val="en-GB" w:eastAsia="zh-CN"/>
        </w:rPr>
        <w:fldChar w:fldCharType="begin">
          <w:ffData>
            <w:name w:val="Check1"/>
            <w:enabled/>
            <w:calcOnExit w:val="0"/>
            <w:checkBox>
              <w:sizeAuto/>
              <w:default w:val="0"/>
              <w:checked w:val="0"/>
            </w:checkBox>
          </w:ffData>
        </w:fldChar>
      </w:r>
      <w:r w:rsidRPr="00EB51C7">
        <w:rPr>
          <w:rFonts w:ascii="Simplified Arabic" w:eastAsia="Calibri" w:hAnsi="Simplified Arabic" w:cs="Simplified Arabic"/>
          <w:noProof w:val="0"/>
          <w:w w:val="100"/>
          <w:kern w:val="0"/>
          <w:sz w:val="24"/>
          <w:szCs w:val="24"/>
          <w:lang w:val="en-GB" w:eastAsia="zh-CN"/>
        </w:rPr>
        <w:instrText xml:space="preserve"> FORMCHECKBOX </w:instrText>
      </w:r>
      <w:r w:rsidR="007B4EFF">
        <w:rPr>
          <w:rFonts w:ascii="Simplified Arabic" w:eastAsia="Calibri" w:hAnsi="Simplified Arabic" w:cs="Simplified Arabic"/>
          <w:noProof w:val="0"/>
          <w:w w:val="100"/>
          <w:kern w:val="0"/>
          <w:sz w:val="24"/>
          <w:szCs w:val="24"/>
          <w:lang w:val="en-GB" w:eastAsia="zh-CN"/>
        </w:rPr>
      </w:r>
      <w:r w:rsidR="007B4EFF">
        <w:rPr>
          <w:rFonts w:ascii="Simplified Arabic" w:eastAsia="Calibri" w:hAnsi="Simplified Arabic" w:cs="Simplified Arabic"/>
          <w:noProof w:val="0"/>
          <w:w w:val="100"/>
          <w:kern w:val="0"/>
          <w:sz w:val="24"/>
          <w:szCs w:val="24"/>
          <w:lang w:val="en-GB" w:eastAsia="zh-CN"/>
        </w:rPr>
        <w:fldChar w:fldCharType="separate"/>
      </w:r>
      <w:r w:rsidRPr="00EB51C7">
        <w:rPr>
          <w:rFonts w:ascii="Simplified Arabic" w:eastAsia="Calibri" w:hAnsi="Simplified Arabic" w:cs="Simplified Arabic"/>
          <w:noProof w:val="0"/>
          <w:w w:val="100"/>
          <w:kern w:val="0"/>
          <w:sz w:val="24"/>
          <w:szCs w:val="24"/>
          <w:lang w:val="en-GB" w:eastAsia="zh-CN"/>
        </w:rPr>
        <w:fldChar w:fldCharType="end"/>
      </w:r>
      <w:r w:rsidRPr="00EB51C7">
        <w:rPr>
          <w:rFonts w:ascii="Simplified Arabic" w:hAnsi="Simplified Arabic" w:cs="Simplified Arabic"/>
          <w:sz w:val="24"/>
          <w:szCs w:val="24"/>
          <w:rtl/>
        </w:rPr>
        <w:t xml:space="preserve"> نعم</w:t>
      </w:r>
      <w:r w:rsidRPr="00EB51C7">
        <w:rPr>
          <w:rFonts w:ascii="Simplified Arabic" w:hAnsi="Simplified Arabic" w:cs="Simplified Arabic"/>
          <w:sz w:val="24"/>
          <w:szCs w:val="24"/>
          <w:rtl/>
        </w:rPr>
        <w:tab/>
      </w:r>
      <w:r w:rsidRPr="00EB51C7">
        <w:rPr>
          <w:rFonts w:ascii="Simplified Arabic" w:eastAsia="Calibri" w:hAnsi="Simplified Arabic" w:cs="Simplified Arabic"/>
          <w:noProof w:val="0"/>
          <w:w w:val="100"/>
          <w:kern w:val="0"/>
          <w:sz w:val="24"/>
          <w:szCs w:val="24"/>
          <w:lang w:val="en-GB" w:eastAsia="zh-CN"/>
        </w:rPr>
        <w:fldChar w:fldCharType="begin">
          <w:ffData>
            <w:name w:val="Check1"/>
            <w:enabled/>
            <w:calcOnExit w:val="0"/>
            <w:checkBox>
              <w:sizeAuto/>
              <w:default w:val="0"/>
              <w:checked w:val="0"/>
            </w:checkBox>
          </w:ffData>
        </w:fldChar>
      </w:r>
      <w:r w:rsidRPr="00EB51C7">
        <w:rPr>
          <w:rFonts w:ascii="Simplified Arabic" w:eastAsia="Calibri" w:hAnsi="Simplified Arabic" w:cs="Simplified Arabic"/>
          <w:noProof w:val="0"/>
          <w:w w:val="100"/>
          <w:kern w:val="0"/>
          <w:sz w:val="24"/>
          <w:szCs w:val="24"/>
          <w:lang w:val="en-GB" w:eastAsia="zh-CN"/>
        </w:rPr>
        <w:instrText xml:space="preserve"> FORMCHECKBOX </w:instrText>
      </w:r>
      <w:r w:rsidR="007B4EFF">
        <w:rPr>
          <w:rFonts w:ascii="Simplified Arabic" w:eastAsia="Calibri" w:hAnsi="Simplified Arabic" w:cs="Simplified Arabic"/>
          <w:noProof w:val="0"/>
          <w:w w:val="100"/>
          <w:kern w:val="0"/>
          <w:sz w:val="24"/>
          <w:szCs w:val="24"/>
          <w:lang w:val="en-GB" w:eastAsia="zh-CN"/>
        </w:rPr>
      </w:r>
      <w:r w:rsidR="007B4EFF">
        <w:rPr>
          <w:rFonts w:ascii="Simplified Arabic" w:eastAsia="Calibri" w:hAnsi="Simplified Arabic" w:cs="Simplified Arabic"/>
          <w:noProof w:val="0"/>
          <w:w w:val="100"/>
          <w:kern w:val="0"/>
          <w:sz w:val="24"/>
          <w:szCs w:val="24"/>
          <w:lang w:val="en-GB" w:eastAsia="zh-CN"/>
        </w:rPr>
        <w:fldChar w:fldCharType="separate"/>
      </w:r>
      <w:r w:rsidRPr="00EB51C7">
        <w:rPr>
          <w:rFonts w:ascii="Simplified Arabic" w:eastAsia="Calibri" w:hAnsi="Simplified Arabic" w:cs="Simplified Arabic"/>
          <w:noProof w:val="0"/>
          <w:w w:val="100"/>
          <w:kern w:val="0"/>
          <w:sz w:val="24"/>
          <w:szCs w:val="24"/>
          <w:lang w:val="en-GB" w:eastAsia="zh-CN"/>
        </w:rPr>
        <w:fldChar w:fldCharType="end"/>
      </w:r>
      <w:r w:rsidRPr="00EB51C7">
        <w:rPr>
          <w:rFonts w:ascii="Simplified Arabic" w:hAnsi="Simplified Arabic" w:cs="Simplified Arabic"/>
          <w:sz w:val="24"/>
          <w:szCs w:val="24"/>
          <w:rtl/>
        </w:rPr>
        <w:t xml:space="preserve"> لا</w:t>
      </w:r>
    </w:p>
    <w:p w14:paraId="67F90E49" w14:textId="77777777" w:rsidR="00AD25FF" w:rsidRPr="00EB51C7" w:rsidRDefault="00AD25FF" w:rsidP="00AD25FF">
      <w:pPr>
        <w:pStyle w:val="SingleTxt"/>
        <w:spacing w:after="0" w:line="120" w:lineRule="exact"/>
        <w:ind w:left="1264" w:right="1264"/>
        <w:jc w:val="both"/>
        <w:rPr>
          <w:rFonts w:ascii="Simplified Arabic" w:hAnsi="Simplified Arabic" w:cs="Simplified Arabic"/>
          <w:noProof w:val="0"/>
          <w:sz w:val="24"/>
          <w:szCs w:val="24"/>
          <w:rtl/>
          <w:lang w:val="en-GB"/>
        </w:rPr>
      </w:pPr>
    </w:p>
    <w:p w14:paraId="58A5F603" w14:textId="77777777" w:rsidR="00FC76EC" w:rsidRPr="00EB51C7" w:rsidRDefault="00FC76EC" w:rsidP="00FC76EC">
      <w:pPr>
        <w:pStyle w:val="SingleTxt"/>
        <w:spacing w:before="120"/>
        <w:ind w:left="0" w:right="0"/>
        <w:rPr>
          <w:rFonts w:ascii="Simplified Arabic" w:hAnsi="Simplified Arabic" w:cs="Simplified Arabic"/>
          <w:noProof w:val="0"/>
          <w:sz w:val="24"/>
          <w:szCs w:val="24"/>
          <w:rtl/>
          <w:lang w:val="en-GB"/>
        </w:rPr>
      </w:pPr>
      <w:r w:rsidRPr="00EB51C7">
        <w:rPr>
          <w:rFonts w:ascii="Simplified Arabic" w:hAnsi="Simplified Arabic" w:cs="Simplified Arabic"/>
          <w:noProof w:val="0"/>
          <w:sz w:val="24"/>
          <w:szCs w:val="24"/>
          <w:rtl/>
          <w:lang w:val="en-GB"/>
        </w:rPr>
        <w:t>التعليقات:</w:t>
      </w:r>
    </w:p>
    <w:p w14:paraId="71DBB5B7" w14:textId="20CC0B36" w:rsidR="00FC76EC" w:rsidRPr="00EB51C7" w:rsidRDefault="00FC76EC" w:rsidP="00FC76EC">
      <w:pPr>
        <w:pStyle w:val="SingleTxt"/>
        <w:pBdr>
          <w:top w:val="single" w:sz="4" w:space="1" w:color="auto"/>
          <w:left w:val="single" w:sz="4" w:space="1" w:color="auto"/>
          <w:bottom w:val="single" w:sz="4" w:space="1" w:color="auto"/>
          <w:right w:val="single" w:sz="4" w:space="1" w:color="auto"/>
        </w:pBdr>
        <w:spacing w:before="120"/>
        <w:ind w:left="0" w:right="0"/>
        <w:rPr>
          <w:rFonts w:ascii="Simplified Arabic" w:hAnsi="Simplified Arabic" w:cs="Simplified Arabic"/>
          <w:sz w:val="24"/>
          <w:szCs w:val="24"/>
          <w:rtl/>
        </w:rPr>
      </w:pPr>
      <w:r w:rsidRPr="00EB51C7">
        <w:rPr>
          <w:rFonts w:ascii="Simplified Arabic" w:hAnsi="Simplified Arabic" w:cs="Simplified Arabic"/>
          <w:sz w:val="24"/>
          <w:szCs w:val="24"/>
        </w:rPr>
        <w:fldChar w:fldCharType="begin">
          <w:ffData>
            <w:name w:val="Text17"/>
            <w:enabled/>
            <w:calcOnExit w:val="0"/>
            <w:textInput/>
          </w:ffData>
        </w:fldChar>
      </w:r>
      <w:r w:rsidRPr="00EB51C7">
        <w:rPr>
          <w:rFonts w:ascii="Simplified Arabic" w:hAnsi="Simplified Arabic" w:cs="Simplified Arabic"/>
          <w:sz w:val="24"/>
          <w:szCs w:val="24"/>
        </w:rPr>
        <w:instrText xml:space="preserve"> FORMTEXT </w:instrText>
      </w:r>
      <w:r w:rsidRPr="00EB51C7">
        <w:rPr>
          <w:rFonts w:ascii="Simplified Arabic" w:hAnsi="Simplified Arabic" w:cs="Simplified Arabic"/>
          <w:sz w:val="24"/>
          <w:szCs w:val="24"/>
        </w:rPr>
      </w:r>
      <w:r w:rsidRPr="00EB51C7">
        <w:rPr>
          <w:rFonts w:ascii="Simplified Arabic" w:hAnsi="Simplified Arabic" w:cs="Simplified Arabic"/>
          <w:sz w:val="24"/>
          <w:szCs w:val="24"/>
        </w:rPr>
        <w:fldChar w:fldCharType="separate"/>
      </w:r>
      <w:r w:rsidR="007B4EFF">
        <w:rPr>
          <w:rFonts w:ascii="Simplified Arabic" w:hAnsi="Simplified Arabic" w:cs="Simplified Arabic"/>
          <w:sz w:val="24"/>
          <w:szCs w:val="24"/>
        </w:rPr>
        <w:t> </w:t>
      </w:r>
      <w:r w:rsidR="007B4EFF">
        <w:rPr>
          <w:rFonts w:ascii="Simplified Arabic" w:hAnsi="Simplified Arabic" w:cs="Simplified Arabic"/>
          <w:sz w:val="24"/>
          <w:szCs w:val="24"/>
        </w:rPr>
        <w:t> </w:t>
      </w:r>
      <w:r w:rsidR="007B4EFF">
        <w:rPr>
          <w:rFonts w:ascii="Simplified Arabic" w:hAnsi="Simplified Arabic" w:cs="Simplified Arabic"/>
          <w:sz w:val="24"/>
          <w:szCs w:val="24"/>
        </w:rPr>
        <w:t> </w:t>
      </w:r>
      <w:r w:rsidR="007B4EFF">
        <w:rPr>
          <w:rFonts w:ascii="Simplified Arabic" w:hAnsi="Simplified Arabic" w:cs="Simplified Arabic"/>
          <w:sz w:val="24"/>
          <w:szCs w:val="24"/>
        </w:rPr>
        <w:t> </w:t>
      </w:r>
      <w:r w:rsidR="007B4EFF">
        <w:rPr>
          <w:rFonts w:ascii="Simplified Arabic" w:hAnsi="Simplified Arabic" w:cs="Simplified Arabic"/>
          <w:sz w:val="24"/>
          <w:szCs w:val="24"/>
        </w:rPr>
        <w:t> </w:t>
      </w:r>
      <w:r w:rsidRPr="00EB51C7">
        <w:rPr>
          <w:rFonts w:ascii="Simplified Arabic" w:hAnsi="Simplified Arabic" w:cs="Simplified Arabic"/>
          <w:sz w:val="24"/>
          <w:szCs w:val="24"/>
        </w:rPr>
        <w:fldChar w:fldCharType="end"/>
      </w:r>
    </w:p>
    <w:p w14:paraId="14D72B83" w14:textId="77777777" w:rsidR="00FC76EC" w:rsidRPr="00EB51C7" w:rsidRDefault="00FC76EC" w:rsidP="00FC76EC">
      <w:pPr>
        <w:pStyle w:val="SingleTxt"/>
        <w:pBdr>
          <w:top w:val="single" w:sz="4" w:space="1" w:color="auto"/>
          <w:left w:val="single" w:sz="4" w:space="1" w:color="auto"/>
          <w:bottom w:val="single" w:sz="4" w:space="1" w:color="auto"/>
          <w:right w:val="single" w:sz="4" w:space="1" w:color="auto"/>
        </w:pBdr>
        <w:spacing w:before="120"/>
        <w:ind w:left="0" w:right="0"/>
        <w:rPr>
          <w:rFonts w:ascii="Simplified Arabic" w:hAnsi="Simplified Arabic" w:cs="Simplified Arabic"/>
          <w:sz w:val="24"/>
          <w:szCs w:val="24"/>
          <w:rtl/>
        </w:rPr>
      </w:pPr>
    </w:p>
    <w:p w14:paraId="1DAD0826" w14:textId="77777777" w:rsidR="00FC76EC" w:rsidRPr="00EB51C7" w:rsidRDefault="00FC76EC" w:rsidP="00FC76EC">
      <w:pPr>
        <w:pStyle w:val="SingleTxt"/>
        <w:pBdr>
          <w:top w:val="single" w:sz="4" w:space="1" w:color="auto"/>
          <w:left w:val="single" w:sz="4" w:space="1" w:color="auto"/>
          <w:bottom w:val="single" w:sz="4" w:space="1" w:color="auto"/>
          <w:right w:val="single" w:sz="4" w:space="1" w:color="auto"/>
        </w:pBdr>
        <w:spacing w:before="120"/>
        <w:ind w:left="0" w:right="0"/>
        <w:rPr>
          <w:rFonts w:ascii="Simplified Arabic" w:hAnsi="Simplified Arabic" w:cs="Simplified Arabic"/>
          <w:b/>
          <w:bCs/>
          <w:noProof w:val="0"/>
          <w:sz w:val="24"/>
          <w:szCs w:val="24"/>
          <w:rtl/>
          <w:lang w:val="en-GB"/>
        </w:rPr>
      </w:pPr>
    </w:p>
    <w:p w14:paraId="121E5F31" w14:textId="77777777" w:rsidR="002E453A" w:rsidRPr="00EB51C7" w:rsidRDefault="002E453A" w:rsidP="001E4296">
      <w:pPr>
        <w:spacing w:before="120" w:after="120" w:line="400" w:lineRule="exact"/>
        <w:jc w:val="right"/>
        <w:rPr>
          <w:rFonts w:ascii="Simplified Arabic" w:hAnsi="Simplified Arabic" w:cs="Simplified Arabic"/>
          <w:rtl/>
          <w:lang w:val="en-GB" w:bidi="ar-EG"/>
        </w:rPr>
      </w:pPr>
    </w:p>
    <w:sectPr w:rsidR="002E453A" w:rsidRPr="00EB51C7" w:rsidSect="00BD56FC">
      <w:headerReference w:type="even" r:id="rId15"/>
      <w:headerReference w:type="default" r:id="rId16"/>
      <w:footerReference w:type="default" r:id="rId17"/>
      <w:headerReference w:type="first" r:id="rId18"/>
      <w:footerReference w:type="first" r:id="rId19"/>
      <w:pgSz w:w="11907" w:h="16840" w:code="9"/>
      <w:pgMar w:top="720" w:right="720" w:bottom="720" w:left="720" w:header="709" w:footer="709"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23A00" w14:textId="77777777" w:rsidR="00BC1334" w:rsidRDefault="00BC1334">
      <w:r>
        <w:separator/>
      </w:r>
    </w:p>
  </w:endnote>
  <w:endnote w:type="continuationSeparator" w:id="0">
    <w:p w14:paraId="1ECEE666" w14:textId="77777777" w:rsidR="00BC1334" w:rsidRDefault="00BC1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00507000000000001"/>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7550D" w14:textId="77777777" w:rsidR="005E3E33" w:rsidRPr="002466EB" w:rsidRDefault="00F40F06" w:rsidP="00F40F06">
    <w:pPr>
      <w:pStyle w:val="Footer"/>
      <w:jc w:val="center"/>
      <w:rPr>
        <w:sz w:val="22"/>
        <w:szCs w:val="29"/>
      </w:rPr>
    </w:pPr>
    <w:r>
      <w:rPr>
        <w:rStyle w:val="PageNumber"/>
        <w:sz w:val="22"/>
        <w:szCs w:val="29"/>
      </w:rPr>
      <w:t>-</w:t>
    </w:r>
    <w:r w:rsidR="005E3E33" w:rsidRPr="002466EB">
      <w:rPr>
        <w:rStyle w:val="PageNumber"/>
        <w:sz w:val="22"/>
        <w:szCs w:val="29"/>
      </w:rPr>
      <w:fldChar w:fldCharType="begin"/>
    </w:r>
    <w:r w:rsidR="005E3E33" w:rsidRPr="002466EB">
      <w:rPr>
        <w:rStyle w:val="PageNumber"/>
        <w:sz w:val="22"/>
        <w:szCs w:val="29"/>
      </w:rPr>
      <w:instrText xml:space="preserve"> PAGE </w:instrText>
    </w:r>
    <w:r w:rsidR="005E3E33" w:rsidRPr="002466EB">
      <w:rPr>
        <w:rStyle w:val="PageNumber"/>
        <w:sz w:val="22"/>
        <w:szCs w:val="29"/>
      </w:rPr>
      <w:fldChar w:fldCharType="separate"/>
    </w:r>
    <w:r w:rsidR="00ED7591">
      <w:rPr>
        <w:rStyle w:val="PageNumber"/>
        <w:sz w:val="22"/>
        <w:szCs w:val="29"/>
      </w:rPr>
      <w:t>10</w:t>
    </w:r>
    <w:r w:rsidR="005E3E33" w:rsidRPr="002466EB">
      <w:rPr>
        <w:rStyle w:val="PageNumber"/>
        <w:sz w:val="22"/>
        <w:szCs w:val="29"/>
      </w:rPr>
      <w:fldChar w:fldCharType="end"/>
    </w:r>
    <w:r>
      <w:rPr>
        <w:sz w:val="22"/>
        <w:szCs w:val="29"/>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CB834" w14:textId="0ECDC283" w:rsidR="00BD56FC" w:rsidRPr="0067173E" w:rsidRDefault="00BD56FC" w:rsidP="00930390">
    <w:pPr>
      <w:pStyle w:val="Footer"/>
      <w:tabs>
        <w:tab w:val="clear" w:pos="4320"/>
        <w:tab w:val="clear" w:pos="8640"/>
        <w:tab w:val="right" w:pos="9825"/>
      </w:tabs>
      <w:spacing w:line="240" w:lineRule="exact"/>
      <w:ind w:left="964" w:right="975"/>
      <w:rPr>
        <w:b w:val="0"/>
        <w:bCs w:val="0"/>
        <w:lang w:val="en-GB"/>
      </w:rPr>
    </w:pPr>
    <w:r w:rsidRPr="006C431A">
      <w:rPr>
        <w:rFonts w:cs="Times New Roman"/>
        <w:b w:val="0"/>
        <w:w w:val="103"/>
        <w:sz w:val="20"/>
      </w:rPr>
      <w:drawing>
        <wp:anchor distT="0" distB="0" distL="114300" distR="114300" simplePos="0" relativeHeight="251658240" behindDoc="0" locked="0" layoutInCell="1" allowOverlap="1" wp14:anchorId="573C6379" wp14:editId="42C0F3C5">
          <wp:simplePos x="0" y="0"/>
          <wp:positionH relativeFrom="column">
            <wp:posOffset>305086</wp:posOffset>
          </wp:positionH>
          <wp:positionV relativeFrom="paragraph">
            <wp:posOffset>2576</wp:posOffset>
          </wp:positionV>
          <wp:extent cx="1554615" cy="320068"/>
          <wp:effectExtent l="0" t="0" r="7620" b="3810"/>
          <wp:wrapNone/>
          <wp:docPr id="3" name="Picture 3"/>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554615" cy="320068"/>
                  </a:xfrm>
                  <a:prstGeom prst="rect">
                    <a:avLst/>
                  </a:prstGeom>
                </pic:spPr>
              </pic:pic>
            </a:graphicData>
          </a:graphic>
          <wp14:sizeRelH relativeFrom="page">
            <wp14:pctWidth>0</wp14:pctWidth>
          </wp14:sizeRelH>
          <wp14:sizeRelV relativeFrom="page">
            <wp14:pctHeight>0</wp14:pctHeight>
          </wp14:sizeRelV>
        </wp:anchor>
      </w:drawing>
    </w:r>
    <w:r>
      <w:rPr>
        <w:b w:val="0"/>
        <w:bCs w:val="0"/>
        <w:lang w:val="en-GB"/>
      </w:rPr>
      <w:tab/>
    </w:r>
    <w:r w:rsidRPr="0067173E">
      <w:rPr>
        <w:b w:val="0"/>
        <w:bCs w:val="0"/>
        <w:lang w:val="en-GB"/>
      </w:rPr>
      <w:t>V.</w:t>
    </w:r>
    <w:r>
      <w:rPr>
        <w:b w:val="0"/>
        <w:bCs w:val="0"/>
        <w:lang w:val="en-GB"/>
      </w:rPr>
      <w:t>2</w:t>
    </w:r>
    <w:r w:rsidR="00A43A22">
      <w:rPr>
        <w:b w:val="0"/>
        <w:bCs w:val="0"/>
        <w:lang w:val="en-GB"/>
      </w:rPr>
      <w:t>2</w:t>
    </w:r>
    <w:r w:rsidRPr="0067173E">
      <w:rPr>
        <w:b w:val="0"/>
        <w:bCs w:val="0"/>
        <w:lang w:val="en-GB"/>
      </w:rPr>
      <w:t>-</w:t>
    </w:r>
    <w:r w:rsidR="00A43A22">
      <w:rPr>
        <w:b w:val="0"/>
        <w:bCs w:val="0"/>
        <w:lang w:val="en-GB"/>
      </w:rPr>
      <w:t>03742</w:t>
    </w:r>
    <w:r w:rsidRPr="0067173E">
      <w:rPr>
        <w:b w:val="0"/>
        <w:bCs w:val="0"/>
        <w:lang w:val="en-GB"/>
      </w:rPr>
      <w:t xml:space="preserve">  (A)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B2236" w14:textId="77777777" w:rsidR="005E3E33" w:rsidRPr="002466EB" w:rsidRDefault="00F40F06" w:rsidP="00F40F06">
    <w:pPr>
      <w:pStyle w:val="Footer"/>
      <w:jc w:val="center"/>
      <w:rPr>
        <w:sz w:val="26"/>
        <w:szCs w:val="22"/>
        <w:rtl/>
      </w:rPr>
    </w:pPr>
    <w:r>
      <w:rPr>
        <w:rStyle w:val="PageNumber"/>
        <w:sz w:val="22"/>
        <w:szCs w:val="29"/>
      </w:rPr>
      <w:t>-</w:t>
    </w:r>
    <w:r w:rsidR="005E3E33" w:rsidRPr="002466EB">
      <w:rPr>
        <w:rStyle w:val="PageNumber"/>
        <w:sz w:val="22"/>
        <w:szCs w:val="29"/>
      </w:rPr>
      <w:fldChar w:fldCharType="begin"/>
    </w:r>
    <w:r w:rsidR="005E3E33" w:rsidRPr="002466EB">
      <w:rPr>
        <w:rStyle w:val="PageNumber"/>
        <w:sz w:val="22"/>
        <w:szCs w:val="29"/>
      </w:rPr>
      <w:instrText xml:space="preserve"> PAGE </w:instrText>
    </w:r>
    <w:r w:rsidR="005E3E33" w:rsidRPr="002466EB">
      <w:rPr>
        <w:rStyle w:val="PageNumber"/>
        <w:sz w:val="22"/>
        <w:szCs w:val="29"/>
      </w:rPr>
      <w:fldChar w:fldCharType="separate"/>
    </w:r>
    <w:r w:rsidR="00ED7591">
      <w:rPr>
        <w:rStyle w:val="PageNumber"/>
        <w:sz w:val="22"/>
        <w:szCs w:val="29"/>
      </w:rPr>
      <w:t>11</w:t>
    </w:r>
    <w:r w:rsidR="005E3E33" w:rsidRPr="002466EB">
      <w:rPr>
        <w:rStyle w:val="PageNumber"/>
        <w:sz w:val="22"/>
        <w:szCs w:val="29"/>
      </w:rPr>
      <w:fldChar w:fldCharType="end"/>
    </w:r>
    <w:r>
      <w:rPr>
        <w:sz w:val="26"/>
        <w:szCs w:val="22"/>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4E84B" w14:textId="77777777" w:rsidR="00F40F06" w:rsidRPr="00F40F06" w:rsidRDefault="007B4EFF">
    <w:pPr>
      <w:pStyle w:val="Footer"/>
      <w:jc w:val="center"/>
      <w:rPr>
        <w:sz w:val="22"/>
        <w:szCs w:val="22"/>
      </w:rPr>
    </w:pPr>
    <w:sdt>
      <w:sdtPr>
        <w:rPr>
          <w:noProof w:val="0"/>
        </w:rPr>
        <w:id w:val="-172499939"/>
        <w:docPartObj>
          <w:docPartGallery w:val="Page Numbers (Bottom of Page)"/>
          <w:docPartUnique/>
        </w:docPartObj>
      </w:sdtPr>
      <w:sdtEndPr>
        <w:rPr>
          <w:noProof/>
          <w:sz w:val="22"/>
          <w:szCs w:val="22"/>
        </w:rPr>
      </w:sdtEndPr>
      <w:sdtContent>
        <w:r w:rsidR="00F40F06" w:rsidRPr="00F40F06">
          <w:rPr>
            <w:noProof w:val="0"/>
            <w:sz w:val="22"/>
            <w:szCs w:val="22"/>
          </w:rPr>
          <w:t>-</w:t>
        </w:r>
        <w:r w:rsidR="00F40F06" w:rsidRPr="00F40F06">
          <w:rPr>
            <w:noProof w:val="0"/>
            <w:sz w:val="22"/>
            <w:szCs w:val="22"/>
          </w:rPr>
          <w:fldChar w:fldCharType="begin"/>
        </w:r>
        <w:r w:rsidR="00F40F06" w:rsidRPr="00F40F06">
          <w:rPr>
            <w:sz w:val="22"/>
            <w:szCs w:val="22"/>
          </w:rPr>
          <w:instrText xml:space="preserve"> PAGE   \* MERGEFORMAT </w:instrText>
        </w:r>
        <w:r w:rsidR="00F40F06" w:rsidRPr="00F40F06">
          <w:rPr>
            <w:noProof w:val="0"/>
            <w:sz w:val="22"/>
            <w:szCs w:val="22"/>
          </w:rPr>
          <w:fldChar w:fldCharType="separate"/>
        </w:r>
        <w:r w:rsidR="00F40F06" w:rsidRPr="00F40F06">
          <w:rPr>
            <w:sz w:val="22"/>
            <w:szCs w:val="22"/>
          </w:rPr>
          <w:t>2</w:t>
        </w:r>
        <w:r w:rsidR="00F40F06" w:rsidRPr="00F40F06">
          <w:rPr>
            <w:sz w:val="22"/>
            <w:szCs w:val="22"/>
          </w:rPr>
          <w:fldChar w:fldCharType="end"/>
        </w:r>
        <w:r w:rsidR="00F40F06" w:rsidRPr="00F40F06">
          <w:rPr>
            <w:sz w:val="22"/>
            <w:szCs w:val="22"/>
          </w:rPr>
          <w:t>-</w:t>
        </w:r>
      </w:sdtContent>
    </w:sdt>
  </w:p>
  <w:p w14:paraId="17407B56" w14:textId="77777777" w:rsidR="00F40F06" w:rsidRPr="00F40F06" w:rsidRDefault="00F40F06" w:rsidP="00F40F0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D12A5" w14:textId="77777777" w:rsidR="00BC1334" w:rsidRDefault="00BC1334">
      <w:r>
        <w:separator/>
      </w:r>
    </w:p>
  </w:footnote>
  <w:footnote w:type="continuationSeparator" w:id="0">
    <w:p w14:paraId="7F67A329" w14:textId="77777777" w:rsidR="00BC1334" w:rsidRDefault="00BC1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EF970" w14:textId="77777777" w:rsidR="005E3E33" w:rsidRDefault="005E3E3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0477">
      <w:rPr>
        <w:rStyle w:val="PageNumber"/>
      </w:rPr>
      <w:t>2</w:t>
    </w:r>
    <w:r>
      <w:rPr>
        <w:rStyle w:val="PageNumber"/>
      </w:rPr>
      <w:fldChar w:fldCharType="end"/>
    </w:r>
  </w:p>
  <w:p w14:paraId="7D340DDB" w14:textId="77777777" w:rsidR="005E3E33" w:rsidRPr="003E6B8C" w:rsidRDefault="005E3E33">
    <w:pPr>
      <w:pStyle w:val="Header"/>
      <w:ind w:right="360"/>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607E1" w14:textId="77777777" w:rsidR="005E3E33" w:rsidRPr="003E6B8C" w:rsidRDefault="005E3E33" w:rsidP="003E6B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B6C8F" w14:textId="77777777" w:rsidR="005E3E33" w:rsidRPr="00982934" w:rsidRDefault="005E3E33" w:rsidP="00982934">
    <w:pPr>
      <w:pStyle w:val="Header"/>
      <w:rPr>
        <w:szCs w:val="29"/>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D349" w14:textId="77777777" w:rsidR="00F40F06" w:rsidRDefault="00F40F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2D65BF"/>
    <w:multiLevelType w:val="hybridMultilevel"/>
    <w:tmpl w:val="3FCA7D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evenAndOddHeaders/>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187"/>
    <w:rsid w:val="0001675E"/>
    <w:rsid w:val="00023467"/>
    <w:rsid w:val="00031A02"/>
    <w:rsid w:val="0004094D"/>
    <w:rsid w:val="00053655"/>
    <w:rsid w:val="000565F6"/>
    <w:rsid w:val="00056E89"/>
    <w:rsid w:val="00060561"/>
    <w:rsid w:val="00063EE5"/>
    <w:rsid w:val="00065E52"/>
    <w:rsid w:val="0006777A"/>
    <w:rsid w:val="00086B87"/>
    <w:rsid w:val="00096037"/>
    <w:rsid w:val="000B23EB"/>
    <w:rsid w:val="000C4AC0"/>
    <w:rsid w:val="000E0EC3"/>
    <w:rsid w:val="000E288B"/>
    <w:rsid w:val="000F7446"/>
    <w:rsid w:val="0010096C"/>
    <w:rsid w:val="00105050"/>
    <w:rsid w:val="001177F3"/>
    <w:rsid w:val="00117999"/>
    <w:rsid w:val="00121772"/>
    <w:rsid w:val="00123067"/>
    <w:rsid w:val="00125B4A"/>
    <w:rsid w:val="0012771F"/>
    <w:rsid w:val="0013395B"/>
    <w:rsid w:val="001518D9"/>
    <w:rsid w:val="00151C28"/>
    <w:rsid w:val="001523B2"/>
    <w:rsid w:val="001661A5"/>
    <w:rsid w:val="001712AF"/>
    <w:rsid w:val="0018166C"/>
    <w:rsid w:val="0018642C"/>
    <w:rsid w:val="00197C36"/>
    <w:rsid w:val="001A4D92"/>
    <w:rsid w:val="001B4481"/>
    <w:rsid w:val="001B5B0B"/>
    <w:rsid w:val="001C1DFA"/>
    <w:rsid w:val="001C2025"/>
    <w:rsid w:val="001C6C39"/>
    <w:rsid w:val="001D49BC"/>
    <w:rsid w:val="001E4296"/>
    <w:rsid w:val="001E6973"/>
    <w:rsid w:val="001E78F4"/>
    <w:rsid w:val="00207EA6"/>
    <w:rsid w:val="00216688"/>
    <w:rsid w:val="00234B53"/>
    <w:rsid w:val="00240A17"/>
    <w:rsid w:val="00245EC7"/>
    <w:rsid w:val="002466EB"/>
    <w:rsid w:val="00263E89"/>
    <w:rsid w:val="00270690"/>
    <w:rsid w:val="00287325"/>
    <w:rsid w:val="00291D52"/>
    <w:rsid w:val="00293864"/>
    <w:rsid w:val="00297924"/>
    <w:rsid w:val="002A2EE5"/>
    <w:rsid w:val="002A4DF9"/>
    <w:rsid w:val="002A6A3D"/>
    <w:rsid w:val="002D1A84"/>
    <w:rsid w:val="002E021D"/>
    <w:rsid w:val="002E1356"/>
    <w:rsid w:val="002E4426"/>
    <w:rsid w:val="002E453A"/>
    <w:rsid w:val="002E5D00"/>
    <w:rsid w:val="002E7EDA"/>
    <w:rsid w:val="002F53C0"/>
    <w:rsid w:val="00312848"/>
    <w:rsid w:val="00320072"/>
    <w:rsid w:val="003261B4"/>
    <w:rsid w:val="0032686A"/>
    <w:rsid w:val="00333FB6"/>
    <w:rsid w:val="00340BE4"/>
    <w:rsid w:val="00355262"/>
    <w:rsid w:val="003553F3"/>
    <w:rsid w:val="00357E02"/>
    <w:rsid w:val="00385FC9"/>
    <w:rsid w:val="00386466"/>
    <w:rsid w:val="00395988"/>
    <w:rsid w:val="003A058C"/>
    <w:rsid w:val="003B1212"/>
    <w:rsid w:val="003B2DE6"/>
    <w:rsid w:val="003C3DF5"/>
    <w:rsid w:val="003C3EBB"/>
    <w:rsid w:val="003E1CCE"/>
    <w:rsid w:val="003E4352"/>
    <w:rsid w:val="003E6B8C"/>
    <w:rsid w:val="00401FFD"/>
    <w:rsid w:val="00421886"/>
    <w:rsid w:val="00422195"/>
    <w:rsid w:val="00425CA5"/>
    <w:rsid w:val="0044117B"/>
    <w:rsid w:val="004416F2"/>
    <w:rsid w:val="004436FE"/>
    <w:rsid w:val="00454DF9"/>
    <w:rsid w:val="0045537C"/>
    <w:rsid w:val="00462CB8"/>
    <w:rsid w:val="00470C6D"/>
    <w:rsid w:val="00474DA7"/>
    <w:rsid w:val="00476AD2"/>
    <w:rsid w:val="00485AFA"/>
    <w:rsid w:val="004A1872"/>
    <w:rsid w:val="004B379B"/>
    <w:rsid w:val="004C6BFD"/>
    <w:rsid w:val="004E01B7"/>
    <w:rsid w:val="004E3DE2"/>
    <w:rsid w:val="004E6EBF"/>
    <w:rsid w:val="004F37DB"/>
    <w:rsid w:val="004F45E1"/>
    <w:rsid w:val="004F5797"/>
    <w:rsid w:val="004F6DBF"/>
    <w:rsid w:val="005006CF"/>
    <w:rsid w:val="0051142A"/>
    <w:rsid w:val="005128ED"/>
    <w:rsid w:val="0051716E"/>
    <w:rsid w:val="0052266F"/>
    <w:rsid w:val="00524A2B"/>
    <w:rsid w:val="0053162E"/>
    <w:rsid w:val="00531732"/>
    <w:rsid w:val="00533149"/>
    <w:rsid w:val="00534E5D"/>
    <w:rsid w:val="00536292"/>
    <w:rsid w:val="00537B2C"/>
    <w:rsid w:val="005516D1"/>
    <w:rsid w:val="00575DFE"/>
    <w:rsid w:val="00581E23"/>
    <w:rsid w:val="00586A16"/>
    <w:rsid w:val="00595E32"/>
    <w:rsid w:val="005A7484"/>
    <w:rsid w:val="005A75EC"/>
    <w:rsid w:val="005A7BEC"/>
    <w:rsid w:val="005B05D8"/>
    <w:rsid w:val="005B2044"/>
    <w:rsid w:val="005B39D6"/>
    <w:rsid w:val="005C2AB4"/>
    <w:rsid w:val="005D05F1"/>
    <w:rsid w:val="005D2DDC"/>
    <w:rsid w:val="005D2E5B"/>
    <w:rsid w:val="005D5E78"/>
    <w:rsid w:val="005E3200"/>
    <w:rsid w:val="005E3E33"/>
    <w:rsid w:val="00611350"/>
    <w:rsid w:val="006139F3"/>
    <w:rsid w:val="00622C2B"/>
    <w:rsid w:val="006359EE"/>
    <w:rsid w:val="006454FB"/>
    <w:rsid w:val="006519CC"/>
    <w:rsid w:val="00654A57"/>
    <w:rsid w:val="00664E73"/>
    <w:rsid w:val="00665433"/>
    <w:rsid w:val="00680744"/>
    <w:rsid w:val="0068271B"/>
    <w:rsid w:val="00684CDA"/>
    <w:rsid w:val="00693B84"/>
    <w:rsid w:val="006940F3"/>
    <w:rsid w:val="006A15E6"/>
    <w:rsid w:val="006B7B24"/>
    <w:rsid w:val="006C1088"/>
    <w:rsid w:val="006C46C1"/>
    <w:rsid w:val="006D0727"/>
    <w:rsid w:val="006E3916"/>
    <w:rsid w:val="006E63C3"/>
    <w:rsid w:val="006F3998"/>
    <w:rsid w:val="006F4369"/>
    <w:rsid w:val="00702ED0"/>
    <w:rsid w:val="007054D9"/>
    <w:rsid w:val="00715437"/>
    <w:rsid w:val="00726EE9"/>
    <w:rsid w:val="007272CD"/>
    <w:rsid w:val="00731C02"/>
    <w:rsid w:val="0073253A"/>
    <w:rsid w:val="007404B3"/>
    <w:rsid w:val="00745FEE"/>
    <w:rsid w:val="00752BCB"/>
    <w:rsid w:val="00760FD7"/>
    <w:rsid w:val="00760FF3"/>
    <w:rsid w:val="00761791"/>
    <w:rsid w:val="007762A6"/>
    <w:rsid w:val="00777D0D"/>
    <w:rsid w:val="00790281"/>
    <w:rsid w:val="0079416F"/>
    <w:rsid w:val="007A09E3"/>
    <w:rsid w:val="007A1354"/>
    <w:rsid w:val="007A2FB7"/>
    <w:rsid w:val="007A47EF"/>
    <w:rsid w:val="007B3FF8"/>
    <w:rsid w:val="007B4243"/>
    <w:rsid w:val="007B4EFF"/>
    <w:rsid w:val="007C6337"/>
    <w:rsid w:val="007D3FEA"/>
    <w:rsid w:val="007D733B"/>
    <w:rsid w:val="007E5187"/>
    <w:rsid w:val="007E7110"/>
    <w:rsid w:val="007F0A5E"/>
    <w:rsid w:val="007F2060"/>
    <w:rsid w:val="007F7661"/>
    <w:rsid w:val="0080146C"/>
    <w:rsid w:val="0080562A"/>
    <w:rsid w:val="008138AB"/>
    <w:rsid w:val="008151E0"/>
    <w:rsid w:val="00834C65"/>
    <w:rsid w:val="00836B0E"/>
    <w:rsid w:val="0085457C"/>
    <w:rsid w:val="00862CD0"/>
    <w:rsid w:val="00873587"/>
    <w:rsid w:val="008902EE"/>
    <w:rsid w:val="0089160A"/>
    <w:rsid w:val="00896A3E"/>
    <w:rsid w:val="00897B72"/>
    <w:rsid w:val="008A7E96"/>
    <w:rsid w:val="008C6301"/>
    <w:rsid w:val="008D3585"/>
    <w:rsid w:val="00906AD7"/>
    <w:rsid w:val="00915D5B"/>
    <w:rsid w:val="00917E5C"/>
    <w:rsid w:val="00924CCF"/>
    <w:rsid w:val="00930390"/>
    <w:rsid w:val="009374D2"/>
    <w:rsid w:val="00951144"/>
    <w:rsid w:val="00964E36"/>
    <w:rsid w:val="009674E3"/>
    <w:rsid w:val="00980CB9"/>
    <w:rsid w:val="00982934"/>
    <w:rsid w:val="00991278"/>
    <w:rsid w:val="00991388"/>
    <w:rsid w:val="009B254A"/>
    <w:rsid w:val="009C5497"/>
    <w:rsid w:val="009D1F6F"/>
    <w:rsid w:val="009D4E7D"/>
    <w:rsid w:val="009D5256"/>
    <w:rsid w:val="009E0DF4"/>
    <w:rsid w:val="009E293F"/>
    <w:rsid w:val="009E294C"/>
    <w:rsid w:val="009E3FD2"/>
    <w:rsid w:val="00A023ED"/>
    <w:rsid w:val="00A03571"/>
    <w:rsid w:val="00A03B06"/>
    <w:rsid w:val="00A05250"/>
    <w:rsid w:val="00A075DC"/>
    <w:rsid w:val="00A17A45"/>
    <w:rsid w:val="00A229BC"/>
    <w:rsid w:val="00A23447"/>
    <w:rsid w:val="00A23B28"/>
    <w:rsid w:val="00A35237"/>
    <w:rsid w:val="00A40076"/>
    <w:rsid w:val="00A43521"/>
    <w:rsid w:val="00A43A22"/>
    <w:rsid w:val="00A43CB6"/>
    <w:rsid w:val="00A46C06"/>
    <w:rsid w:val="00A506DA"/>
    <w:rsid w:val="00A911A4"/>
    <w:rsid w:val="00A95281"/>
    <w:rsid w:val="00AA6C4C"/>
    <w:rsid w:val="00AB0477"/>
    <w:rsid w:val="00AD25FF"/>
    <w:rsid w:val="00AE31C0"/>
    <w:rsid w:val="00AE3784"/>
    <w:rsid w:val="00AF11FC"/>
    <w:rsid w:val="00AF759C"/>
    <w:rsid w:val="00AF7916"/>
    <w:rsid w:val="00B21F67"/>
    <w:rsid w:val="00B2443D"/>
    <w:rsid w:val="00B311D9"/>
    <w:rsid w:val="00B32A89"/>
    <w:rsid w:val="00B34ED6"/>
    <w:rsid w:val="00B458A8"/>
    <w:rsid w:val="00B5618F"/>
    <w:rsid w:val="00B56DEA"/>
    <w:rsid w:val="00B63578"/>
    <w:rsid w:val="00BA179B"/>
    <w:rsid w:val="00BA418A"/>
    <w:rsid w:val="00BC1334"/>
    <w:rsid w:val="00BC1C8B"/>
    <w:rsid w:val="00BC5D37"/>
    <w:rsid w:val="00BC6B64"/>
    <w:rsid w:val="00BC6E1D"/>
    <w:rsid w:val="00BD56FC"/>
    <w:rsid w:val="00BD77FE"/>
    <w:rsid w:val="00BE2267"/>
    <w:rsid w:val="00BF10DD"/>
    <w:rsid w:val="00BF1676"/>
    <w:rsid w:val="00BF2721"/>
    <w:rsid w:val="00C1765E"/>
    <w:rsid w:val="00C263DF"/>
    <w:rsid w:val="00C279B4"/>
    <w:rsid w:val="00C32920"/>
    <w:rsid w:val="00C32E13"/>
    <w:rsid w:val="00C35ADD"/>
    <w:rsid w:val="00C37BB1"/>
    <w:rsid w:val="00C45D9A"/>
    <w:rsid w:val="00C505C1"/>
    <w:rsid w:val="00C655D2"/>
    <w:rsid w:val="00C75439"/>
    <w:rsid w:val="00C82194"/>
    <w:rsid w:val="00CB4A27"/>
    <w:rsid w:val="00CE2AAA"/>
    <w:rsid w:val="00CF6E08"/>
    <w:rsid w:val="00D27D31"/>
    <w:rsid w:val="00D30CE6"/>
    <w:rsid w:val="00D3450B"/>
    <w:rsid w:val="00D44CE5"/>
    <w:rsid w:val="00D47A00"/>
    <w:rsid w:val="00D47A1F"/>
    <w:rsid w:val="00D56657"/>
    <w:rsid w:val="00D607AE"/>
    <w:rsid w:val="00D62736"/>
    <w:rsid w:val="00D651E9"/>
    <w:rsid w:val="00D738EF"/>
    <w:rsid w:val="00D74F7E"/>
    <w:rsid w:val="00D76D59"/>
    <w:rsid w:val="00D80325"/>
    <w:rsid w:val="00D83CDE"/>
    <w:rsid w:val="00D85F88"/>
    <w:rsid w:val="00D94B17"/>
    <w:rsid w:val="00DB19CA"/>
    <w:rsid w:val="00DB1BE2"/>
    <w:rsid w:val="00DB26F4"/>
    <w:rsid w:val="00DC6ADC"/>
    <w:rsid w:val="00DE1826"/>
    <w:rsid w:val="00DE57E0"/>
    <w:rsid w:val="00DE6849"/>
    <w:rsid w:val="00DF0BE2"/>
    <w:rsid w:val="00DF6DF5"/>
    <w:rsid w:val="00E00352"/>
    <w:rsid w:val="00E03E41"/>
    <w:rsid w:val="00E20D2A"/>
    <w:rsid w:val="00E21609"/>
    <w:rsid w:val="00E520AA"/>
    <w:rsid w:val="00E61E38"/>
    <w:rsid w:val="00E642A8"/>
    <w:rsid w:val="00E64D30"/>
    <w:rsid w:val="00E7060D"/>
    <w:rsid w:val="00EB51C7"/>
    <w:rsid w:val="00EB5C57"/>
    <w:rsid w:val="00EC195B"/>
    <w:rsid w:val="00EC5913"/>
    <w:rsid w:val="00EC7E08"/>
    <w:rsid w:val="00ED6C0C"/>
    <w:rsid w:val="00ED7591"/>
    <w:rsid w:val="00EF6869"/>
    <w:rsid w:val="00EF77EA"/>
    <w:rsid w:val="00F02E90"/>
    <w:rsid w:val="00F16119"/>
    <w:rsid w:val="00F17B4B"/>
    <w:rsid w:val="00F33155"/>
    <w:rsid w:val="00F40F06"/>
    <w:rsid w:val="00F50FB5"/>
    <w:rsid w:val="00F65F7A"/>
    <w:rsid w:val="00F82598"/>
    <w:rsid w:val="00F835F2"/>
    <w:rsid w:val="00F95CDF"/>
    <w:rsid w:val="00FA1857"/>
    <w:rsid w:val="00FA4A41"/>
    <w:rsid w:val="00FA5C81"/>
    <w:rsid w:val="00FB16A6"/>
    <w:rsid w:val="00FC043B"/>
    <w:rsid w:val="00FC1258"/>
    <w:rsid w:val="00FC3F74"/>
    <w:rsid w:val="00FC76EC"/>
    <w:rsid w:val="00FD5AD8"/>
    <w:rsid w:val="00FD671B"/>
    <w:rsid w:val="00FE0E55"/>
    <w:rsid w:val="00FE1F33"/>
    <w:rsid w:val="00FF557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E5B2B9F"/>
  <w15:docId w15:val="{07FD8A27-5728-41F5-98F6-C7CA7746D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4">
    <w:name w:val="heading 4"/>
    <w:basedOn w:val="Normal"/>
    <w:next w:val="Normal"/>
    <w:qFormat/>
    <w:pPr>
      <w:keepNext/>
      <w:widowControl w:val="0"/>
      <w:jc w:val="center"/>
      <w:outlineLvl w:val="3"/>
    </w:pPr>
    <w:rPr>
      <w:b/>
      <w:i/>
      <w:sz w:val="28"/>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pPr>
      <w:keepNext/>
      <w:keepLines/>
      <w:suppressAutoHyphens/>
      <w:bidi/>
      <w:spacing w:line="400" w:lineRule="exact"/>
      <w:jc w:val="lowKashida"/>
      <w:outlineLvl w:val="0"/>
    </w:pPr>
    <w:rPr>
      <w:rFonts w:cs="Traditional Arabic"/>
      <w:b/>
      <w:bCs/>
      <w:noProof/>
      <w:w w:val="103"/>
      <w:kern w:val="14"/>
      <w:szCs w:val="34"/>
    </w:rPr>
  </w:style>
  <w:style w:type="paragraph" w:customStyle="1" w:styleId="HCh">
    <w:name w:val="_ H _Ch"/>
    <w:basedOn w:val="H1"/>
    <w:next w:val="SingleTxt"/>
    <w:pPr>
      <w:spacing w:after="120" w:line="440" w:lineRule="exact"/>
    </w:pPr>
    <w:rPr>
      <w:rFonts w:cs="Simplified Arabic"/>
      <w:spacing w:val="-2"/>
      <w:w w:val="100"/>
      <w:sz w:val="30"/>
      <w:szCs w:val="30"/>
    </w:rPr>
  </w:style>
  <w:style w:type="paragraph" w:customStyle="1" w:styleId="HM">
    <w:name w:val="_ H __M"/>
    <w:basedOn w:val="HCh"/>
    <w:next w:val="Normal"/>
    <w:qFormat/>
    <w:pPr>
      <w:spacing w:line="540" w:lineRule="exact"/>
    </w:pPr>
    <w:rPr>
      <w:spacing w:val="-3"/>
      <w:w w:val="99"/>
      <w:sz w:val="34"/>
      <w:szCs w:val="51"/>
    </w:rPr>
  </w:style>
  <w:style w:type="paragraph" w:customStyle="1" w:styleId="H23">
    <w:name w:val="_ H_2/3"/>
    <w:basedOn w:val="H1"/>
    <w:next w:val="Normal"/>
    <w:pPr>
      <w:jc w:val="both"/>
      <w:outlineLvl w:val="1"/>
    </w:pPr>
    <w:rPr>
      <w:spacing w:val="2"/>
      <w:sz w:val="20"/>
      <w:szCs w:val="30"/>
    </w:rPr>
  </w:style>
  <w:style w:type="paragraph" w:customStyle="1" w:styleId="H4">
    <w:name w:val="_ H_4"/>
    <w:basedOn w:val="Normal"/>
    <w:next w:val="Normal"/>
    <w:pPr>
      <w:keepNext/>
      <w:keepLines/>
      <w:suppressAutoHyphens/>
      <w:bidi/>
      <w:spacing w:line="360" w:lineRule="exact"/>
      <w:jc w:val="lowKashida"/>
      <w:outlineLvl w:val="3"/>
    </w:pPr>
    <w:rPr>
      <w:rFonts w:cs="Traditional Arabic"/>
      <w:i/>
      <w:iCs/>
      <w:noProof/>
      <w:spacing w:val="3"/>
      <w:w w:val="103"/>
      <w:kern w:val="14"/>
      <w:sz w:val="20"/>
      <w:szCs w:val="30"/>
    </w:rPr>
  </w:style>
  <w:style w:type="paragraph" w:customStyle="1" w:styleId="H56">
    <w:name w:val="_ H_5/6"/>
    <w:basedOn w:val="Normal"/>
    <w:next w:val="SingleTxt"/>
    <w:pPr>
      <w:keepNext/>
      <w:keepLines/>
      <w:suppressAutoHyphens/>
      <w:bidi/>
      <w:spacing w:line="360" w:lineRule="exact"/>
      <w:jc w:val="lowKashida"/>
      <w:outlineLvl w:val="4"/>
    </w:pPr>
    <w:rPr>
      <w:rFonts w:cs="Traditional Arabic"/>
      <w:noProof/>
      <w:w w:val="103"/>
      <w:kern w:val="14"/>
      <w:sz w:val="20"/>
      <w:szCs w:val="30"/>
    </w:rPr>
  </w:style>
  <w:style w:type="paragraph" w:customStyle="1" w:styleId="DualTxt">
    <w:name w:val="__Dual Txt"/>
    <w:basedOn w:val="Normal"/>
    <w:pPr>
      <w:tabs>
        <w:tab w:val="left" w:pos="662"/>
        <w:tab w:val="left" w:pos="1325"/>
        <w:tab w:val="left" w:pos="1987"/>
        <w:tab w:val="left" w:pos="2650"/>
        <w:tab w:val="left" w:pos="3312"/>
        <w:tab w:val="left" w:pos="3974"/>
        <w:tab w:val="left" w:pos="4637"/>
      </w:tabs>
      <w:bidi/>
      <w:spacing w:after="120" w:line="400" w:lineRule="exact"/>
      <w:jc w:val="lowKashida"/>
    </w:pPr>
    <w:rPr>
      <w:rFonts w:cs="Traditional Arabic"/>
      <w:noProof/>
      <w:w w:val="103"/>
      <w:kern w:val="14"/>
      <w:sz w:val="20"/>
      <w:szCs w:val="30"/>
    </w:rPr>
  </w:style>
  <w:style w:type="paragraph" w:customStyle="1" w:styleId="SingleTxt">
    <w:name w:val="__Single Txt"/>
    <w:basedOn w:val="Normal"/>
    <w:qFormat/>
    <w:pPr>
      <w:tabs>
        <w:tab w:val="left" w:pos="1267"/>
        <w:tab w:val="left" w:pos="1930"/>
        <w:tab w:val="left" w:pos="2592"/>
        <w:tab w:val="left" w:pos="3254"/>
        <w:tab w:val="left" w:pos="3917"/>
        <w:tab w:val="left" w:pos="4579"/>
        <w:tab w:val="left" w:pos="5242"/>
        <w:tab w:val="left" w:pos="5904"/>
        <w:tab w:val="left" w:pos="6566"/>
      </w:tabs>
      <w:bidi/>
      <w:spacing w:after="120" w:line="400" w:lineRule="exact"/>
      <w:ind w:left="1267" w:right="1267"/>
      <w:jc w:val="lowKashida"/>
    </w:pPr>
    <w:rPr>
      <w:rFonts w:cs="Traditional Arabic"/>
      <w:noProof/>
      <w:w w:val="103"/>
      <w:kern w:val="14"/>
      <w:sz w:val="20"/>
      <w:szCs w:val="30"/>
    </w:rPr>
  </w:style>
  <w:style w:type="character" w:styleId="CommentReference">
    <w:name w:val="annotation reference"/>
    <w:semiHidden/>
    <w:rPr>
      <w:sz w:val="6"/>
      <w:szCs w:val="9"/>
    </w:rPr>
  </w:style>
  <w:style w:type="paragraph" w:styleId="FootnoteText">
    <w:name w:val="footnote text"/>
    <w:basedOn w:val="Normal"/>
    <w:semiHidden/>
    <w:pPr>
      <w:tabs>
        <w:tab w:val="right" w:pos="418"/>
      </w:tabs>
      <w:bidi/>
      <w:spacing w:line="300" w:lineRule="exact"/>
      <w:ind w:right="662" w:hanging="662"/>
      <w:jc w:val="lowKashida"/>
    </w:pPr>
    <w:rPr>
      <w:rFonts w:cs="Traditional Arabic"/>
      <w:noProof/>
      <w:kern w:val="14"/>
      <w:sz w:val="18"/>
      <w:szCs w:val="26"/>
    </w:rPr>
  </w:style>
  <w:style w:type="paragraph" w:styleId="EndnoteText">
    <w:name w:val="endnote text"/>
    <w:basedOn w:val="FootnoteText"/>
    <w:semiHidden/>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jc w:val="both"/>
    </w:pPr>
  </w:style>
  <w:style w:type="paragraph" w:styleId="Footer">
    <w:name w:val="footer"/>
    <w:link w:val="FooterChar"/>
    <w:uiPriority w:val="99"/>
    <w:qFormat/>
    <w:pPr>
      <w:tabs>
        <w:tab w:val="center" w:pos="4320"/>
        <w:tab w:val="right" w:pos="8640"/>
      </w:tabs>
      <w:spacing w:line="210" w:lineRule="exact"/>
    </w:pPr>
    <w:rPr>
      <w:rFonts w:cs="Traditional Arabic"/>
      <w:b/>
      <w:bCs/>
      <w:noProof/>
      <w:sz w:val="18"/>
      <w:szCs w:val="25"/>
      <w:lang w:val="en-US" w:eastAsia="ar-SA"/>
    </w:rPr>
  </w:style>
  <w:style w:type="character" w:styleId="FootnoteReference">
    <w:name w:val="footnote reference"/>
    <w:semiHidden/>
    <w:rPr>
      <w:spacing w:val="-5"/>
      <w:w w:val="100"/>
      <w:position w:val="0"/>
      <w:vertAlign w:val="superscript"/>
    </w:rPr>
  </w:style>
  <w:style w:type="paragraph" w:styleId="Header">
    <w:name w:val="header"/>
    <w:pPr>
      <w:tabs>
        <w:tab w:val="center" w:pos="4320"/>
        <w:tab w:val="right" w:pos="8640"/>
      </w:tabs>
    </w:pPr>
    <w:rPr>
      <w:rFonts w:cs="Traditional Arabic"/>
      <w:b/>
      <w:bCs/>
      <w:noProof/>
      <w:w w:val="105"/>
      <w:sz w:val="18"/>
      <w:szCs w:val="25"/>
      <w:lang w:val="en-US" w:eastAsia="ar-SA"/>
    </w:rPr>
  </w:style>
  <w:style w:type="character" w:styleId="LineNumber">
    <w:name w:val="line number"/>
    <w:rPr>
      <w:sz w:val="14"/>
      <w:szCs w:val="16"/>
    </w:rPr>
  </w:style>
  <w:style w:type="paragraph" w:customStyle="1" w:styleId="Small">
    <w:name w:val="Small"/>
    <w:basedOn w:val="Normal"/>
    <w:next w:val="Normal"/>
    <w:pPr>
      <w:tabs>
        <w:tab w:val="right" w:leader="dot" w:pos="360"/>
      </w:tabs>
      <w:bidi/>
      <w:spacing w:line="310" w:lineRule="exact"/>
      <w:jc w:val="right"/>
    </w:pPr>
    <w:rPr>
      <w:rFonts w:cs="Traditional Arabic"/>
      <w:noProof/>
      <w:spacing w:val="5"/>
      <w:w w:val="104"/>
      <w:kern w:val="14"/>
      <w:sz w:val="17"/>
      <w:szCs w:val="25"/>
    </w:rPr>
  </w:style>
  <w:style w:type="paragraph" w:customStyle="1" w:styleId="SmallX">
    <w:name w:val="SmallX"/>
    <w:basedOn w:val="Small"/>
    <w:next w:val="Normal"/>
    <w:pPr>
      <w:spacing w:line="240" w:lineRule="exact"/>
      <w:jc w:val="left"/>
    </w:pPr>
    <w:rPr>
      <w:spacing w:val="6"/>
      <w:w w:val="106"/>
      <w:sz w:val="14"/>
      <w:szCs w:val="21"/>
    </w:rPr>
  </w:style>
  <w:style w:type="paragraph" w:customStyle="1" w:styleId="XLarge">
    <w:name w:val="XLarge"/>
    <w:basedOn w:val="HM"/>
    <w:pPr>
      <w:tabs>
        <w:tab w:val="right" w:leader="dot" w:pos="360"/>
      </w:tabs>
      <w:spacing w:line="580" w:lineRule="exact"/>
      <w:jc w:val="right"/>
    </w:pPr>
    <w:rPr>
      <w:spacing w:val="-4"/>
      <w:w w:val="98"/>
      <w:sz w:val="40"/>
      <w:szCs w:val="60"/>
    </w:rPr>
  </w:style>
  <w:style w:type="paragraph" w:customStyle="1" w:styleId="XXLarge">
    <w:name w:val="XXLarge"/>
    <w:basedOn w:val="XLarge"/>
    <w:next w:val="Normal"/>
    <w:pPr>
      <w:spacing w:line="820" w:lineRule="exact"/>
      <w:jc w:val="left"/>
    </w:pPr>
    <w:rPr>
      <w:noProof w:val="0"/>
      <w:spacing w:val="-8"/>
      <w:w w:val="96"/>
      <w:sz w:val="57"/>
      <w:szCs w:val="86"/>
    </w:rPr>
  </w:style>
  <w:style w:type="character" w:styleId="Hyperlink">
    <w:name w:val="Hyperlink"/>
    <w:rPr>
      <w:color w:val="0000FF"/>
      <w:u w:val="single"/>
    </w:rPr>
  </w:style>
  <w:style w:type="character" w:styleId="PageNumber">
    <w:name w:val="page number"/>
    <w:basedOn w:val="DefaultParagraphFont"/>
  </w:style>
  <w:style w:type="paragraph" w:styleId="BalloonText">
    <w:name w:val="Balloon Text"/>
    <w:basedOn w:val="Normal"/>
    <w:semiHidden/>
    <w:rsid w:val="00731C02"/>
    <w:rPr>
      <w:rFonts w:ascii="Tahoma" w:hAnsi="Tahoma" w:cs="Tahoma"/>
      <w:sz w:val="16"/>
      <w:szCs w:val="16"/>
    </w:rPr>
  </w:style>
  <w:style w:type="character" w:styleId="FollowedHyperlink">
    <w:name w:val="FollowedHyperlink"/>
    <w:rsid w:val="003B2DE6"/>
    <w:rPr>
      <w:color w:val="800080"/>
      <w:u w:val="single"/>
    </w:rPr>
  </w:style>
  <w:style w:type="paragraph" w:styleId="ListParagraph">
    <w:name w:val="List Paragraph"/>
    <w:basedOn w:val="Normal"/>
    <w:qFormat/>
    <w:rsid w:val="0080146C"/>
    <w:pPr>
      <w:widowControl w:val="0"/>
      <w:ind w:left="720"/>
      <w:contextualSpacing/>
    </w:pPr>
    <w:rPr>
      <w:snapToGrid w:val="0"/>
    </w:rPr>
  </w:style>
  <w:style w:type="character" w:customStyle="1" w:styleId="apple-converted-space">
    <w:name w:val="apple-converted-space"/>
    <w:rsid w:val="004A1872"/>
  </w:style>
  <w:style w:type="table" w:styleId="TableGrid">
    <w:name w:val="Table Grid"/>
    <w:basedOn w:val="TableNormal"/>
    <w:rsid w:val="001C2025"/>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F6DBF"/>
    <w:rPr>
      <w:color w:val="605E5C"/>
      <w:shd w:val="clear" w:color="auto" w:fill="E1DFDD"/>
    </w:rPr>
  </w:style>
  <w:style w:type="character" w:customStyle="1" w:styleId="FooterChar">
    <w:name w:val="Footer Char"/>
    <w:basedOn w:val="DefaultParagraphFont"/>
    <w:link w:val="Footer"/>
    <w:uiPriority w:val="99"/>
    <w:rsid w:val="00BD56FC"/>
    <w:rPr>
      <w:rFonts w:cs="Traditional Arabic"/>
      <w:b/>
      <w:bCs/>
      <w:noProof/>
      <w:sz w:val="18"/>
      <w:szCs w:val="25"/>
      <w:lang w:val="en-US" w:eastAsia="ar-SA"/>
    </w:rPr>
  </w:style>
  <w:style w:type="paragraph" w:styleId="Revision">
    <w:name w:val="Revision"/>
    <w:hidden/>
    <w:uiPriority w:val="99"/>
    <w:semiHidden/>
    <w:rsid w:val="00D5665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16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imone.rupprich@un.or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unodc-sgb@un.org" TargetMode="Externa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45a3d4f7-9c58-4b3a-8520-ddc2661e1e2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13DED891707E469918490379788F75" ma:contentTypeVersion="16" ma:contentTypeDescription="Create a new document." ma:contentTypeScope="" ma:versionID="d89fe49cbe8ab7fb7f71064fe60983c3">
  <xsd:schema xmlns:xsd="http://www.w3.org/2001/XMLSchema" xmlns:xs="http://www.w3.org/2001/XMLSchema" xmlns:p="http://schemas.microsoft.com/office/2006/metadata/properties" xmlns:ns2="45a3d4f7-9c58-4b3a-8520-ddc2661e1e29" xmlns:ns3="d452958a-a034-4ff8-bab9-f4db54d60168" xmlns:ns4="985ec44e-1bab-4c0b-9df0-6ba128686fc9" targetNamespace="http://schemas.microsoft.com/office/2006/metadata/properties" ma:root="true" ma:fieldsID="8e9660cbb8c362a12de943d05a6fb183" ns2:_="" ns3:_="" ns4:_="">
    <xsd:import namespace="45a3d4f7-9c58-4b3a-8520-ddc2661e1e29"/>
    <xsd:import namespace="d452958a-a034-4ff8-bab9-f4db54d60168"/>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3d4f7-9c58-4b3a-8520-ddc2661e1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52958a-a034-4ff8-bab9-f4db54d601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568971d-b28d-46fa-84b2-ef77136e97bf}" ma:internalName="TaxCatchAll" ma:showField="CatchAllData" ma:web="d452958a-a034-4ff8-bab9-f4db54d601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1E13FF-4182-48D2-9FAE-C11EB8A143F1}">
  <ds:schemaRefs>
    <ds:schemaRef ds:uri="http://schemas.microsoft.com/sharepoint/v3/contenttype/forms"/>
  </ds:schemaRefs>
</ds:datastoreItem>
</file>

<file path=customXml/itemProps2.xml><?xml version="1.0" encoding="utf-8"?>
<ds:datastoreItem xmlns:ds="http://schemas.openxmlformats.org/officeDocument/2006/customXml" ds:itemID="{8F05723A-BFD2-4CA8-B7DF-E231C082A1AD}">
  <ds:schemaRefs>
    <ds:schemaRef ds:uri="http://schemas.microsoft.com/office/2006/metadata/properties"/>
    <ds:schemaRef ds:uri="http://purl.org/dc/terms/"/>
    <ds:schemaRef ds:uri="e7ba0d2d-6817-450b-9a26-2ef64bb60051"/>
    <ds:schemaRef ds:uri="http://schemas.microsoft.com/office/2006/documentManagement/types"/>
    <ds:schemaRef ds:uri="51ad6ea3-7586-4b86-87d4-0fa407d0c34a"/>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 ds:uri="477fcf7c-0639-4925-a21b-f513a5bfdee7"/>
  </ds:schemaRefs>
</ds:datastoreItem>
</file>

<file path=customXml/itemProps3.xml><?xml version="1.0" encoding="utf-8"?>
<ds:datastoreItem xmlns:ds="http://schemas.openxmlformats.org/officeDocument/2006/customXml" ds:itemID="{4133FBA9-4F94-4ECB-9E40-EF8DC95B5084}"/>
</file>

<file path=docProps/app.xml><?xml version="1.0" encoding="utf-8"?>
<Properties xmlns="http://schemas.openxmlformats.org/officeDocument/2006/extended-properties" xmlns:vt="http://schemas.openxmlformats.org/officeDocument/2006/docPropsVTypes">
  <Template>Normal.dotm</Template>
  <TotalTime>4</TotalTime>
  <Pages>9</Pages>
  <Words>967</Words>
  <Characters>6396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تنفيذ التوصيات التي اعتمدتها الدورة الثانية والأربعون للجنة الفرعية المعنية بالاتجار غير المشروع بالمخدرات والمسائل ذات الصلة</vt:lpstr>
    </vt:vector>
  </TitlesOfParts>
  <Company>UNOV</Company>
  <LinksUpToDate>false</LinksUpToDate>
  <CharactersWithSpaces>7349</CharactersWithSpaces>
  <SharedDoc>false</SharedDoc>
  <HLinks>
    <vt:vector size="6" baseType="variant">
      <vt:variant>
        <vt:i4>131131</vt:i4>
      </vt:variant>
      <vt:variant>
        <vt:i4>0</vt:i4>
      </vt:variant>
      <vt:variant>
        <vt:i4>0</vt:i4>
      </vt:variant>
      <vt:variant>
        <vt:i4>5</vt:i4>
      </vt:variant>
      <vt:variant>
        <vt:lpwstr>mailto:sgb@unodc.org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تنفيذ التوصيات التي اعتمدتها الدورة الثانية والأربعون للجنة الفرعية المعنية بالاتجار غير المشروع بالمخدرات والمسائل ذات الصلة</dc:title>
  <dc:creator>borhan</dc:creator>
  <cp:lastModifiedBy>Fadia Borhan El-Din</cp:lastModifiedBy>
  <cp:revision>14</cp:revision>
  <cp:lastPrinted>2022-06-13T09:22:00Z</cp:lastPrinted>
  <dcterms:created xsi:type="dcterms:W3CDTF">2022-06-13T09:14:00Z</dcterms:created>
  <dcterms:modified xsi:type="dcterms:W3CDTF">2022-06-13T09:22:00Z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0x010100DBC1979BDAC68348A7A727679CEB4C7F</vt:lpwstr>
  </property>
</Properties>
</file>