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F936" w14:textId="40FFA593" w:rsidR="001B2BCD" w:rsidRDefault="001B2BCD" w:rsidP="001B2BCD">
      <w:pPr>
        <w:jc w:val="center"/>
        <w:rPr>
          <w:rFonts w:ascii="Helvetica" w:hAnsi="Helvetica"/>
          <w:color w:val="212529"/>
          <w:sz w:val="26"/>
          <w:szCs w:val="26"/>
          <w:shd w:val="clear" w:color="auto" w:fill="FFFFFF"/>
        </w:rPr>
      </w:pP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DRY RUN, 3 MARCH 2021, 5-7 PM (KYOTO TIME)</w:t>
      </w:r>
    </w:p>
    <w:p w14:paraId="2A7FBD7D" w14:textId="79FBE786" w:rsidR="001B2BCD" w:rsidRDefault="001B2BCD" w:rsidP="001B2BCD">
      <w:pPr>
        <w:jc w:val="center"/>
        <w:rPr>
          <w:rFonts w:ascii="Helvetica" w:hAnsi="Helvetica"/>
          <w:color w:val="212529"/>
          <w:sz w:val="26"/>
          <w:szCs w:val="26"/>
          <w:shd w:val="clear" w:color="auto" w:fill="FFFFFF"/>
        </w:rPr>
      </w:pP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DRAFT TEXT TO BE READ BY PARTICIPANTS</w:t>
      </w:r>
    </w:p>
    <w:p w14:paraId="5A7CB186" w14:textId="391EB6D7" w:rsidR="001B2BCD" w:rsidRPr="005C6B9E" w:rsidRDefault="001B2BCD" w:rsidP="005C6B9E">
      <w:pPr>
        <w:pStyle w:val="paragraph"/>
        <w:shd w:val="clear" w:color="auto" w:fill="FFFFFF"/>
        <w:spacing w:before="0" w:beforeAutospacing="0" w:after="0" w:afterAutospacing="0"/>
        <w:ind w:right="260"/>
        <w:jc w:val="right"/>
        <w:rPr>
          <w:rFonts w:ascii="Helvetica" w:hAnsi="Helvetica"/>
          <w:color w:val="212529"/>
          <w:sz w:val="26"/>
          <w:szCs w:val="26"/>
        </w:rPr>
      </w:pPr>
      <w:r>
        <w:rPr>
          <w:rStyle w:val="textrun"/>
          <w:rFonts w:ascii="Helvetica" w:hAnsi="Helvetica"/>
          <w:color w:val="212529"/>
          <w:sz w:val="26"/>
          <w:szCs w:val="26"/>
        </w:rPr>
        <w:t>      </w:t>
      </w:r>
    </w:p>
    <w:p w14:paraId="02445766" w14:textId="20440BEE" w:rsidR="001B2BCD" w:rsidRPr="005D3CC5" w:rsidRDefault="005D3CC5" w:rsidP="005D3CC5">
      <w:pPr>
        <w:jc w:val="both"/>
        <w:rPr>
          <w:b/>
          <w:bCs/>
          <w:color w:val="212529"/>
          <w:sz w:val="26"/>
          <w:szCs w:val="26"/>
          <w:shd w:val="clear" w:color="auto" w:fill="FFFFFF"/>
          <w:lang w:val="es-ES"/>
        </w:rPr>
      </w:pPr>
      <w:r w:rsidRPr="005D3CC5">
        <w:rPr>
          <w:rFonts w:ascii="Helvetica" w:hAnsi="Helvetica"/>
          <w:b/>
          <w:bCs/>
          <w:color w:val="212529"/>
          <w:sz w:val="26"/>
          <w:szCs w:val="26"/>
          <w:shd w:val="clear" w:color="auto" w:fill="FFFFFF"/>
          <w:lang w:val="es-ES"/>
        </w:rPr>
        <w:t>SPANISH</w:t>
      </w:r>
    </w:p>
    <w:p w14:paraId="6125FF9E" w14:textId="5BF42A17" w:rsidR="001B2BCD" w:rsidRPr="001B2BCD" w:rsidRDefault="001B2BCD" w:rsidP="001B2BCD">
      <w:pPr>
        <w:jc w:val="both"/>
        <w:rPr>
          <w:color w:val="212529"/>
          <w:sz w:val="26"/>
          <w:szCs w:val="26"/>
          <w:shd w:val="clear" w:color="auto" w:fill="FFFFFF"/>
          <w:lang w:val="es-ES"/>
        </w:rPr>
      </w:pPr>
      <w:r w:rsidRPr="001B2BCD">
        <w:rPr>
          <w:rFonts w:ascii="Helvetica" w:hAnsi="Helvetica"/>
          <w:color w:val="212529"/>
          <w:sz w:val="26"/>
          <w:szCs w:val="26"/>
          <w:shd w:val="clear" w:color="auto" w:fill="FFFFFF"/>
          <w:lang w:val="es-ES"/>
        </w:rPr>
        <w:t>Los Congresos de las Naciones Unidas sobre Prevención del Delito y Justicia Penal son el mayor encuentro a nivel mundial de responsables políticos, profesionales del sector, mundo académico, organizaciones intergubernamentales y sociedad civil en el ámbito de la prevención del delito y la justicia penal. Los Congresos se celebran cada 5 años desde 1955 en distintas partes del mundo, tratando una amplia variedad de temas. Los Congresos tienen una gran repercusión en el campo de la prevención del delito y la justicia penal y han influenciado políticas nacionales e internacionales y prácticas profesionales. Los Congresos han servido de foro para promover (a) el intercambio de ideas entre Estados, organizaciones intergubernamentales y expertos de diversas profesiones y disciplinas; (b) el intercambio de experiencias en materia de investigación, derecho y formulación de políticas; y (c) la identificación de ten</w:t>
      </w:r>
      <w:bookmarkStart w:id="0" w:name="_GoBack"/>
      <w:bookmarkEnd w:id="0"/>
      <w:r w:rsidRPr="001B2BCD">
        <w:rPr>
          <w:rFonts w:ascii="Helvetica" w:hAnsi="Helvetica"/>
          <w:color w:val="212529"/>
          <w:sz w:val="26"/>
          <w:szCs w:val="26"/>
          <w:shd w:val="clear" w:color="auto" w:fill="FFFFFF"/>
          <w:lang w:val="es-ES"/>
        </w:rPr>
        <w:t>dencias y aspectos nuevos de la prevención del delito y la justicia penal.</w:t>
      </w:r>
    </w:p>
    <w:sectPr w:rsidR="001B2BCD" w:rsidRPr="001B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CD"/>
    <w:rsid w:val="00046554"/>
    <w:rsid w:val="00172F94"/>
    <w:rsid w:val="001B2BCD"/>
    <w:rsid w:val="004B4084"/>
    <w:rsid w:val="004B6234"/>
    <w:rsid w:val="00572A27"/>
    <w:rsid w:val="005C6B9E"/>
    <w:rsid w:val="005D3CC5"/>
    <w:rsid w:val="00803005"/>
    <w:rsid w:val="00811ED4"/>
    <w:rsid w:val="0091704A"/>
    <w:rsid w:val="00BE7431"/>
    <w:rsid w:val="00E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6916"/>
  <w15:chartTrackingRefBased/>
  <w15:docId w15:val="{F8DD83DF-6465-4F3B-89BE-D3B16EA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B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2021-02-28T08:21:00Z</dcterms:created>
  <dcterms:modified xsi:type="dcterms:W3CDTF">2021-02-28T08:21:00Z</dcterms:modified>
</cp:coreProperties>
</file>