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73316" w14:textId="77777777" w:rsidR="00220973" w:rsidRPr="00652F3F" w:rsidRDefault="00220973" w:rsidP="00497617"/>
    <w:p w14:paraId="12D3B708" w14:textId="031D8539" w:rsidR="00220973" w:rsidRPr="00652F3F" w:rsidRDefault="00220973" w:rsidP="00497617"/>
    <w:p w14:paraId="1E8C8778" w14:textId="77777777" w:rsidR="00652F3F" w:rsidRPr="00652F3F" w:rsidRDefault="00652F3F" w:rsidP="00497617"/>
    <w:p w14:paraId="5F2175FC" w14:textId="02588FC8" w:rsidR="00220973" w:rsidRPr="002F3085" w:rsidRDefault="00220973" w:rsidP="00497617">
      <w:pPr>
        <w:pStyle w:val="Subtitle"/>
        <w:rPr>
          <w:lang w:val="fr-FR"/>
        </w:rPr>
      </w:pPr>
      <w:r w:rsidRPr="002F3085">
        <w:rPr>
          <w:lang w:val="fr-FR"/>
        </w:rPr>
        <w:t>DRAFT</w:t>
      </w:r>
    </w:p>
    <w:p w14:paraId="21B83AB6" w14:textId="1E69A48D" w:rsidR="00220973" w:rsidRPr="002F3085" w:rsidRDefault="0098029C" w:rsidP="00497617">
      <w:pPr>
        <w:pStyle w:val="Subtitle"/>
        <w:rPr>
          <w:lang w:val="fr-FR"/>
        </w:rPr>
      </w:pPr>
      <w:r w:rsidRPr="002F3085">
        <w:rPr>
          <w:lang w:val="fr-FR"/>
        </w:rPr>
        <w:t>INCEPTION REPORT</w:t>
      </w:r>
    </w:p>
    <w:p w14:paraId="10BE20CA" w14:textId="5E27BB1D" w:rsidR="00FF7176" w:rsidRPr="002F3085" w:rsidRDefault="00FF7176" w:rsidP="00497617">
      <w:pPr>
        <w:pStyle w:val="Subtitle"/>
        <w:rPr>
          <w:lang w:val="fr-FR"/>
        </w:rPr>
      </w:pPr>
      <w:r w:rsidRPr="002F3085">
        <w:rPr>
          <w:lang w:val="fr-FR"/>
        </w:rPr>
        <w:t>(INTERNAL DOCUMENT)</w:t>
      </w:r>
    </w:p>
    <w:p w14:paraId="33B11CC1" w14:textId="36D777D9" w:rsidR="00220973" w:rsidRPr="002F3085" w:rsidRDefault="00220973" w:rsidP="00497617">
      <w:pPr>
        <w:pStyle w:val="Subtitle"/>
        <w:rPr>
          <w:lang w:val="fr-FR"/>
        </w:rPr>
      </w:pPr>
    </w:p>
    <w:p w14:paraId="038EBE19" w14:textId="59FC1E1C" w:rsidR="00111108" w:rsidRDefault="00832A62" w:rsidP="00497617">
      <w:pPr>
        <w:pStyle w:val="Subtitle"/>
      </w:pPr>
      <w:r w:rsidRPr="00111108">
        <w:rPr>
          <w:highlight w:val="yellow"/>
        </w:rPr>
        <w:t xml:space="preserve">Type of Evaluation </w:t>
      </w:r>
      <w:r w:rsidR="00113976" w:rsidRPr="00111108">
        <w:rPr>
          <w:highlight w:val="yellow"/>
        </w:rPr>
        <w:t xml:space="preserve">(E.G. </w:t>
      </w:r>
      <w:r w:rsidR="00220973" w:rsidRPr="00111108">
        <w:rPr>
          <w:highlight w:val="yellow"/>
        </w:rPr>
        <w:t xml:space="preserve">FINAL </w:t>
      </w:r>
      <w:r w:rsidR="007E03DD" w:rsidRPr="00111108">
        <w:rPr>
          <w:highlight w:val="yellow"/>
        </w:rPr>
        <w:t>IN</w:t>
      </w:r>
      <w:r w:rsidR="00CF5B20">
        <w:rPr>
          <w:highlight w:val="yellow"/>
        </w:rPr>
        <w:t>-</w:t>
      </w:r>
      <w:r w:rsidR="007E03DD" w:rsidRPr="00111108">
        <w:rPr>
          <w:highlight w:val="yellow"/>
        </w:rPr>
        <w:t>DEPT</w:t>
      </w:r>
      <w:r w:rsidR="00CF5B20">
        <w:rPr>
          <w:highlight w:val="yellow"/>
        </w:rPr>
        <w:t>h</w:t>
      </w:r>
      <w:r w:rsidR="007E03DD" w:rsidRPr="00111108">
        <w:rPr>
          <w:highlight w:val="yellow"/>
        </w:rPr>
        <w:t xml:space="preserve"> </w:t>
      </w:r>
      <w:r w:rsidR="00220973" w:rsidRPr="00111108">
        <w:rPr>
          <w:highlight w:val="yellow"/>
        </w:rPr>
        <w:t>EVALUATION</w:t>
      </w:r>
      <w:r w:rsidR="00113976" w:rsidRPr="00111108">
        <w:rPr>
          <w:highlight w:val="yellow"/>
        </w:rPr>
        <w:t>)</w:t>
      </w:r>
    </w:p>
    <w:p w14:paraId="6D6AA322" w14:textId="784B8087" w:rsidR="00111108" w:rsidRDefault="00220973" w:rsidP="00497617">
      <w:pPr>
        <w:pStyle w:val="Subtitle"/>
      </w:pPr>
      <w:r w:rsidRPr="00111108">
        <w:t>OF</w:t>
      </w:r>
    </w:p>
    <w:p w14:paraId="4539E656" w14:textId="6B8C8986" w:rsidR="00111108" w:rsidRPr="00111108" w:rsidRDefault="00856E44" w:rsidP="00497617">
      <w:pPr>
        <w:pStyle w:val="Title"/>
        <w:rPr>
          <w:highlight w:val="yellow"/>
        </w:rPr>
      </w:pPr>
      <w:r w:rsidRPr="00111108">
        <w:rPr>
          <w:highlight w:val="yellow"/>
        </w:rPr>
        <w:t>Name of the Project/Program</w:t>
      </w:r>
      <w:r w:rsidR="00776B4D">
        <w:rPr>
          <w:highlight w:val="yellow"/>
        </w:rPr>
        <w:t>ME</w:t>
      </w:r>
    </w:p>
    <w:p w14:paraId="7C69954A" w14:textId="46212C73" w:rsidR="00220973" w:rsidRPr="00111108" w:rsidRDefault="00113976" w:rsidP="00497617">
      <w:pPr>
        <w:pStyle w:val="Subtitle"/>
      </w:pPr>
      <w:r w:rsidRPr="00111108">
        <w:rPr>
          <w:highlight w:val="yellow"/>
        </w:rPr>
        <w:t>Project</w:t>
      </w:r>
      <w:r w:rsidR="00776B4D">
        <w:rPr>
          <w:highlight w:val="yellow"/>
        </w:rPr>
        <w:t>/PROGRAMME</w:t>
      </w:r>
      <w:r w:rsidRPr="00111108">
        <w:rPr>
          <w:highlight w:val="yellow"/>
        </w:rPr>
        <w:t xml:space="preserve"> number</w:t>
      </w:r>
    </w:p>
    <w:p w14:paraId="72F44A66" w14:textId="06A7C29C" w:rsidR="00652F3F" w:rsidRDefault="00652F3F" w:rsidP="00497617"/>
    <w:p w14:paraId="6CE19F3B" w14:textId="77777777" w:rsidR="00527D81" w:rsidRPr="00652F3F" w:rsidRDefault="00527D81" w:rsidP="00497617"/>
    <w:p w14:paraId="79912A4C" w14:textId="6E25BA6A" w:rsidR="00220973" w:rsidRPr="002160B0" w:rsidRDefault="0057609A" w:rsidP="003A5D37">
      <w:pPr>
        <w:pStyle w:val="NormalCentered"/>
        <w:rPr>
          <w:b/>
          <w:bCs/>
          <w:u w:val="single"/>
        </w:rPr>
      </w:pPr>
      <w:r w:rsidRPr="002160B0">
        <w:rPr>
          <w:b/>
          <w:bCs/>
          <w:u w:val="single"/>
        </w:rPr>
        <w:t>Note: This is an internal document and to be shared exclusively with IES</w:t>
      </w:r>
      <w:r w:rsidR="00EF18BA" w:rsidRPr="002160B0">
        <w:rPr>
          <w:b/>
          <w:bCs/>
          <w:u w:val="single"/>
        </w:rPr>
        <w:t xml:space="preserve">, except </w:t>
      </w:r>
      <w:r w:rsidR="00AF1EFD" w:rsidRPr="002160B0">
        <w:rPr>
          <w:b/>
          <w:bCs/>
          <w:u w:val="single"/>
        </w:rPr>
        <w:t>instructed otherwise</w:t>
      </w:r>
      <w:r w:rsidR="00EF18BA" w:rsidRPr="002160B0">
        <w:rPr>
          <w:b/>
          <w:bCs/>
          <w:u w:val="single"/>
        </w:rPr>
        <w:t xml:space="preserve"> by IES.</w:t>
      </w:r>
    </w:p>
    <w:p w14:paraId="684656E3" w14:textId="77777777" w:rsidR="00061F0D" w:rsidRPr="003A5D37" w:rsidRDefault="00061F0D" w:rsidP="003A5D37">
      <w:pPr>
        <w:pStyle w:val="NormalCentered"/>
      </w:pPr>
    </w:p>
    <w:p w14:paraId="67D0423D" w14:textId="463B53A1" w:rsidR="00061F0D" w:rsidRPr="00652F3F" w:rsidRDefault="00220973" w:rsidP="003A5D37">
      <w:pPr>
        <w:pStyle w:val="NormalCentered"/>
      </w:pPr>
      <w:r w:rsidRPr="003A5D37">
        <w:t xml:space="preserve">Vienna, </w:t>
      </w:r>
      <w:r w:rsidR="007E03DD" w:rsidRPr="003A5D37">
        <w:rPr>
          <w:highlight w:val="yellow"/>
        </w:rPr>
        <w:t>YEAR</w:t>
      </w:r>
    </w:p>
    <w:p w14:paraId="149AEABC" w14:textId="77777777" w:rsidR="00DF7722" w:rsidRDefault="00DF7722" w:rsidP="00497617">
      <w:pPr>
        <w:rPr>
          <w:lang w:val="en-US"/>
        </w:rPr>
      </w:pPr>
    </w:p>
    <w:p w14:paraId="30470F26" w14:textId="77777777" w:rsidR="00DF7722" w:rsidRPr="00DF7722" w:rsidRDefault="00DF7722" w:rsidP="00497617">
      <w:pPr>
        <w:rPr>
          <w:lang w:val="en-US"/>
        </w:rPr>
      </w:pPr>
    </w:p>
    <w:p w14:paraId="68C7CD88" w14:textId="77777777" w:rsidR="00B46855" w:rsidRPr="003A5D37" w:rsidRDefault="00B46855" w:rsidP="003A5D37">
      <w:pPr>
        <w:pStyle w:val="Instructions"/>
        <w:jc w:val="center"/>
        <w:rPr>
          <w:b/>
          <w:bCs/>
        </w:rPr>
      </w:pPr>
      <w:r w:rsidRPr="003A5D37">
        <w:rPr>
          <w:b/>
          <w:bCs/>
        </w:rPr>
        <w:t>INSTRUCTIONS</w:t>
      </w:r>
    </w:p>
    <w:p w14:paraId="5424D2AA" w14:textId="14B08A5E" w:rsidR="00B46855" w:rsidRPr="008671BC" w:rsidRDefault="003A5D37" w:rsidP="008671BC">
      <w:pPr>
        <w:pStyle w:val="Instructions"/>
      </w:pPr>
      <w:r>
        <w:t>BEIGE</w:t>
      </w:r>
      <w:r w:rsidR="00B46855" w:rsidRPr="008671BC">
        <w:t xml:space="preserve"> TEXT BOXES </w:t>
      </w:r>
      <w:r>
        <w:t>LIKE THIS</w:t>
      </w:r>
      <w:r w:rsidR="00B46855" w:rsidRPr="008671BC">
        <w:t xml:space="preserve"> provide instructions. Please delete them before submitting the report (just click on the border of the text box and delete it).</w:t>
      </w:r>
    </w:p>
    <w:p w14:paraId="23B2B20E" w14:textId="686AE994" w:rsidR="00B46855" w:rsidRPr="008671BC" w:rsidRDefault="00B46855" w:rsidP="008671BC">
      <w:pPr>
        <w:pStyle w:val="Instructions"/>
      </w:pPr>
      <w:r w:rsidRPr="008671BC">
        <w:t xml:space="preserve">Text areas </w:t>
      </w:r>
      <w:r w:rsidRPr="008671BC">
        <w:rPr>
          <w:highlight w:val="yellow"/>
        </w:rPr>
        <w:t>HIGHLIGHTED IN YELLOW</w:t>
      </w:r>
      <w:r w:rsidRPr="008671BC">
        <w:t xml:space="preserve"> are placeholders. You will need to replace them with actual data and remove the highlighting.</w:t>
      </w:r>
    </w:p>
    <w:p w14:paraId="196584F3" w14:textId="77777777" w:rsidR="00B46855" w:rsidRPr="008671BC" w:rsidRDefault="00B46855" w:rsidP="008671BC">
      <w:pPr>
        <w:pStyle w:val="Instructions"/>
      </w:pPr>
      <w:r w:rsidRPr="008671BC">
        <w:t xml:space="preserve">Please contact IES directly if more guidance is needed. </w:t>
      </w:r>
      <w:r w:rsidRPr="000D2B7B">
        <w:t xml:space="preserve">Email: </w:t>
      </w:r>
      <w:hyperlink r:id="rId11" w:history="1">
        <w:r w:rsidRPr="000D2B7B">
          <w:rPr>
            <w:rStyle w:val="Hyperlink"/>
          </w:rPr>
          <w:t>ies@unodc.org</w:t>
        </w:r>
      </w:hyperlink>
    </w:p>
    <w:p w14:paraId="29465EF2" w14:textId="4B3E534E" w:rsidR="00B46855" w:rsidRPr="008671BC" w:rsidRDefault="00B46855" w:rsidP="008671BC">
      <w:pPr>
        <w:pStyle w:val="Instructions"/>
      </w:pPr>
      <w:r w:rsidRPr="008671BC">
        <w:t>Please also consult templates and guidelines on</w:t>
      </w:r>
      <w:r w:rsidR="000D2B7B">
        <w:t xml:space="preserve"> the</w:t>
      </w:r>
      <w:r w:rsidRPr="008671BC">
        <w:t xml:space="preserve"> IES website:  </w:t>
      </w:r>
      <w:hyperlink r:id="rId12" w:history="1">
        <w:r w:rsidRPr="000D2B7B">
          <w:rPr>
            <w:rStyle w:val="Hyperlink"/>
          </w:rPr>
          <w:t>https://www.unodc.org/unodc/en/evaluation/guidelines-and-templates.html</w:t>
        </w:r>
      </w:hyperlink>
    </w:p>
    <w:p w14:paraId="5E9531DF" w14:textId="77777777" w:rsidR="00DF7722" w:rsidRPr="00DF7722" w:rsidRDefault="00DF7722" w:rsidP="00497617">
      <w:pPr>
        <w:rPr>
          <w:lang w:val="en-US"/>
        </w:rPr>
      </w:pPr>
    </w:p>
    <w:p w14:paraId="0DF4C765" w14:textId="77777777" w:rsidR="00DF7722" w:rsidRDefault="00DF7722" w:rsidP="00497617">
      <w:pPr>
        <w:rPr>
          <w:lang w:val="en-US"/>
        </w:rPr>
      </w:pPr>
    </w:p>
    <w:p w14:paraId="29A89AE7" w14:textId="77777777" w:rsidR="00652F3F" w:rsidRDefault="00652F3F" w:rsidP="00497617">
      <w:pPr>
        <w:rPr>
          <w:lang w:val="en-US"/>
        </w:rPr>
        <w:sectPr w:rsidR="00652F3F" w:rsidSect="0064705D">
          <w:headerReference w:type="default" r:id="rId13"/>
          <w:footerReference w:type="default" r:id="rId14"/>
          <w:headerReference w:type="first" r:id="rId15"/>
          <w:footerReference w:type="first" r:id="rId16"/>
          <w:pgSz w:w="11900" w:h="16840"/>
          <w:pgMar w:top="1440" w:right="1152" w:bottom="1152" w:left="1152" w:header="706" w:footer="706" w:gutter="0"/>
          <w:cols w:space="708"/>
          <w:titlePg/>
          <w:docGrid w:linePitch="360"/>
        </w:sectPr>
      </w:pPr>
    </w:p>
    <w:p w14:paraId="05FC6150" w14:textId="77777777" w:rsidR="00E215A9" w:rsidRPr="00E215A9" w:rsidRDefault="00E215A9" w:rsidP="008671BC">
      <w:pPr>
        <w:pStyle w:val="Heading1"/>
      </w:pPr>
      <w:bookmarkStart w:id="0" w:name="_Toc138418738"/>
      <w:r w:rsidRPr="008671BC">
        <w:lastRenderedPageBreak/>
        <w:t>CONTENTS</w:t>
      </w:r>
      <w:bookmarkEnd w:id="0"/>
    </w:p>
    <w:p w14:paraId="75CA983F" w14:textId="77777777" w:rsidR="00652F3F" w:rsidRDefault="00652F3F" w:rsidP="00497617">
      <w:pPr>
        <w:rPr>
          <w:lang w:val="en-US" w:eastAsia="en-US"/>
        </w:rPr>
      </w:pPr>
    </w:p>
    <w:p w14:paraId="57D5D8D7" w14:textId="1705CA30" w:rsidR="00EC3232" w:rsidRDefault="00D76BD4">
      <w:pPr>
        <w:pStyle w:val="TOC1"/>
        <w:rPr>
          <w:rFonts w:asciiTheme="minorHAnsi" w:eastAsiaTheme="minorEastAsia" w:hAnsiTheme="minorHAnsi" w:cstheme="minorBidi"/>
          <w:caps w:val="0"/>
        </w:rPr>
      </w:pPr>
      <w:r>
        <w:fldChar w:fldCharType="begin"/>
      </w:r>
      <w:r w:rsidRPr="00D76BD4">
        <w:instrText xml:space="preserve"> TOC \o "1-2" \u </w:instrText>
      </w:r>
      <w:r>
        <w:fldChar w:fldCharType="separate"/>
      </w:r>
      <w:r w:rsidR="00EC3232">
        <w:t>CONTENTS</w:t>
      </w:r>
      <w:r w:rsidR="00EC3232">
        <w:tab/>
      </w:r>
      <w:r w:rsidR="00EC3232">
        <w:fldChar w:fldCharType="begin"/>
      </w:r>
      <w:r w:rsidR="00EC3232">
        <w:instrText xml:space="preserve"> PAGEREF _Toc138418738 \h </w:instrText>
      </w:r>
      <w:r w:rsidR="00EC3232">
        <w:fldChar w:fldCharType="separate"/>
      </w:r>
      <w:r w:rsidR="00EC3232">
        <w:t>2</w:t>
      </w:r>
      <w:r w:rsidR="00EC3232">
        <w:fldChar w:fldCharType="end"/>
      </w:r>
    </w:p>
    <w:p w14:paraId="41EC9290" w14:textId="3EAF7A2E" w:rsidR="00EC3232" w:rsidRDefault="00EC3232">
      <w:pPr>
        <w:pStyle w:val="TOC1"/>
        <w:rPr>
          <w:rFonts w:asciiTheme="minorHAnsi" w:eastAsiaTheme="minorEastAsia" w:hAnsiTheme="minorHAnsi" w:cstheme="minorBidi"/>
          <w:caps w:val="0"/>
        </w:rPr>
      </w:pPr>
      <w:r>
        <w:t>I. Desk Review Summary</w:t>
      </w:r>
      <w:r>
        <w:tab/>
      </w:r>
      <w:r>
        <w:fldChar w:fldCharType="begin"/>
      </w:r>
      <w:r>
        <w:instrText xml:space="preserve"> PAGEREF _Toc138418739 \h </w:instrText>
      </w:r>
      <w:r>
        <w:fldChar w:fldCharType="separate"/>
      </w:r>
      <w:r>
        <w:t>3</w:t>
      </w:r>
      <w:r>
        <w:fldChar w:fldCharType="end"/>
      </w:r>
    </w:p>
    <w:p w14:paraId="2BBF6BB7" w14:textId="1AE3453B" w:rsidR="00EC3232" w:rsidRDefault="00EC3232">
      <w:pPr>
        <w:pStyle w:val="TOC2"/>
        <w:rPr>
          <w:rFonts w:asciiTheme="minorHAnsi" w:eastAsiaTheme="minorEastAsia" w:hAnsiTheme="minorHAnsi" w:cstheme="minorBidi"/>
          <w:caps w:val="0"/>
        </w:rPr>
      </w:pPr>
      <w:r>
        <w:t>Desk review summary, including areas for further exploration during data collection</w:t>
      </w:r>
      <w:r>
        <w:tab/>
      </w:r>
      <w:r>
        <w:fldChar w:fldCharType="begin"/>
      </w:r>
      <w:r>
        <w:instrText xml:space="preserve"> PAGEREF _Toc138418740 \h </w:instrText>
      </w:r>
      <w:r>
        <w:fldChar w:fldCharType="separate"/>
      </w:r>
      <w:r>
        <w:t>3</w:t>
      </w:r>
      <w:r>
        <w:fldChar w:fldCharType="end"/>
      </w:r>
    </w:p>
    <w:p w14:paraId="6994174E" w14:textId="3B035A0E" w:rsidR="00EC3232" w:rsidRDefault="00EC3232">
      <w:pPr>
        <w:pStyle w:val="TOC2"/>
        <w:rPr>
          <w:rFonts w:asciiTheme="minorHAnsi" w:eastAsiaTheme="minorEastAsia" w:hAnsiTheme="minorHAnsi" w:cstheme="minorBidi"/>
          <w:caps w:val="0"/>
        </w:rPr>
      </w:pPr>
      <w:r>
        <w:t>Summary of main changes proposed</w:t>
      </w:r>
      <w:r>
        <w:tab/>
      </w:r>
      <w:r>
        <w:fldChar w:fldCharType="begin"/>
      </w:r>
      <w:r>
        <w:instrText xml:space="preserve"> PAGEREF _Toc138418741 \h </w:instrText>
      </w:r>
      <w:r>
        <w:fldChar w:fldCharType="separate"/>
      </w:r>
      <w:r>
        <w:t>4</w:t>
      </w:r>
      <w:r>
        <w:fldChar w:fldCharType="end"/>
      </w:r>
    </w:p>
    <w:p w14:paraId="714F04A4" w14:textId="0B4CF613" w:rsidR="00EC3232" w:rsidRDefault="00EC3232">
      <w:pPr>
        <w:pStyle w:val="TOC1"/>
        <w:rPr>
          <w:rFonts w:asciiTheme="minorHAnsi" w:eastAsiaTheme="minorEastAsia" w:hAnsiTheme="minorHAnsi" w:cstheme="minorBidi"/>
          <w:caps w:val="0"/>
        </w:rPr>
      </w:pPr>
      <w:r>
        <w:t>II. EVALUATION METHODOLOGY,  APPROACH AND SAMPLING</w:t>
      </w:r>
      <w:r>
        <w:tab/>
      </w:r>
      <w:r>
        <w:fldChar w:fldCharType="begin"/>
      </w:r>
      <w:r>
        <w:instrText xml:space="preserve"> PAGEREF _Toc138418742 \h </w:instrText>
      </w:r>
      <w:r>
        <w:fldChar w:fldCharType="separate"/>
      </w:r>
      <w:r>
        <w:t>6</w:t>
      </w:r>
      <w:r>
        <w:fldChar w:fldCharType="end"/>
      </w:r>
    </w:p>
    <w:p w14:paraId="7F720AB3" w14:textId="3081259B" w:rsidR="00EC3232" w:rsidRDefault="00EC3232">
      <w:pPr>
        <w:pStyle w:val="TOC2"/>
        <w:rPr>
          <w:rFonts w:asciiTheme="minorHAnsi" w:eastAsiaTheme="minorEastAsia" w:hAnsiTheme="minorHAnsi" w:cstheme="minorBidi"/>
          <w:caps w:val="0"/>
        </w:rPr>
      </w:pPr>
      <w:r>
        <w:t>Methodological Approach</w:t>
      </w:r>
      <w:r>
        <w:tab/>
      </w:r>
      <w:r>
        <w:fldChar w:fldCharType="begin"/>
      </w:r>
      <w:r>
        <w:instrText xml:space="preserve"> PAGEREF _Toc138418743 \h </w:instrText>
      </w:r>
      <w:r>
        <w:fldChar w:fldCharType="separate"/>
      </w:r>
      <w:r>
        <w:t>6</w:t>
      </w:r>
      <w:r>
        <w:fldChar w:fldCharType="end"/>
      </w:r>
    </w:p>
    <w:p w14:paraId="5511706F" w14:textId="0E363856" w:rsidR="00EC3232" w:rsidRDefault="00EC3232">
      <w:pPr>
        <w:pStyle w:val="TOC2"/>
        <w:rPr>
          <w:rFonts w:asciiTheme="minorHAnsi" w:eastAsiaTheme="minorEastAsia" w:hAnsiTheme="minorHAnsi" w:cstheme="minorBidi"/>
          <w:caps w:val="0"/>
        </w:rPr>
      </w:pPr>
      <w:r>
        <w:t>Stakeholder Analysis</w:t>
      </w:r>
      <w:r>
        <w:tab/>
      </w:r>
      <w:r>
        <w:fldChar w:fldCharType="begin"/>
      </w:r>
      <w:r>
        <w:instrText xml:space="preserve"> PAGEREF _Toc138418744 \h </w:instrText>
      </w:r>
      <w:r>
        <w:fldChar w:fldCharType="separate"/>
      </w:r>
      <w:r>
        <w:t>6</w:t>
      </w:r>
      <w:r>
        <w:fldChar w:fldCharType="end"/>
      </w:r>
    </w:p>
    <w:p w14:paraId="19133276" w14:textId="6E78DB6D" w:rsidR="00EC3232" w:rsidRDefault="00EC3232">
      <w:pPr>
        <w:pStyle w:val="TOC2"/>
        <w:rPr>
          <w:rFonts w:asciiTheme="minorHAnsi" w:eastAsiaTheme="minorEastAsia" w:hAnsiTheme="minorHAnsi" w:cstheme="minorBidi"/>
          <w:caps w:val="0"/>
        </w:rPr>
      </w:pPr>
      <w:r>
        <w:t>data collection tools, sampling, analysis and triangulation</w:t>
      </w:r>
      <w:r>
        <w:tab/>
      </w:r>
      <w:r>
        <w:fldChar w:fldCharType="begin"/>
      </w:r>
      <w:r>
        <w:instrText xml:space="preserve"> PAGEREF _Toc138418745 \h </w:instrText>
      </w:r>
      <w:r>
        <w:fldChar w:fldCharType="separate"/>
      </w:r>
      <w:r>
        <w:t>7</w:t>
      </w:r>
      <w:r>
        <w:fldChar w:fldCharType="end"/>
      </w:r>
    </w:p>
    <w:p w14:paraId="10838E12" w14:textId="7745E60B" w:rsidR="00EC3232" w:rsidRPr="00EC3232" w:rsidRDefault="00EC3232">
      <w:pPr>
        <w:pStyle w:val="TOC2"/>
        <w:rPr>
          <w:rFonts w:asciiTheme="minorHAnsi" w:eastAsiaTheme="minorEastAsia" w:hAnsiTheme="minorHAnsi" w:cstheme="minorBidi"/>
          <w:caps w:val="0"/>
          <w:lang w:val="fr-FR"/>
        </w:rPr>
      </w:pPr>
      <w:r w:rsidRPr="00EC3232">
        <w:rPr>
          <w:lang w:val="fr-FR"/>
        </w:rPr>
        <w:t>Field missions</w:t>
      </w:r>
      <w:r w:rsidRPr="00EC3232">
        <w:rPr>
          <w:lang w:val="fr-FR"/>
        </w:rPr>
        <w:tab/>
      </w:r>
      <w:r>
        <w:fldChar w:fldCharType="begin"/>
      </w:r>
      <w:r w:rsidRPr="00EC3232">
        <w:rPr>
          <w:lang w:val="fr-FR"/>
        </w:rPr>
        <w:instrText xml:space="preserve"> PAGEREF _Toc138418746 \h </w:instrText>
      </w:r>
      <w:r>
        <w:fldChar w:fldCharType="separate"/>
      </w:r>
      <w:r w:rsidRPr="00EC3232">
        <w:rPr>
          <w:lang w:val="fr-FR"/>
        </w:rPr>
        <w:t>7</w:t>
      </w:r>
      <w:r>
        <w:fldChar w:fldCharType="end"/>
      </w:r>
    </w:p>
    <w:p w14:paraId="21EDFAAB" w14:textId="5CA39B77" w:rsidR="00EC3232" w:rsidRPr="00EC3232" w:rsidRDefault="00EC3232">
      <w:pPr>
        <w:pStyle w:val="TOC2"/>
        <w:rPr>
          <w:rFonts w:asciiTheme="minorHAnsi" w:eastAsiaTheme="minorEastAsia" w:hAnsiTheme="minorHAnsi" w:cstheme="minorBidi"/>
          <w:caps w:val="0"/>
          <w:lang w:val="fr-FR"/>
        </w:rPr>
      </w:pPr>
      <w:r w:rsidRPr="00EC3232">
        <w:rPr>
          <w:lang w:val="fr-FR"/>
        </w:rPr>
        <w:t>Limitations</w:t>
      </w:r>
      <w:r w:rsidRPr="00EC3232">
        <w:rPr>
          <w:lang w:val="fr-FR"/>
        </w:rPr>
        <w:tab/>
      </w:r>
      <w:r>
        <w:fldChar w:fldCharType="begin"/>
      </w:r>
      <w:r w:rsidRPr="00EC3232">
        <w:rPr>
          <w:lang w:val="fr-FR"/>
        </w:rPr>
        <w:instrText xml:space="preserve"> PAGEREF _Toc138418747 \h </w:instrText>
      </w:r>
      <w:r>
        <w:fldChar w:fldCharType="separate"/>
      </w:r>
      <w:r w:rsidRPr="00EC3232">
        <w:rPr>
          <w:lang w:val="fr-FR"/>
        </w:rPr>
        <w:t>8</w:t>
      </w:r>
      <w:r>
        <w:fldChar w:fldCharType="end"/>
      </w:r>
    </w:p>
    <w:p w14:paraId="41B63974" w14:textId="7F9D5C35" w:rsidR="00EC3232" w:rsidRPr="00EC3232" w:rsidRDefault="00EC3232">
      <w:pPr>
        <w:pStyle w:val="TOC1"/>
        <w:rPr>
          <w:rFonts w:asciiTheme="minorHAnsi" w:eastAsiaTheme="minorEastAsia" w:hAnsiTheme="minorHAnsi" w:cstheme="minorBidi"/>
          <w:caps w:val="0"/>
          <w:lang w:val="fr-FR"/>
        </w:rPr>
      </w:pPr>
      <w:r w:rsidRPr="00EC3232">
        <w:rPr>
          <w:lang w:val="fr-FR"/>
        </w:rPr>
        <w:t>III. EVALUATION MATRIX</w:t>
      </w:r>
      <w:r w:rsidRPr="00EC3232">
        <w:rPr>
          <w:lang w:val="fr-FR"/>
        </w:rPr>
        <w:tab/>
      </w:r>
      <w:r>
        <w:fldChar w:fldCharType="begin"/>
      </w:r>
      <w:r w:rsidRPr="00EC3232">
        <w:rPr>
          <w:lang w:val="fr-FR"/>
        </w:rPr>
        <w:instrText xml:space="preserve"> PAGEREF _Toc138418748 \h </w:instrText>
      </w:r>
      <w:r>
        <w:fldChar w:fldCharType="separate"/>
      </w:r>
      <w:r w:rsidRPr="00EC3232">
        <w:rPr>
          <w:lang w:val="fr-FR"/>
        </w:rPr>
        <w:t>9</w:t>
      </w:r>
      <w:r>
        <w:fldChar w:fldCharType="end"/>
      </w:r>
    </w:p>
    <w:p w14:paraId="06C6EDFD" w14:textId="1D733FA1" w:rsidR="00EC3232" w:rsidRPr="00EC3232" w:rsidRDefault="00EC3232">
      <w:pPr>
        <w:pStyle w:val="TOC1"/>
        <w:rPr>
          <w:rFonts w:asciiTheme="minorHAnsi" w:eastAsiaTheme="minorEastAsia" w:hAnsiTheme="minorHAnsi" w:cstheme="minorBidi"/>
          <w:caps w:val="0"/>
          <w:lang w:val="fr-FR"/>
        </w:rPr>
      </w:pPr>
      <w:r w:rsidRPr="00EC3232">
        <w:rPr>
          <w:lang w:val="fr-FR"/>
        </w:rPr>
        <w:t>ANNEX I. Desk Review List</w:t>
      </w:r>
      <w:r w:rsidRPr="00EC3232">
        <w:rPr>
          <w:lang w:val="fr-FR"/>
        </w:rPr>
        <w:tab/>
      </w:r>
      <w:r>
        <w:fldChar w:fldCharType="begin"/>
      </w:r>
      <w:r w:rsidRPr="00EC3232">
        <w:rPr>
          <w:lang w:val="fr-FR"/>
        </w:rPr>
        <w:instrText xml:space="preserve"> PAGEREF _Toc138418749 \h </w:instrText>
      </w:r>
      <w:r>
        <w:fldChar w:fldCharType="separate"/>
      </w:r>
      <w:r w:rsidRPr="00EC3232">
        <w:rPr>
          <w:lang w:val="fr-FR"/>
        </w:rPr>
        <w:t>11</w:t>
      </w:r>
      <w:r>
        <w:fldChar w:fldCharType="end"/>
      </w:r>
    </w:p>
    <w:p w14:paraId="18A4A408" w14:textId="6F8AEF36" w:rsidR="00EC3232" w:rsidRPr="00EC3232" w:rsidRDefault="00EC3232">
      <w:pPr>
        <w:pStyle w:val="TOC2"/>
        <w:rPr>
          <w:rFonts w:asciiTheme="minorHAnsi" w:eastAsiaTheme="minorEastAsia" w:hAnsiTheme="minorHAnsi" w:cstheme="minorBidi"/>
          <w:caps w:val="0"/>
          <w:lang w:val="fr-FR"/>
        </w:rPr>
      </w:pPr>
      <w:r w:rsidRPr="00EC3232">
        <w:rPr>
          <w:lang w:val="fr-FR"/>
        </w:rPr>
        <w:t>UNODC DOCUMENTS</w:t>
      </w:r>
      <w:r w:rsidRPr="00EC3232">
        <w:rPr>
          <w:lang w:val="fr-FR"/>
        </w:rPr>
        <w:tab/>
      </w:r>
      <w:r>
        <w:fldChar w:fldCharType="begin"/>
      </w:r>
      <w:r w:rsidRPr="00EC3232">
        <w:rPr>
          <w:lang w:val="fr-FR"/>
        </w:rPr>
        <w:instrText xml:space="preserve"> PAGEREF _Toc138418750 \h </w:instrText>
      </w:r>
      <w:r>
        <w:fldChar w:fldCharType="separate"/>
      </w:r>
      <w:r w:rsidRPr="00EC3232">
        <w:rPr>
          <w:lang w:val="fr-FR"/>
        </w:rPr>
        <w:t>11</w:t>
      </w:r>
      <w:r>
        <w:fldChar w:fldCharType="end"/>
      </w:r>
    </w:p>
    <w:p w14:paraId="7F358551" w14:textId="723D757B" w:rsidR="00EC3232" w:rsidRPr="00EC3232" w:rsidRDefault="00EC3232">
      <w:pPr>
        <w:pStyle w:val="TOC2"/>
        <w:rPr>
          <w:rFonts w:asciiTheme="minorHAnsi" w:eastAsiaTheme="minorEastAsia" w:hAnsiTheme="minorHAnsi" w:cstheme="minorBidi"/>
          <w:caps w:val="0"/>
          <w:lang w:val="fr-FR"/>
        </w:rPr>
      </w:pPr>
      <w:r w:rsidRPr="00EC3232">
        <w:rPr>
          <w:lang w:val="fr-FR"/>
        </w:rPr>
        <w:t>EXTERNAL DOCUMENTS</w:t>
      </w:r>
      <w:r w:rsidRPr="00EC3232">
        <w:rPr>
          <w:lang w:val="fr-FR"/>
        </w:rPr>
        <w:tab/>
      </w:r>
      <w:r>
        <w:fldChar w:fldCharType="begin"/>
      </w:r>
      <w:r w:rsidRPr="00EC3232">
        <w:rPr>
          <w:lang w:val="fr-FR"/>
        </w:rPr>
        <w:instrText xml:space="preserve"> PAGEREF _Toc138418751 \h </w:instrText>
      </w:r>
      <w:r>
        <w:fldChar w:fldCharType="separate"/>
      </w:r>
      <w:r w:rsidRPr="00EC3232">
        <w:rPr>
          <w:lang w:val="fr-FR"/>
        </w:rPr>
        <w:t>11</w:t>
      </w:r>
      <w:r>
        <w:fldChar w:fldCharType="end"/>
      </w:r>
    </w:p>
    <w:p w14:paraId="43488064" w14:textId="7D1B7FE1" w:rsidR="00EC3232" w:rsidRDefault="00EC3232">
      <w:pPr>
        <w:pStyle w:val="TOC2"/>
        <w:rPr>
          <w:rFonts w:asciiTheme="minorHAnsi" w:eastAsiaTheme="minorEastAsia" w:hAnsiTheme="minorHAnsi" w:cstheme="minorBidi"/>
          <w:caps w:val="0"/>
        </w:rPr>
      </w:pPr>
      <w:r>
        <w:t>ADDITIONAL DOCUMENTS REQUESTED</w:t>
      </w:r>
      <w:r>
        <w:tab/>
      </w:r>
      <w:r>
        <w:fldChar w:fldCharType="begin"/>
      </w:r>
      <w:r>
        <w:instrText xml:space="preserve"> PAGEREF _Toc138418752 \h </w:instrText>
      </w:r>
      <w:r>
        <w:fldChar w:fldCharType="separate"/>
      </w:r>
      <w:r>
        <w:t>11</w:t>
      </w:r>
      <w:r>
        <w:fldChar w:fldCharType="end"/>
      </w:r>
    </w:p>
    <w:p w14:paraId="4F7261DB" w14:textId="4AE11276" w:rsidR="00EC3232" w:rsidRDefault="00EC3232">
      <w:pPr>
        <w:pStyle w:val="TOC1"/>
        <w:rPr>
          <w:rFonts w:asciiTheme="minorHAnsi" w:eastAsiaTheme="minorEastAsia" w:hAnsiTheme="minorHAnsi" w:cstheme="minorBidi"/>
          <w:caps w:val="0"/>
        </w:rPr>
      </w:pPr>
      <w:r>
        <w:t>ANNEX II. UPDATED LIST OF STAKEHOLDERS</w:t>
      </w:r>
      <w:r>
        <w:tab/>
      </w:r>
      <w:r>
        <w:fldChar w:fldCharType="begin"/>
      </w:r>
      <w:r>
        <w:instrText xml:space="preserve"> PAGEREF _Toc138418753 \h </w:instrText>
      </w:r>
      <w:r>
        <w:fldChar w:fldCharType="separate"/>
      </w:r>
      <w:r>
        <w:t>13</w:t>
      </w:r>
      <w:r>
        <w:fldChar w:fldCharType="end"/>
      </w:r>
    </w:p>
    <w:p w14:paraId="7220ED1E" w14:textId="5E15A874" w:rsidR="00EC3232" w:rsidRDefault="00EC3232">
      <w:pPr>
        <w:pStyle w:val="TOC2"/>
        <w:rPr>
          <w:rFonts w:asciiTheme="minorHAnsi" w:eastAsiaTheme="minorEastAsia" w:hAnsiTheme="minorHAnsi" w:cstheme="minorBidi"/>
          <w:caps w:val="0"/>
        </w:rPr>
      </w:pPr>
      <w:r>
        <w:t>LIST OF Stakeholders</w:t>
      </w:r>
      <w:r>
        <w:tab/>
      </w:r>
      <w:r>
        <w:fldChar w:fldCharType="begin"/>
      </w:r>
      <w:r>
        <w:instrText xml:space="preserve"> PAGEREF _Toc138418754 \h </w:instrText>
      </w:r>
      <w:r>
        <w:fldChar w:fldCharType="separate"/>
      </w:r>
      <w:r>
        <w:t>13</w:t>
      </w:r>
      <w:r>
        <w:fldChar w:fldCharType="end"/>
      </w:r>
    </w:p>
    <w:p w14:paraId="74357A93" w14:textId="433DDB56" w:rsidR="00EC3232" w:rsidRDefault="00EC3232">
      <w:pPr>
        <w:pStyle w:val="TOC1"/>
        <w:rPr>
          <w:rFonts w:asciiTheme="minorHAnsi" w:eastAsiaTheme="minorEastAsia" w:hAnsiTheme="minorHAnsi" w:cstheme="minorBidi"/>
          <w:caps w:val="0"/>
        </w:rPr>
      </w:pPr>
      <w:r>
        <w:t>ANNEX III. WORK PLAN EVALUATION TEAM</w:t>
      </w:r>
      <w:r>
        <w:tab/>
      </w:r>
      <w:r>
        <w:fldChar w:fldCharType="begin"/>
      </w:r>
      <w:r>
        <w:instrText xml:space="preserve"> PAGEREF _Toc138418755 \h </w:instrText>
      </w:r>
      <w:r>
        <w:fldChar w:fldCharType="separate"/>
      </w:r>
      <w:r>
        <w:t>16</w:t>
      </w:r>
      <w:r>
        <w:fldChar w:fldCharType="end"/>
      </w:r>
    </w:p>
    <w:p w14:paraId="42AC6226" w14:textId="027B21A2" w:rsidR="00EC3232" w:rsidRDefault="00EC3232">
      <w:pPr>
        <w:pStyle w:val="TOC1"/>
        <w:rPr>
          <w:rFonts w:asciiTheme="minorHAnsi" w:eastAsiaTheme="minorEastAsia" w:hAnsiTheme="minorHAnsi" w:cstheme="minorBidi"/>
          <w:caps w:val="0"/>
        </w:rPr>
      </w:pPr>
      <w:r>
        <w:t>ANNEX IV. EVALUATION TOOLS</w:t>
      </w:r>
      <w:r>
        <w:tab/>
      </w:r>
      <w:r>
        <w:fldChar w:fldCharType="begin"/>
      </w:r>
      <w:r>
        <w:instrText xml:space="preserve"> PAGEREF _Toc138418756 \h </w:instrText>
      </w:r>
      <w:r>
        <w:fldChar w:fldCharType="separate"/>
      </w:r>
      <w:r>
        <w:t>17</w:t>
      </w:r>
      <w:r>
        <w:fldChar w:fldCharType="end"/>
      </w:r>
    </w:p>
    <w:p w14:paraId="6A3E124F" w14:textId="6048701C" w:rsidR="00EC3232" w:rsidRDefault="00EC3232">
      <w:pPr>
        <w:pStyle w:val="TOC2"/>
        <w:rPr>
          <w:rFonts w:asciiTheme="minorHAnsi" w:eastAsiaTheme="minorEastAsia" w:hAnsiTheme="minorHAnsi" w:cstheme="minorBidi"/>
          <w:caps w:val="0"/>
        </w:rPr>
      </w:pPr>
      <w:r>
        <w:t>Semi-structured interview guides by stakeholder group</w:t>
      </w:r>
      <w:r>
        <w:tab/>
      </w:r>
      <w:r>
        <w:fldChar w:fldCharType="begin"/>
      </w:r>
      <w:r>
        <w:instrText xml:space="preserve"> PAGEREF _Toc138418757 \h </w:instrText>
      </w:r>
      <w:r>
        <w:fldChar w:fldCharType="separate"/>
      </w:r>
      <w:r>
        <w:t>17</w:t>
      </w:r>
      <w:r>
        <w:fldChar w:fldCharType="end"/>
      </w:r>
    </w:p>
    <w:p w14:paraId="6A515DFA" w14:textId="6270C89B" w:rsidR="00EC3232" w:rsidRDefault="00EC3232">
      <w:pPr>
        <w:pStyle w:val="TOC2"/>
        <w:rPr>
          <w:rFonts w:asciiTheme="minorHAnsi" w:eastAsiaTheme="minorEastAsia" w:hAnsiTheme="minorHAnsi" w:cstheme="minorBidi"/>
          <w:caps w:val="0"/>
        </w:rPr>
      </w:pPr>
      <w:r>
        <w:t>Online survey/questionnaire</w:t>
      </w:r>
      <w:r>
        <w:tab/>
      </w:r>
      <w:r>
        <w:fldChar w:fldCharType="begin"/>
      </w:r>
      <w:r>
        <w:instrText xml:space="preserve"> PAGEREF _Toc138418758 \h </w:instrText>
      </w:r>
      <w:r>
        <w:fldChar w:fldCharType="separate"/>
      </w:r>
      <w:r>
        <w:t>18</w:t>
      </w:r>
      <w:r>
        <w:fldChar w:fldCharType="end"/>
      </w:r>
    </w:p>
    <w:p w14:paraId="4E8F34A2" w14:textId="333A378D" w:rsidR="00EC3232" w:rsidRDefault="00EC3232">
      <w:pPr>
        <w:pStyle w:val="TOC2"/>
        <w:rPr>
          <w:rFonts w:asciiTheme="minorHAnsi" w:eastAsiaTheme="minorEastAsia" w:hAnsiTheme="minorHAnsi" w:cstheme="minorBidi"/>
          <w:caps w:val="0"/>
        </w:rPr>
      </w:pPr>
      <w:r>
        <w:t>Focus group guides and arrangements</w:t>
      </w:r>
      <w:r>
        <w:tab/>
      </w:r>
      <w:r>
        <w:fldChar w:fldCharType="begin"/>
      </w:r>
      <w:r>
        <w:instrText xml:space="preserve"> PAGEREF _Toc138418759 \h </w:instrText>
      </w:r>
      <w:r>
        <w:fldChar w:fldCharType="separate"/>
      </w:r>
      <w:r>
        <w:t>18</w:t>
      </w:r>
      <w:r>
        <w:fldChar w:fldCharType="end"/>
      </w:r>
    </w:p>
    <w:p w14:paraId="66E30B82" w14:textId="15BE8886" w:rsidR="00EC3232" w:rsidRDefault="00EC3232">
      <w:pPr>
        <w:pStyle w:val="TOC2"/>
        <w:rPr>
          <w:rFonts w:asciiTheme="minorHAnsi" w:eastAsiaTheme="minorEastAsia" w:hAnsiTheme="minorHAnsi" w:cstheme="minorBidi"/>
          <w:caps w:val="0"/>
        </w:rPr>
      </w:pPr>
      <w:r>
        <w:t>Overview observation of workshops/events</w:t>
      </w:r>
      <w:r>
        <w:tab/>
      </w:r>
      <w:r>
        <w:fldChar w:fldCharType="begin"/>
      </w:r>
      <w:r>
        <w:instrText xml:space="preserve"> PAGEREF _Toc138418760 \h </w:instrText>
      </w:r>
      <w:r>
        <w:fldChar w:fldCharType="separate"/>
      </w:r>
      <w:r>
        <w:t>19</w:t>
      </w:r>
      <w:r>
        <w:fldChar w:fldCharType="end"/>
      </w:r>
    </w:p>
    <w:p w14:paraId="70E3B229" w14:textId="2F3D6035" w:rsidR="00EF152F" w:rsidRDefault="00D76BD4" w:rsidP="00497617">
      <w:pPr>
        <w:rPr>
          <w:lang w:val="en-US" w:eastAsia="en-US"/>
        </w:rPr>
      </w:pPr>
      <w:r>
        <w:rPr>
          <w:lang w:val="en-US" w:eastAsia="en-US"/>
        </w:rPr>
        <w:fldChar w:fldCharType="end"/>
      </w:r>
    </w:p>
    <w:p w14:paraId="54717B4B" w14:textId="77777777" w:rsidR="00EF152F" w:rsidRDefault="00EF152F" w:rsidP="00497617">
      <w:pPr>
        <w:rPr>
          <w:lang w:val="en-US" w:eastAsia="en-US"/>
        </w:rPr>
      </w:pPr>
    </w:p>
    <w:p w14:paraId="06C137D7" w14:textId="6A946866" w:rsidR="00EF152F" w:rsidRPr="00EB5336" w:rsidRDefault="00EF152F" w:rsidP="00497617">
      <w:pPr>
        <w:rPr>
          <w:lang w:val="en-US"/>
        </w:rPr>
        <w:sectPr w:rsidR="00EF152F" w:rsidRPr="00EB5336" w:rsidSect="00A25292">
          <w:headerReference w:type="first" r:id="rId17"/>
          <w:footerReference w:type="first" r:id="rId18"/>
          <w:pgSz w:w="11894" w:h="16834"/>
          <w:pgMar w:top="1440" w:right="1152" w:bottom="1152" w:left="1152" w:header="706" w:footer="706" w:gutter="0"/>
          <w:cols w:space="708"/>
          <w:titlePg/>
          <w:docGrid w:linePitch="360"/>
        </w:sectPr>
      </w:pPr>
    </w:p>
    <w:p w14:paraId="767B42A9" w14:textId="78309545" w:rsidR="00A15526" w:rsidRPr="00A15526" w:rsidRDefault="00A15526" w:rsidP="008671BC">
      <w:pPr>
        <w:pStyle w:val="Heading1"/>
      </w:pPr>
      <w:r>
        <w:lastRenderedPageBreak/>
        <w:t xml:space="preserve"> </w:t>
      </w:r>
      <w:bookmarkStart w:id="1" w:name="_Toc138418739"/>
      <w:r w:rsidR="00016085">
        <w:t xml:space="preserve">I. </w:t>
      </w:r>
      <w:r w:rsidRPr="00991C3F">
        <w:t>Desk Review Summary</w:t>
      </w:r>
      <w:bookmarkEnd w:id="1"/>
      <w:r w:rsidR="005D63A0" w:rsidRPr="00991C3F">
        <w:t xml:space="preserve"> </w:t>
      </w:r>
    </w:p>
    <w:p w14:paraId="2E7D14FF" w14:textId="1396DF67" w:rsidR="003F60C3" w:rsidRPr="008B429A" w:rsidRDefault="003F60C3" w:rsidP="00EC3232">
      <w:pPr>
        <w:pStyle w:val="Heading4"/>
      </w:pPr>
      <w:r w:rsidRPr="008B429A">
        <w:t xml:space="preserve">Intervention </w:t>
      </w:r>
      <w:r w:rsidRPr="0088033F">
        <w:t>logic</w:t>
      </w:r>
      <w:r w:rsidRPr="008B429A">
        <w:t xml:space="preserve"> of the project/programme</w:t>
      </w:r>
    </w:p>
    <w:p w14:paraId="6302F3E9" w14:textId="77777777" w:rsidR="0058215F" w:rsidRPr="00062C4C" w:rsidRDefault="0058215F" w:rsidP="00062C4C">
      <w:pPr>
        <w:pStyle w:val="Instructions"/>
      </w:pPr>
      <w:r w:rsidRPr="00062C4C">
        <w:t xml:space="preserve">Building on the information from the full evaluation </w:t>
      </w:r>
      <w:proofErr w:type="spellStart"/>
      <w:r w:rsidRPr="00062C4C">
        <w:t>ToR</w:t>
      </w:r>
      <w:proofErr w:type="spellEnd"/>
      <w:r w:rsidRPr="00062C4C">
        <w:t>:</w:t>
      </w:r>
    </w:p>
    <w:p w14:paraId="03541D8C" w14:textId="04AE8750" w:rsidR="0058215F" w:rsidRPr="00062C4C" w:rsidRDefault="00016085" w:rsidP="00062C4C">
      <w:pPr>
        <w:pStyle w:val="Instructions"/>
      </w:pPr>
      <w:r>
        <w:t xml:space="preserve">1. </w:t>
      </w:r>
      <w:r w:rsidR="0058215F" w:rsidRPr="00062C4C">
        <w:t xml:space="preserve">Provide additional information and analyses of the key features of the evaluation subject. This should include strategic objectives, outcomes, outputs, activities, budget, modalities of engagement, donor, beneficiaries, partners, etc. </w:t>
      </w:r>
    </w:p>
    <w:p w14:paraId="4CFE268D" w14:textId="43DD33DF" w:rsidR="0058215F" w:rsidRPr="00062C4C" w:rsidRDefault="00016085" w:rsidP="00062C4C">
      <w:pPr>
        <w:pStyle w:val="Instructions"/>
      </w:pPr>
      <w:r>
        <w:t xml:space="preserve">2. </w:t>
      </w:r>
      <w:r w:rsidR="0058215F" w:rsidRPr="00062C4C">
        <w:t xml:space="preserve">Explain the gender, equity and wider inclusion dimensions of the subject evaluated, including relating to disability. </w:t>
      </w:r>
    </w:p>
    <w:p w14:paraId="4D19CCE3" w14:textId="7A033978" w:rsidR="0058215F" w:rsidRPr="00016085" w:rsidRDefault="0058215F" w:rsidP="00062C4C">
      <w:pPr>
        <w:pStyle w:val="Instructions"/>
        <w:rPr>
          <w:b/>
          <w:bCs/>
        </w:rPr>
      </w:pPr>
      <w:r w:rsidRPr="00016085">
        <w:rPr>
          <w:b/>
          <w:bCs/>
        </w:rPr>
        <w:t xml:space="preserve">Please do not exceed </w:t>
      </w:r>
      <w:r w:rsidR="00EB006F">
        <w:rPr>
          <w:b/>
          <w:bCs/>
        </w:rPr>
        <w:t>1</w:t>
      </w:r>
      <w:r w:rsidRPr="00016085">
        <w:rPr>
          <w:b/>
          <w:bCs/>
        </w:rPr>
        <w:t xml:space="preserve"> </w:t>
      </w:r>
      <w:proofErr w:type="gramStart"/>
      <w:r w:rsidRPr="00016085">
        <w:rPr>
          <w:b/>
          <w:bCs/>
        </w:rPr>
        <w:t>pages</w:t>
      </w:r>
      <w:proofErr w:type="gramEnd"/>
      <w:r w:rsidRPr="00016085">
        <w:rPr>
          <w:b/>
          <w:bCs/>
        </w:rPr>
        <w:t xml:space="preserve">. </w:t>
      </w:r>
    </w:p>
    <w:p w14:paraId="2D2E7ED9" w14:textId="77777777" w:rsidR="00652B3D" w:rsidRPr="00877EA4" w:rsidRDefault="00652B3D" w:rsidP="00652B3D">
      <w:pPr>
        <w:pStyle w:val="Regular"/>
        <w:rPr>
          <w:rFonts w:asciiTheme="majorHAnsi" w:hAnsiTheme="majorHAnsi" w:cstheme="majorHAnsi"/>
        </w:rPr>
      </w:pPr>
      <w:r w:rsidRPr="00877EA4">
        <w:rPr>
          <w:rFonts w:asciiTheme="majorHAnsi" w:hAnsiTheme="majorHAnsi" w:cstheme="majorHAnsi"/>
          <w:highlight w:val="yellow"/>
        </w:rPr>
        <w:t>WRITE YOUR TEXT ON TOP OF THIS IN ORDER TO CREATE THE CORRECT FORMAT AND STYLE</w:t>
      </w:r>
    </w:p>
    <w:p w14:paraId="53BFCC9B" w14:textId="36F8D92F" w:rsidR="003F60C3" w:rsidRPr="00652B3D" w:rsidRDefault="003F60C3" w:rsidP="00497617">
      <w:pPr>
        <w:rPr>
          <w:lang w:val="en-US" w:eastAsia="en-US"/>
        </w:rPr>
      </w:pPr>
    </w:p>
    <w:p w14:paraId="67D0AA46" w14:textId="77777777" w:rsidR="00931F6D" w:rsidRPr="005D63A0" w:rsidRDefault="00931F6D" w:rsidP="00497617">
      <w:pPr>
        <w:rPr>
          <w:lang w:eastAsia="en-US"/>
        </w:rPr>
      </w:pPr>
    </w:p>
    <w:p w14:paraId="2D3DF4B8" w14:textId="045A8F13" w:rsidR="00123AA7" w:rsidRPr="008B429A" w:rsidRDefault="0069098F" w:rsidP="008B429A">
      <w:pPr>
        <w:pStyle w:val="Heading2"/>
      </w:pPr>
      <w:bookmarkStart w:id="2" w:name="_Toc138418740"/>
      <w:r w:rsidRPr="008B429A">
        <w:t>D</w:t>
      </w:r>
      <w:r w:rsidR="00C262AE" w:rsidRPr="008B429A">
        <w:t>esk review summary</w:t>
      </w:r>
      <w:r w:rsidR="004B082E" w:rsidRPr="008B429A">
        <w:t>, including areas for further exploration during data collection</w:t>
      </w:r>
      <w:bookmarkEnd w:id="2"/>
    </w:p>
    <w:p w14:paraId="138E08BF" w14:textId="77777777" w:rsidR="001B1C3F" w:rsidRPr="001B1C3F" w:rsidRDefault="001B1C3F" w:rsidP="001B1C3F">
      <w:pPr>
        <w:pStyle w:val="Instructions"/>
      </w:pPr>
      <w:r w:rsidRPr="001B1C3F">
        <w:t>Based on the desk review summary:</w:t>
      </w:r>
    </w:p>
    <w:p w14:paraId="4AF240B5" w14:textId="7A707872" w:rsidR="001B1C3F" w:rsidRDefault="001B1C3F" w:rsidP="001B1C3F">
      <w:pPr>
        <w:pStyle w:val="Instructions"/>
      </w:pPr>
      <w:r w:rsidRPr="001B1C3F">
        <w:t xml:space="preserve"> </w:t>
      </w:r>
      <w:r w:rsidR="00016085">
        <w:t>1. P</w:t>
      </w:r>
      <w:r w:rsidRPr="001B1C3F">
        <w:t xml:space="preserve">lease add here the key takings for each evaluation criterion that should be taken into consideration for further triangulation in the context of the evaluation questions, as stated in the evaluation </w:t>
      </w:r>
      <w:proofErr w:type="spellStart"/>
      <w:r w:rsidRPr="001B1C3F">
        <w:t>ToR</w:t>
      </w:r>
      <w:proofErr w:type="spellEnd"/>
      <w:r w:rsidRPr="001B1C3F">
        <w:t xml:space="preserve">. </w:t>
      </w:r>
    </w:p>
    <w:p w14:paraId="4AA937DF" w14:textId="7DFD7EDA" w:rsidR="001B1C3F" w:rsidRPr="001B1C3F" w:rsidRDefault="00EB006F" w:rsidP="001B1C3F">
      <w:pPr>
        <w:pStyle w:val="Instructions"/>
      </w:pPr>
      <w:r>
        <w:t>2</w:t>
      </w:r>
      <w:r w:rsidR="00016085">
        <w:t xml:space="preserve">. </w:t>
      </w:r>
      <w:r w:rsidR="001B1C3F" w:rsidRPr="001B1C3F">
        <w:t>Kindly remove headings of evaluation criteria that are not covered by this evaluation</w:t>
      </w:r>
      <w:r w:rsidR="006975F2">
        <w:t>, if any</w:t>
      </w:r>
      <w:r w:rsidR="001B1C3F" w:rsidRPr="001B1C3F">
        <w:t xml:space="preserve">. </w:t>
      </w:r>
    </w:p>
    <w:p w14:paraId="58D130DD" w14:textId="0D159D36" w:rsidR="001B1C3F" w:rsidRPr="00016085" w:rsidRDefault="001B1C3F" w:rsidP="001B1C3F">
      <w:pPr>
        <w:pStyle w:val="Instructions"/>
        <w:rPr>
          <w:b/>
          <w:bCs/>
        </w:rPr>
      </w:pPr>
      <w:r w:rsidRPr="00016085">
        <w:rPr>
          <w:b/>
          <w:bCs/>
        </w:rPr>
        <w:t xml:space="preserve">Please do not exceed </w:t>
      </w:r>
      <w:r w:rsidR="00EB006F">
        <w:rPr>
          <w:b/>
          <w:bCs/>
        </w:rPr>
        <w:t>3</w:t>
      </w:r>
      <w:r w:rsidRPr="00016085">
        <w:rPr>
          <w:b/>
          <w:bCs/>
        </w:rPr>
        <w:t xml:space="preserve"> pages.</w:t>
      </w:r>
    </w:p>
    <w:p w14:paraId="4B1D811C" w14:textId="3E1D0A38" w:rsidR="000C4847" w:rsidRPr="00877EA4" w:rsidRDefault="00877EA4" w:rsidP="00877EA4">
      <w:pPr>
        <w:pStyle w:val="Regular"/>
        <w:rPr>
          <w:rFonts w:asciiTheme="majorHAnsi" w:hAnsiTheme="majorHAnsi" w:cstheme="majorHAnsi"/>
        </w:rPr>
      </w:pPr>
      <w:r w:rsidRPr="00877EA4">
        <w:rPr>
          <w:rFonts w:asciiTheme="majorHAnsi" w:hAnsiTheme="majorHAnsi" w:cstheme="majorHAnsi"/>
          <w:highlight w:val="yellow"/>
        </w:rPr>
        <w:t>WRITE YOUR TEXT ON TOP OF THIS IN ORDER TO CREATE THE CORRECT FORMAT AND STYLE</w:t>
      </w:r>
    </w:p>
    <w:p w14:paraId="541DE73C" w14:textId="5245C341" w:rsidR="00F14716" w:rsidRDefault="00F14716" w:rsidP="00497617">
      <w:pPr>
        <w:rPr>
          <w:lang w:eastAsia="en-US"/>
        </w:rPr>
      </w:pPr>
    </w:p>
    <w:p w14:paraId="37A7D10F" w14:textId="5CD0A339" w:rsidR="00A76139" w:rsidRPr="00AA60C9" w:rsidRDefault="009A4648" w:rsidP="00AA60C9">
      <w:pPr>
        <w:pStyle w:val="Heading3"/>
      </w:pPr>
      <w:r w:rsidRPr="00AA60C9">
        <w:rPr>
          <w:rFonts w:hint="cs"/>
        </w:rPr>
        <w:t>RELEVANCE </w:t>
      </w:r>
    </w:p>
    <w:p w14:paraId="674B5C8C" w14:textId="6BC496F6" w:rsidR="001A16DA" w:rsidRDefault="001A16DA" w:rsidP="00497617">
      <w:pPr>
        <w:rPr>
          <w:lang w:eastAsia="en-US"/>
        </w:rPr>
      </w:pPr>
    </w:p>
    <w:p w14:paraId="30F8DD7C" w14:textId="77777777" w:rsidR="00A76139" w:rsidRPr="00A76139" w:rsidRDefault="00A76139" w:rsidP="00497617"/>
    <w:p w14:paraId="0097D999" w14:textId="5F0F71E2" w:rsidR="00640ADB" w:rsidRPr="00AA60C9" w:rsidRDefault="00640ADB" w:rsidP="00AA60C9">
      <w:pPr>
        <w:pStyle w:val="Heading3"/>
      </w:pPr>
      <w:r w:rsidRPr="00AA60C9">
        <w:rPr>
          <w:rFonts w:hint="cs"/>
        </w:rPr>
        <w:t>EFFICIENCY</w:t>
      </w:r>
    </w:p>
    <w:p w14:paraId="0E394582" w14:textId="5167CA9A" w:rsidR="00DA572A" w:rsidRDefault="00DA572A" w:rsidP="00497617">
      <w:pPr>
        <w:rPr>
          <w:lang w:eastAsia="en-US"/>
        </w:rPr>
      </w:pPr>
    </w:p>
    <w:p w14:paraId="7A286714" w14:textId="77777777" w:rsidR="00D37EAD" w:rsidRPr="00E278C5" w:rsidRDefault="00D37EAD" w:rsidP="00497617">
      <w:pPr>
        <w:rPr>
          <w:lang w:eastAsia="en-US"/>
        </w:rPr>
      </w:pPr>
    </w:p>
    <w:p w14:paraId="1E5E14E6" w14:textId="1E29F412" w:rsidR="00640ADB" w:rsidRPr="00AA60C9" w:rsidRDefault="00640ADB" w:rsidP="00AA60C9">
      <w:pPr>
        <w:pStyle w:val="Heading3"/>
      </w:pPr>
      <w:r w:rsidRPr="00AA60C9">
        <w:rPr>
          <w:rFonts w:hint="cs"/>
        </w:rPr>
        <w:t>COHERENCE</w:t>
      </w:r>
    </w:p>
    <w:p w14:paraId="0719BEBC" w14:textId="73CA936C" w:rsidR="00DA572A" w:rsidRDefault="00DA572A" w:rsidP="00497617">
      <w:pPr>
        <w:rPr>
          <w:lang w:eastAsia="en-US"/>
        </w:rPr>
      </w:pPr>
    </w:p>
    <w:p w14:paraId="7D5F3545" w14:textId="77777777" w:rsidR="00D37EAD" w:rsidRPr="00E278C5" w:rsidRDefault="00D37EAD" w:rsidP="00497617">
      <w:pPr>
        <w:rPr>
          <w:lang w:eastAsia="en-US"/>
        </w:rPr>
      </w:pPr>
    </w:p>
    <w:p w14:paraId="5AAD83CC" w14:textId="2F26F494" w:rsidR="00BD636E" w:rsidRPr="00AA60C9" w:rsidRDefault="00BD636E" w:rsidP="00AA60C9">
      <w:pPr>
        <w:pStyle w:val="Heading3"/>
      </w:pPr>
      <w:r w:rsidRPr="00AA60C9">
        <w:rPr>
          <w:rFonts w:hint="cs"/>
        </w:rPr>
        <w:lastRenderedPageBreak/>
        <w:t>EFFECTIVENESS</w:t>
      </w:r>
    </w:p>
    <w:p w14:paraId="1F25F1C5" w14:textId="073749AA" w:rsidR="00DA572A" w:rsidRDefault="00DA572A" w:rsidP="00497617">
      <w:pPr>
        <w:rPr>
          <w:lang w:eastAsia="en-US"/>
        </w:rPr>
      </w:pPr>
    </w:p>
    <w:p w14:paraId="50EDE4C6" w14:textId="77777777" w:rsidR="00D37EAD" w:rsidRPr="00E278C5" w:rsidRDefault="00D37EAD" w:rsidP="00497617">
      <w:pPr>
        <w:rPr>
          <w:lang w:eastAsia="en-US"/>
        </w:rPr>
      </w:pPr>
    </w:p>
    <w:p w14:paraId="1345EBD4" w14:textId="6AFA5768" w:rsidR="00BD636E" w:rsidRPr="00AA60C9" w:rsidRDefault="00BD636E" w:rsidP="00AA60C9">
      <w:pPr>
        <w:pStyle w:val="Heading3"/>
      </w:pPr>
      <w:r w:rsidRPr="00AA60C9">
        <w:rPr>
          <w:rFonts w:hint="cs"/>
        </w:rPr>
        <w:t>IMPACT</w:t>
      </w:r>
    </w:p>
    <w:p w14:paraId="739772D3" w14:textId="23A64E6B" w:rsidR="00DA572A" w:rsidRDefault="00DA572A" w:rsidP="00497617">
      <w:pPr>
        <w:rPr>
          <w:lang w:eastAsia="en-US"/>
        </w:rPr>
      </w:pPr>
    </w:p>
    <w:p w14:paraId="4CF88B57" w14:textId="77777777" w:rsidR="00D37EAD" w:rsidRPr="00E278C5" w:rsidRDefault="00D37EAD" w:rsidP="00497617">
      <w:pPr>
        <w:rPr>
          <w:lang w:eastAsia="en-US"/>
        </w:rPr>
      </w:pPr>
    </w:p>
    <w:p w14:paraId="47A54685" w14:textId="65DCD6EB" w:rsidR="00BD636E" w:rsidRPr="00AA60C9" w:rsidRDefault="00BD636E" w:rsidP="00AA60C9">
      <w:pPr>
        <w:pStyle w:val="Heading3"/>
      </w:pPr>
      <w:r w:rsidRPr="00AA60C9">
        <w:rPr>
          <w:rFonts w:hint="cs"/>
        </w:rPr>
        <w:t>SUSTAINABILITY</w:t>
      </w:r>
    </w:p>
    <w:p w14:paraId="0D01A033" w14:textId="72E9A3D6" w:rsidR="00DA572A" w:rsidRDefault="00DA572A" w:rsidP="00497617">
      <w:pPr>
        <w:rPr>
          <w:lang w:eastAsia="en-US"/>
        </w:rPr>
      </w:pPr>
    </w:p>
    <w:p w14:paraId="7D464D06" w14:textId="77777777" w:rsidR="00D37EAD" w:rsidRPr="00E278C5" w:rsidRDefault="00D37EAD" w:rsidP="00497617">
      <w:pPr>
        <w:rPr>
          <w:lang w:eastAsia="en-US"/>
        </w:rPr>
      </w:pPr>
    </w:p>
    <w:p w14:paraId="7F8DAA64" w14:textId="76D23B21" w:rsidR="004020B7" w:rsidRPr="00AA60C9" w:rsidRDefault="004020B7" w:rsidP="00AA60C9">
      <w:pPr>
        <w:pStyle w:val="Heading3"/>
      </w:pPr>
      <w:r w:rsidRPr="00AA60C9">
        <w:rPr>
          <w:rFonts w:hint="cs"/>
        </w:rPr>
        <w:t>HUMAN RIGHTS, GENDER EQUALITY, DISABILITY INCLUSION AND LEAVING NO ONE BEHIND</w:t>
      </w:r>
    </w:p>
    <w:p w14:paraId="78CEAA99" w14:textId="6B7FA09A" w:rsidR="00DA572A" w:rsidRDefault="00DA572A" w:rsidP="00497617">
      <w:pPr>
        <w:rPr>
          <w:lang w:eastAsia="en-US"/>
        </w:rPr>
      </w:pPr>
    </w:p>
    <w:p w14:paraId="704031B8" w14:textId="77777777" w:rsidR="00D37EAD" w:rsidRDefault="00D37EAD" w:rsidP="00497617">
      <w:pPr>
        <w:rPr>
          <w:lang w:eastAsia="en-US"/>
        </w:rPr>
      </w:pPr>
    </w:p>
    <w:p w14:paraId="79B06D29" w14:textId="018D057C" w:rsidR="00502EE4" w:rsidRPr="00AA60C9" w:rsidRDefault="00D677C7" w:rsidP="00AA60C9">
      <w:pPr>
        <w:pStyle w:val="Heading2"/>
      </w:pPr>
      <w:bookmarkStart w:id="3" w:name="_Toc138418741"/>
      <w:r w:rsidRPr="00AA60C9">
        <w:t xml:space="preserve">Summary of main </w:t>
      </w:r>
      <w:r w:rsidR="0069098F" w:rsidRPr="00AA60C9">
        <w:t>c</w:t>
      </w:r>
      <w:r w:rsidR="00C262AE" w:rsidRPr="00AA60C9">
        <w:t>hanges proposed</w:t>
      </w:r>
      <w:bookmarkEnd w:id="3"/>
    </w:p>
    <w:p w14:paraId="374B8183" w14:textId="77777777" w:rsidR="001B1C3F" w:rsidRPr="001B1C3F" w:rsidRDefault="001B1C3F" w:rsidP="001B1C3F">
      <w:pPr>
        <w:pStyle w:val="Instructions"/>
      </w:pPr>
      <w:r w:rsidRPr="001B1C3F">
        <w:t xml:space="preserve">Based on the desk review summary: </w:t>
      </w:r>
    </w:p>
    <w:p w14:paraId="66B45654" w14:textId="1F161B0B" w:rsidR="001B1C3F" w:rsidRPr="001B1C3F" w:rsidRDefault="00016085" w:rsidP="001B1C3F">
      <w:pPr>
        <w:pStyle w:val="Instructions"/>
      </w:pPr>
      <w:r>
        <w:t xml:space="preserve">1. </w:t>
      </w:r>
      <w:r w:rsidR="001B1C3F" w:rsidRPr="001B1C3F">
        <w:t xml:space="preserve">Please describe the main changes proposed in relation with the evaluation </w:t>
      </w:r>
      <w:proofErr w:type="spellStart"/>
      <w:r w:rsidR="001B1C3F" w:rsidRPr="001B1C3F">
        <w:t>ToR</w:t>
      </w:r>
      <w:proofErr w:type="spellEnd"/>
      <w:r w:rsidR="001B1C3F" w:rsidRPr="001B1C3F">
        <w:t xml:space="preserve"> - </w:t>
      </w:r>
      <w:proofErr w:type="gramStart"/>
      <w:r w:rsidR="001B1C3F" w:rsidRPr="001B1C3F">
        <w:t>e.g.</w:t>
      </w:r>
      <w:proofErr w:type="gramEnd"/>
      <w:r w:rsidR="001B1C3F" w:rsidRPr="001B1C3F">
        <w:t xml:space="preserve"> to the evaluation scope, questions (including revision or proposed deletion of questions), methodology, data collection, work plan etc. </w:t>
      </w:r>
    </w:p>
    <w:p w14:paraId="2F60C941" w14:textId="50F40656" w:rsidR="001B1C3F" w:rsidRPr="001B1C3F" w:rsidRDefault="00016085" w:rsidP="001B1C3F">
      <w:pPr>
        <w:pStyle w:val="Instructions"/>
      </w:pPr>
      <w:r>
        <w:t xml:space="preserve">2. </w:t>
      </w:r>
      <w:r w:rsidR="00EB006F">
        <w:t>In case there are any proposed changes to the original evaluation questions p</w:t>
      </w:r>
      <w:r w:rsidR="001B1C3F" w:rsidRPr="001B1C3F">
        <w:t>lease also explain the reason/s for each proposed change</w:t>
      </w:r>
      <w:r w:rsidR="00EB006F">
        <w:t xml:space="preserve"> in the table below</w:t>
      </w:r>
      <w:r w:rsidR="001B1C3F" w:rsidRPr="001B1C3F">
        <w:t xml:space="preserve">. </w:t>
      </w:r>
    </w:p>
    <w:p w14:paraId="2F159C4E" w14:textId="461C3E59" w:rsidR="001B1C3F" w:rsidRPr="00016085" w:rsidRDefault="001B1C3F" w:rsidP="001B1C3F">
      <w:pPr>
        <w:pStyle w:val="Instructions"/>
        <w:rPr>
          <w:b/>
          <w:bCs/>
        </w:rPr>
      </w:pPr>
      <w:r w:rsidRPr="00016085">
        <w:rPr>
          <w:b/>
          <w:bCs/>
        </w:rPr>
        <w:t xml:space="preserve">Please do not exceed </w:t>
      </w:r>
      <w:r w:rsidR="00EB006F">
        <w:rPr>
          <w:b/>
          <w:bCs/>
        </w:rPr>
        <w:t>1</w:t>
      </w:r>
      <w:r w:rsidRPr="00016085">
        <w:rPr>
          <w:b/>
          <w:bCs/>
        </w:rPr>
        <w:t xml:space="preserve"> </w:t>
      </w:r>
      <w:proofErr w:type="gramStart"/>
      <w:r w:rsidRPr="00016085">
        <w:rPr>
          <w:b/>
          <w:bCs/>
        </w:rPr>
        <w:t>pages</w:t>
      </w:r>
      <w:proofErr w:type="gramEnd"/>
      <w:r w:rsidRPr="00016085">
        <w:rPr>
          <w:b/>
          <w:bCs/>
        </w:rPr>
        <w:t xml:space="preserve">. </w:t>
      </w:r>
    </w:p>
    <w:p w14:paraId="30E24031" w14:textId="77777777" w:rsidR="00EB006F" w:rsidRPr="00877EA4" w:rsidRDefault="00EB006F" w:rsidP="00EB006F">
      <w:pPr>
        <w:pStyle w:val="Regular"/>
        <w:rPr>
          <w:rFonts w:asciiTheme="majorHAnsi" w:hAnsiTheme="majorHAnsi" w:cstheme="majorHAnsi"/>
        </w:rPr>
      </w:pPr>
      <w:r w:rsidRPr="00877EA4">
        <w:rPr>
          <w:rFonts w:asciiTheme="majorHAnsi" w:hAnsiTheme="majorHAnsi" w:cstheme="majorHAnsi"/>
          <w:highlight w:val="yellow"/>
        </w:rPr>
        <w:t>WRITE YOUR TEXT ON TOP OF THIS IN ORDER TO CREATE THE CORRECT FORMAT AND STYLE</w:t>
      </w:r>
    </w:p>
    <w:p w14:paraId="7D04A7F6" w14:textId="68573EB5" w:rsidR="00EC6D5D" w:rsidRPr="00EB006F" w:rsidRDefault="00EC6D5D" w:rsidP="00497617">
      <w:pPr>
        <w:rPr>
          <w:lang w:val="en-US" w:eastAsia="en-US"/>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3686"/>
        <w:gridCol w:w="3684"/>
      </w:tblGrid>
      <w:tr w:rsidR="00EB006F" w14:paraId="7896ABF3" w14:textId="77777777" w:rsidTr="00EB006F">
        <w:tc>
          <w:tcPr>
            <w:tcW w:w="1153" w:type="pct"/>
            <w:shd w:val="clear" w:color="auto" w:fill="2F5496"/>
          </w:tcPr>
          <w:p w14:paraId="08AF7E9C" w14:textId="77777777" w:rsidR="00EB006F" w:rsidRPr="00B708A7" w:rsidRDefault="00EB006F" w:rsidP="00EB006F">
            <w:pPr>
              <w:rPr>
                <w:rFonts w:asciiTheme="minorHAnsi" w:hAnsiTheme="minorHAnsi" w:cstheme="minorHAnsi"/>
                <w:color w:val="FFFFFF"/>
              </w:rPr>
            </w:pPr>
            <w:r w:rsidRPr="00B708A7">
              <w:rPr>
                <w:rFonts w:asciiTheme="minorHAnsi" w:hAnsiTheme="minorHAnsi" w:cstheme="minorHAnsi"/>
                <w:color w:val="FFFFFF"/>
              </w:rPr>
              <w:lastRenderedPageBreak/>
              <w:t>Evaluation criteria</w:t>
            </w:r>
          </w:p>
        </w:tc>
        <w:tc>
          <w:tcPr>
            <w:tcW w:w="1924" w:type="pct"/>
            <w:shd w:val="clear" w:color="auto" w:fill="2F5496"/>
          </w:tcPr>
          <w:p w14:paraId="4F98EDDA" w14:textId="77777777" w:rsidR="00EB006F" w:rsidRPr="00B708A7" w:rsidRDefault="00EB006F" w:rsidP="00EB006F">
            <w:pPr>
              <w:rPr>
                <w:rFonts w:asciiTheme="minorHAnsi" w:hAnsiTheme="minorHAnsi" w:cstheme="minorHAnsi"/>
                <w:color w:val="FFFFFF"/>
              </w:rPr>
            </w:pPr>
            <w:r w:rsidRPr="00B708A7">
              <w:rPr>
                <w:rFonts w:asciiTheme="minorHAnsi" w:hAnsiTheme="minorHAnsi" w:cstheme="minorHAnsi"/>
                <w:color w:val="FFFFFF"/>
              </w:rPr>
              <w:t>Evaluation Question</w:t>
            </w:r>
            <w:r w:rsidRPr="00B708A7">
              <w:rPr>
                <w:rStyle w:val="FootnoteReference"/>
                <w:rFonts w:asciiTheme="minorHAnsi" w:hAnsiTheme="minorHAnsi" w:cstheme="minorHAnsi"/>
                <w:color w:val="FFFFFF"/>
              </w:rPr>
              <w:footnoteReference w:id="2"/>
            </w:r>
          </w:p>
        </w:tc>
        <w:tc>
          <w:tcPr>
            <w:tcW w:w="1923" w:type="pct"/>
            <w:shd w:val="clear" w:color="auto" w:fill="2F5496"/>
          </w:tcPr>
          <w:p w14:paraId="38E9B377" w14:textId="77777777" w:rsidR="00EB006F" w:rsidRPr="00B708A7" w:rsidRDefault="00EB006F" w:rsidP="00EB006F">
            <w:pPr>
              <w:rPr>
                <w:rFonts w:asciiTheme="minorHAnsi" w:hAnsiTheme="minorHAnsi" w:cstheme="minorHAnsi"/>
                <w:color w:val="FFFFFF"/>
              </w:rPr>
            </w:pPr>
            <w:r w:rsidRPr="00B708A7">
              <w:rPr>
                <w:rFonts w:asciiTheme="minorHAnsi" w:hAnsiTheme="minorHAnsi" w:cstheme="minorHAnsi"/>
                <w:color w:val="FFFFFF"/>
              </w:rPr>
              <w:t>In case the question was changed, added, etc. please justify</w:t>
            </w:r>
          </w:p>
        </w:tc>
      </w:tr>
      <w:tr w:rsidR="00EB006F" w:rsidRPr="004C0EA9" w14:paraId="21550879" w14:textId="77777777" w:rsidTr="00EB006F">
        <w:tc>
          <w:tcPr>
            <w:tcW w:w="1153" w:type="pct"/>
            <w:vMerge w:val="restart"/>
          </w:tcPr>
          <w:p w14:paraId="474F93AB" w14:textId="77777777" w:rsidR="00EB006F" w:rsidRPr="00B708A7" w:rsidRDefault="00EB006F" w:rsidP="00EB006F">
            <w:pPr>
              <w:rPr>
                <w:rFonts w:asciiTheme="minorHAnsi" w:hAnsiTheme="minorHAnsi" w:cstheme="minorHAnsi"/>
                <w:highlight w:val="yellow"/>
              </w:rPr>
            </w:pPr>
            <w:proofErr w:type="gramStart"/>
            <w:r w:rsidRPr="00B708A7">
              <w:rPr>
                <w:rFonts w:asciiTheme="minorHAnsi" w:hAnsiTheme="minorHAnsi" w:cstheme="minorHAnsi"/>
                <w:highlight w:val="yellow"/>
              </w:rPr>
              <w:t>E.g.</w:t>
            </w:r>
            <w:proofErr w:type="gramEnd"/>
            <w:r w:rsidRPr="00B708A7">
              <w:rPr>
                <w:rFonts w:asciiTheme="minorHAnsi" w:hAnsiTheme="minorHAnsi" w:cstheme="minorHAnsi"/>
                <w:highlight w:val="yellow"/>
              </w:rPr>
              <w:t xml:space="preserve"> Relevance</w:t>
            </w:r>
          </w:p>
        </w:tc>
        <w:tc>
          <w:tcPr>
            <w:tcW w:w="1924" w:type="pct"/>
            <w:shd w:val="clear" w:color="auto" w:fill="auto"/>
          </w:tcPr>
          <w:p w14:paraId="52E0F3D7" w14:textId="77777777" w:rsidR="00EB006F" w:rsidRPr="00B708A7" w:rsidRDefault="00EB006F" w:rsidP="00EB006F">
            <w:pPr>
              <w:rPr>
                <w:rFonts w:asciiTheme="minorHAnsi" w:hAnsiTheme="minorHAnsi" w:cstheme="minorHAnsi"/>
                <w:highlight w:val="yellow"/>
              </w:rPr>
            </w:pPr>
            <w:proofErr w:type="gramStart"/>
            <w:r w:rsidRPr="00B708A7">
              <w:rPr>
                <w:rFonts w:asciiTheme="minorHAnsi" w:hAnsiTheme="minorHAnsi" w:cstheme="minorHAnsi"/>
                <w:highlight w:val="yellow"/>
              </w:rPr>
              <w:t>E.g.</w:t>
            </w:r>
            <w:proofErr w:type="gramEnd"/>
            <w:r w:rsidRPr="00B708A7">
              <w:rPr>
                <w:rFonts w:asciiTheme="minorHAnsi" w:hAnsiTheme="minorHAnsi" w:cstheme="minorHAnsi"/>
                <w:highlight w:val="yellow"/>
              </w:rPr>
              <w:t xml:space="preserve"> 1. To what extent is the project aligned with the national strategy on terrorism prevention?</w:t>
            </w:r>
          </w:p>
        </w:tc>
        <w:tc>
          <w:tcPr>
            <w:tcW w:w="1923" w:type="pct"/>
          </w:tcPr>
          <w:p w14:paraId="1AF76E74" w14:textId="77777777" w:rsidR="00EB006F" w:rsidRPr="00B708A7" w:rsidRDefault="00EB006F" w:rsidP="00EB006F">
            <w:pPr>
              <w:rPr>
                <w:rFonts w:asciiTheme="minorHAnsi" w:hAnsiTheme="minorHAnsi" w:cstheme="minorHAnsi"/>
                <w:highlight w:val="yellow"/>
              </w:rPr>
            </w:pPr>
            <w:r w:rsidRPr="00B708A7">
              <w:rPr>
                <w:rFonts w:asciiTheme="minorHAnsi" w:hAnsiTheme="minorHAnsi" w:cstheme="minorHAnsi"/>
                <w:highlight w:val="yellow"/>
              </w:rPr>
              <w:t xml:space="preserve">No change </w:t>
            </w:r>
          </w:p>
        </w:tc>
      </w:tr>
      <w:tr w:rsidR="00EB006F" w14:paraId="0ACC0758" w14:textId="77777777" w:rsidTr="00EB006F">
        <w:tc>
          <w:tcPr>
            <w:tcW w:w="1153" w:type="pct"/>
            <w:vMerge/>
          </w:tcPr>
          <w:p w14:paraId="5632C380" w14:textId="77777777" w:rsidR="00EB006F" w:rsidRPr="00B708A7" w:rsidRDefault="00EB006F" w:rsidP="00EB006F">
            <w:pPr>
              <w:rPr>
                <w:rFonts w:asciiTheme="minorHAnsi" w:hAnsiTheme="minorHAnsi" w:cstheme="minorHAnsi"/>
              </w:rPr>
            </w:pPr>
          </w:p>
        </w:tc>
        <w:tc>
          <w:tcPr>
            <w:tcW w:w="1924" w:type="pct"/>
            <w:shd w:val="clear" w:color="auto" w:fill="auto"/>
          </w:tcPr>
          <w:p w14:paraId="7482F285" w14:textId="77777777" w:rsidR="00EB006F" w:rsidRPr="00B708A7" w:rsidRDefault="00EB006F" w:rsidP="00EB006F">
            <w:pPr>
              <w:rPr>
                <w:rFonts w:asciiTheme="minorHAnsi" w:hAnsiTheme="minorHAnsi" w:cstheme="minorHAnsi"/>
                <w:highlight w:val="yellow"/>
              </w:rPr>
            </w:pPr>
            <w:proofErr w:type="gramStart"/>
            <w:r w:rsidRPr="00B708A7">
              <w:rPr>
                <w:rFonts w:asciiTheme="minorHAnsi" w:hAnsiTheme="minorHAnsi" w:cstheme="minorHAnsi"/>
                <w:highlight w:val="yellow"/>
              </w:rPr>
              <w:t>E.g.</w:t>
            </w:r>
            <w:proofErr w:type="gramEnd"/>
            <w:r w:rsidRPr="00B708A7">
              <w:rPr>
                <w:rFonts w:asciiTheme="minorHAnsi" w:hAnsiTheme="minorHAnsi" w:cstheme="minorHAnsi"/>
                <w:highlight w:val="yellow"/>
              </w:rPr>
              <w:t xml:space="preserve"> 2. To what extent is the project relevant to the recipients’ needs?</w:t>
            </w:r>
          </w:p>
        </w:tc>
        <w:tc>
          <w:tcPr>
            <w:tcW w:w="1923" w:type="pct"/>
          </w:tcPr>
          <w:p w14:paraId="5E9EBD2B" w14:textId="77777777" w:rsidR="00EB006F" w:rsidRPr="00B708A7" w:rsidRDefault="00EB006F" w:rsidP="00EB006F">
            <w:pPr>
              <w:rPr>
                <w:rFonts w:asciiTheme="minorHAnsi" w:hAnsiTheme="minorHAnsi" w:cstheme="minorHAnsi"/>
                <w:highlight w:val="yellow"/>
              </w:rPr>
            </w:pPr>
            <w:r w:rsidRPr="00B708A7">
              <w:rPr>
                <w:rFonts w:asciiTheme="minorHAnsi" w:hAnsiTheme="minorHAnsi" w:cstheme="minorHAnsi"/>
                <w:highlight w:val="yellow"/>
              </w:rPr>
              <w:t xml:space="preserve">New question added – the questions in the </w:t>
            </w:r>
            <w:proofErr w:type="spellStart"/>
            <w:r w:rsidRPr="00B708A7">
              <w:rPr>
                <w:rFonts w:asciiTheme="minorHAnsi" w:hAnsiTheme="minorHAnsi" w:cstheme="minorHAnsi"/>
                <w:highlight w:val="yellow"/>
              </w:rPr>
              <w:t>ToR</w:t>
            </w:r>
            <w:proofErr w:type="spellEnd"/>
            <w:r w:rsidRPr="00B708A7">
              <w:rPr>
                <w:rFonts w:asciiTheme="minorHAnsi" w:hAnsiTheme="minorHAnsi" w:cstheme="minorHAnsi"/>
                <w:highlight w:val="yellow"/>
              </w:rPr>
              <w:t xml:space="preserve"> did not sufficiently address the needs of the recipients. </w:t>
            </w:r>
          </w:p>
        </w:tc>
      </w:tr>
      <w:tr w:rsidR="00EB006F" w14:paraId="60465E05" w14:textId="77777777" w:rsidTr="00EB006F">
        <w:tc>
          <w:tcPr>
            <w:tcW w:w="1153" w:type="pct"/>
          </w:tcPr>
          <w:p w14:paraId="504283F3" w14:textId="77777777" w:rsidR="00EB006F" w:rsidRDefault="00EB006F" w:rsidP="00EB006F"/>
        </w:tc>
        <w:tc>
          <w:tcPr>
            <w:tcW w:w="1924" w:type="pct"/>
            <w:shd w:val="clear" w:color="auto" w:fill="auto"/>
          </w:tcPr>
          <w:p w14:paraId="22CCD7F9" w14:textId="77777777" w:rsidR="00EB006F" w:rsidRDefault="00EB006F" w:rsidP="00EB006F"/>
        </w:tc>
        <w:tc>
          <w:tcPr>
            <w:tcW w:w="1923" w:type="pct"/>
          </w:tcPr>
          <w:p w14:paraId="27862501" w14:textId="77777777" w:rsidR="00EB006F" w:rsidRDefault="00EB006F" w:rsidP="00EB006F"/>
        </w:tc>
      </w:tr>
      <w:tr w:rsidR="00EB006F" w14:paraId="110B47B1" w14:textId="77777777" w:rsidTr="00EB006F">
        <w:tc>
          <w:tcPr>
            <w:tcW w:w="1153" w:type="pct"/>
          </w:tcPr>
          <w:p w14:paraId="0691CAAC" w14:textId="77777777" w:rsidR="00EB006F" w:rsidRDefault="00EB006F" w:rsidP="00EB006F"/>
        </w:tc>
        <w:tc>
          <w:tcPr>
            <w:tcW w:w="1924" w:type="pct"/>
            <w:shd w:val="clear" w:color="auto" w:fill="auto"/>
          </w:tcPr>
          <w:p w14:paraId="2218EEB2" w14:textId="77777777" w:rsidR="00EB006F" w:rsidRDefault="00EB006F" w:rsidP="00EB006F"/>
        </w:tc>
        <w:tc>
          <w:tcPr>
            <w:tcW w:w="1923" w:type="pct"/>
          </w:tcPr>
          <w:p w14:paraId="3189DDB5" w14:textId="77777777" w:rsidR="00EB006F" w:rsidRDefault="00EB006F" w:rsidP="00EB006F"/>
        </w:tc>
      </w:tr>
      <w:tr w:rsidR="00EB006F" w14:paraId="340CE9D4" w14:textId="77777777" w:rsidTr="00EB006F">
        <w:tc>
          <w:tcPr>
            <w:tcW w:w="1153" w:type="pct"/>
          </w:tcPr>
          <w:p w14:paraId="78CA0A18" w14:textId="77777777" w:rsidR="00EB006F" w:rsidRDefault="00EB006F" w:rsidP="00EB006F"/>
        </w:tc>
        <w:tc>
          <w:tcPr>
            <w:tcW w:w="1924" w:type="pct"/>
            <w:shd w:val="clear" w:color="auto" w:fill="auto"/>
          </w:tcPr>
          <w:p w14:paraId="79F22EC8" w14:textId="77777777" w:rsidR="00EB006F" w:rsidRDefault="00EB006F" w:rsidP="00EB006F"/>
        </w:tc>
        <w:tc>
          <w:tcPr>
            <w:tcW w:w="1923" w:type="pct"/>
          </w:tcPr>
          <w:p w14:paraId="5AF9966E" w14:textId="77777777" w:rsidR="00EB006F" w:rsidRDefault="00EB006F" w:rsidP="00EB006F"/>
        </w:tc>
      </w:tr>
      <w:tr w:rsidR="00EB006F" w14:paraId="7CDEEA6A" w14:textId="77777777" w:rsidTr="00EB006F">
        <w:tc>
          <w:tcPr>
            <w:tcW w:w="1153" w:type="pct"/>
          </w:tcPr>
          <w:p w14:paraId="6E734B1F" w14:textId="77777777" w:rsidR="00EB006F" w:rsidRDefault="00EB006F" w:rsidP="00EB006F"/>
        </w:tc>
        <w:tc>
          <w:tcPr>
            <w:tcW w:w="1924" w:type="pct"/>
            <w:shd w:val="clear" w:color="auto" w:fill="auto"/>
          </w:tcPr>
          <w:p w14:paraId="5815CDAF" w14:textId="77777777" w:rsidR="00EB006F" w:rsidRDefault="00EB006F" w:rsidP="00EB006F"/>
        </w:tc>
        <w:tc>
          <w:tcPr>
            <w:tcW w:w="1923" w:type="pct"/>
          </w:tcPr>
          <w:p w14:paraId="5780A24B" w14:textId="77777777" w:rsidR="00EB006F" w:rsidRDefault="00EB006F" w:rsidP="00EB006F"/>
        </w:tc>
      </w:tr>
      <w:tr w:rsidR="00EB006F" w14:paraId="237285B6" w14:textId="77777777" w:rsidTr="00EB006F">
        <w:tc>
          <w:tcPr>
            <w:tcW w:w="1153" w:type="pct"/>
          </w:tcPr>
          <w:p w14:paraId="0ED3D62D" w14:textId="77777777" w:rsidR="00EB006F" w:rsidRDefault="00EB006F" w:rsidP="00EB006F"/>
        </w:tc>
        <w:tc>
          <w:tcPr>
            <w:tcW w:w="1924" w:type="pct"/>
            <w:shd w:val="clear" w:color="auto" w:fill="auto"/>
          </w:tcPr>
          <w:p w14:paraId="6FCC44F3" w14:textId="77777777" w:rsidR="00EB006F" w:rsidRDefault="00EB006F" w:rsidP="00EB006F"/>
        </w:tc>
        <w:tc>
          <w:tcPr>
            <w:tcW w:w="1923" w:type="pct"/>
          </w:tcPr>
          <w:p w14:paraId="0A7E1EDC" w14:textId="77777777" w:rsidR="00EB006F" w:rsidRDefault="00EB006F" w:rsidP="00EB006F"/>
        </w:tc>
      </w:tr>
    </w:tbl>
    <w:p w14:paraId="29B799EF" w14:textId="1FCD90C5" w:rsidR="006B2BB3" w:rsidRDefault="006B2BB3" w:rsidP="00497617">
      <w:pPr>
        <w:rPr>
          <w:lang w:eastAsia="en-US"/>
        </w:rPr>
      </w:pPr>
    </w:p>
    <w:p w14:paraId="6EDEB9EE" w14:textId="77777777" w:rsidR="001B1C3F" w:rsidRDefault="001B1C3F" w:rsidP="00497617">
      <w:pPr>
        <w:rPr>
          <w:lang w:eastAsia="en-US"/>
        </w:rPr>
      </w:pPr>
    </w:p>
    <w:p w14:paraId="36CC56C8" w14:textId="77777777" w:rsidR="001B1C3F" w:rsidRDefault="001B1C3F" w:rsidP="00497617">
      <w:pPr>
        <w:rPr>
          <w:lang w:eastAsia="en-US"/>
        </w:rPr>
      </w:pPr>
    </w:p>
    <w:p w14:paraId="0B90B7F3" w14:textId="718FDADD" w:rsidR="001B1C3F" w:rsidRPr="005D63A0" w:rsidRDefault="001B1C3F" w:rsidP="00497617">
      <w:pPr>
        <w:rPr>
          <w:lang w:eastAsia="en-US"/>
        </w:rPr>
        <w:sectPr w:rsidR="001B1C3F" w:rsidRPr="005D63A0" w:rsidSect="00A25292">
          <w:pgSz w:w="11894" w:h="16834"/>
          <w:pgMar w:top="1440" w:right="1152" w:bottom="1152" w:left="1152" w:header="706" w:footer="706" w:gutter="0"/>
          <w:cols w:space="708"/>
          <w:titlePg/>
          <w:docGrid w:linePitch="360"/>
        </w:sectPr>
      </w:pPr>
    </w:p>
    <w:p w14:paraId="67ACD36B" w14:textId="3A5BE222" w:rsidR="00277314" w:rsidRPr="00A15526" w:rsidRDefault="00277314" w:rsidP="004B1614">
      <w:pPr>
        <w:pStyle w:val="Heading1"/>
      </w:pPr>
      <w:r>
        <w:lastRenderedPageBreak/>
        <w:t xml:space="preserve"> </w:t>
      </w:r>
      <w:bookmarkStart w:id="4" w:name="_Toc138418742"/>
      <w:r w:rsidR="00016085">
        <w:t xml:space="preserve">II. </w:t>
      </w:r>
      <w:r>
        <w:t xml:space="preserve">EVALUATION </w:t>
      </w:r>
      <w:r w:rsidRPr="004B1614">
        <w:t>METHODOLOGY</w:t>
      </w:r>
      <w:r>
        <w:t xml:space="preserve">, </w:t>
      </w:r>
      <w:r w:rsidR="00016085">
        <w:br/>
      </w:r>
      <w:r>
        <w:t>APPROACH AND SAMPLING</w:t>
      </w:r>
      <w:bookmarkEnd w:id="4"/>
      <w:r w:rsidR="00EF2339">
        <w:t xml:space="preserve"> </w:t>
      </w:r>
    </w:p>
    <w:p w14:paraId="1461C3AD" w14:textId="77777777" w:rsidR="00CB56D5" w:rsidRDefault="005D731F" w:rsidP="001B1C3F">
      <w:pPr>
        <w:pStyle w:val="Heading2"/>
      </w:pPr>
      <w:bookmarkStart w:id="5" w:name="_Toc138418743"/>
      <w:r w:rsidRPr="001B1C3F">
        <w:t>Methodological</w:t>
      </w:r>
      <w:r w:rsidRPr="00CB56D5">
        <w:t xml:space="preserve"> Approach</w:t>
      </w:r>
      <w:bookmarkEnd w:id="5"/>
    </w:p>
    <w:p w14:paraId="5F922482" w14:textId="4017858A" w:rsidR="00EA67C8" w:rsidRPr="00EA67C8" w:rsidRDefault="00EA67C8" w:rsidP="00EA67C8">
      <w:pPr>
        <w:pStyle w:val="Instructions"/>
      </w:pPr>
      <w:r>
        <w:t xml:space="preserve">1. </w:t>
      </w:r>
      <w:r w:rsidRPr="00EA67C8">
        <w:t xml:space="preserve">Describe the overall conceptual and methodological approach. </w:t>
      </w:r>
    </w:p>
    <w:p w14:paraId="048F6F70" w14:textId="0460C898" w:rsidR="00EA67C8" w:rsidRPr="00EA67C8" w:rsidRDefault="00EA67C8" w:rsidP="00EA67C8">
      <w:pPr>
        <w:pStyle w:val="Instructions"/>
      </w:pPr>
      <w:r>
        <w:t xml:space="preserve">2. </w:t>
      </w:r>
      <w:r w:rsidRPr="00EA67C8">
        <w:t>Describe how your methodological approach</w:t>
      </w:r>
      <w:r w:rsidRPr="00EA67C8" w:rsidDel="00AF1EFD">
        <w:t xml:space="preserve"> </w:t>
      </w:r>
      <w:r w:rsidRPr="00EA67C8">
        <w:t xml:space="preserve">will include the perspective of key stakeholders and minimize threats to validity and ensure reliability and credibility of the evaluation. </w:t>
      </w:r>
    </w:p>
    <w:p w14:paraId="0DB2D7DC" w14:textId="6549F03B" w:rsidR="00EA67C8" w:rsidRPr="00EA67C8" w:rsidRDefault="00EA67C8" w:rsidP="00EA67C8">
      <w:pPr>
        <w:pStyle w:val="Instructions"/>
      </w:pPr>
      <w:r>
        <w:t xml:space="preserve">3. </w:t>
      </w:r>
      <w:r w:rsidRPr="00EA67C8">
        <w:t xml:space="preserve">Specify a mixed methods approach </w:t>
      </w:r>
      <w:r w:rsidR="00CF5B20">
        <w:t xml:space="preserve">will be used </w:t>
      </w:r>
      <w:r w:rsidRPr="00EA67C8">
        <w:t>and the specific tools that will be applied</w:t>
      </w:r>
      <w:r w:rsidR="00CF5B20">
        <w:t xml:space="preserve"> as well as </w:t>
      </w:r>
      <w:r w:rsidR="00CF5B20" w:rsidRPr="00CF5B20">
        <w:t xml:space="preserve">how data will be triangulated </w:t>
      </w:r>
      <w:proofErr w:type="gramStart"/>
      <w:r w:rsidR="00CF5B20" w:rsidRPr="00CF5B20">
        <w:t>in order to</w:t>
      </w:r>
      <w:proofErr w:type="gramEnd"/>
      <w:r w:rsidR="00CF5B20" w:rsidRPr="00CF5B20">
        <w:t xml:space="preserve"> improve the quality of the data collection and analysis</w:t>
      </w:r>
      <w:r w:rsidRPr="00EA67C8">
        <w:t xml:space="preserve">. </w:t>
      </w:r>
    </w:p>
    <w:p w14:paraId="210FC0EE" w14:textId="28C7181A" w:rsidR="00EA67C8" w:rsidRPr="00EA67C8" w:rsidRDefault="00EA67C8" w:rsidP="00EA67C8">
      <w:pPr>
        <w:pStyle w:val="Instructions"/>
      </w:pPr>
      <w:r>
        <w:t xml:space="preserve">4. </w:t>
      </w:r>
      <w:r w:rsidRPr="00EA67C8">
        <w:t xml:space="preserve">Specify how independence and impartiality will be safeguarded in the evaluation’s design. </w:t>
      </w:r>
    </w:p>
    <w:p w14:paraId="7469322A" w14:textId="17CA9322" w:rsidR="00EA67C8" w:rsidRPr="00EA67C8" w:rsidRDefault="00EA67C8" w:rsidP="00EA67C8">
      <w:pPr>
        <w:pStyle w:val="Instructions"/>
      </w:pPr>
      <w:r>
        <w:t xml:space="preserve">5. </w:t>
      </w:r>
      <w:r w:rsidRPr="00EA67C8">
        <w:t xml:space="preserve">Ensure that the evaluation fully includes organizational requirements, norms and standards on human rights, gender equality, disability inclusion, and that the evaluation process is inclusive and participatory. Different methods for data collection can be found in the UNODC Evaluation Handbook, 2017, p. 136ff.  </w:t>
      </w:r>
    </w:p>
    <w:p w14:paraId="02B66EF2" w14:textId="77777777" w:rsidR="00EA67C8" w:rsidRPr="00EA67C8" w:rsidRDefault="00EA67C8" w:rsidP="00EA67C8">
      <w:pPr>
        <w:pStyle w:val="Instructions"/>
        <w:rPr>
          <w:b/>
          <w:bCs/>
        </w:rPr>
      </w:pPr>
      <w:r w:rsidRPr="00EA67C8">
        <w:rPr>
          <w:b/>
          <w:bCs/>
        </w:rPr>
        <w:t xml:space="preserve">Please note that the actual tools/instruments to be used for the data collection need to be included in Annex IV. </w:t>
      </w:r>
    </w:p>
    <w:p w14:paraId="2BCAECCB" w14:textId="1FD8B111" w:rsidR="00EA67C8" w:rsidRPr="00EA67C8" w:rsidRDefault="00EA67C8" w:rsidP="00EA67C8">
      <w:pPr>
        <w:pStyle w:val="Instructions"/>
      </w:pPr>
      <w:r w:rsidRPr="00EA67C8">
        <w:rPr>
          <w:b/>
          <w:bCs/>
        </w:rPr>
        <w:t xml:space="preserve">Please do not exceed </w:t>
      </w:r>
      <w:r w:rsidR="00EB006F">
        <w:rPr>
          <w:b/>
          <w:bCs/>
        </w:rPr>
        <w:t>2.5</w:t>
      </w:r>
      <w:r w:rsidRPr="00EA67C8">
        <w:rPr>
          <w:b/>
          <w:bCs/>
        </w:rPr>
        <w:t xml:space="preserve"> pages.</w:t>
      </w:r>
      <w:r w:rsidRPr="00EA67C8">
        <w:t xml:space="preserve"> </w:t>
      </w:r>
    </w:p>
    <w:p w14:paraId="1D83BE24" w14:textId="77777777" w:rsidR="00877EA4" w:rsidRPr="00877EA4" w:rsidRDefault="00877EA4" w:rsidP="00877EA4">
      <w:pPr>
        <w:pStyle w:val="Regular"/>
        <w:rPr>
          <w:rFonts w:asciiTheme="majorHAnsi" w:hAnsiTheme="majorHAnsi" w:cstheme="majorHAnsi"/>
        </w:rPr>
      </w:pPr>
      <w:r w:rsidRPr="00877EA4">
        <w:rPr>
          <w:rFonts w:asciiTheme="majorHAnsi" w:hAnsiTheme="majorHAnsi" w:cstheme="majorHAnsi"/>
          <w:highlight w:val="yellow"/>
        </w:rPr>
        <w:t>WRITE YOUR TEXT ON TOP OF THIS IN ORDER TO CREATE THE CORRECT FORMAT AND STYLE</w:t>
      </w:r>
    </w:p>
    <w:p w14:paraId="641C9D13" w14:textId="22F02614" w:rsidR="0001315C" w:rsidRPr="00877EA4" w:rsidRDefault="0001315C" w:rsidP="00497617">
      <w:pPr>
        <w:rPr>
          <w:lang w:val="en-US" w:eastAsia="en-US"/>
        </w:rPr>
      </w:pPr>
    </w:p>
    <w:p w14:paraId="2AC47112" w14:textId="77777777" w:rsidR="00DE0BF7" w:rsidRDefault="00DE0BF7" w:rsidP="00497617">
      <w:pPr>
        <w:rPr>
          <w:lang w:eastAsia="en-US"/>
        </w:rPr>
      </w:pPr>
    </w:p>
    <w:p w14:paraId="51A796C7" w14:textId="52B079BC" w:rsidR="00DE0BF7" w:rsidRDefault="00DE0BF7" w:rsidP="001B1C3F">
      <w:pPr>
        <w:pStyle w:val="Heading2"/>
      </w:pPr>
      <w:bookmarkStart w:id="6" w:name="_Toc138418744"/>
      <w:r>
        <w:t>Stakeholder Analysis</w:t>
      </w:r>
      <w:bookmarkEnd w:id="6"/>
    </w:p>
    <w:p w14:paraId="3A3C940A" w14:textId="43C05768" w:rsidR="00EA67C8" w:rsidRPr="00EA67C8" w:rsidRDefault="00EA67C8" w:rsidP="00EA67C8">
      <w:pPr>
        <w:pStyle w:val="Instructions"/>
      </w:pPr>
      <w:r w:rsidRPr="00EA67C8">
        <w:t xml:space="preserve">Building on the information from the evaluation </w:t>
      </w:r>
      <w:proofErr w:type="spellStart"/>
      <w:r w:rsidRPr="00EA67C8">
        <w:t>ToR</w:t>
      </w:r>
      <w:proofErr w:type="spellEnd"/>
      <w:r w:rsidRPr="00EA67C8">
        <w:t xml:space="preserve">: </w:t>
      </w:r>
    </w:p>
    <w:p w14:paraId="41080F3C" w14:textId="1E1A729B" w:rsidR="00EA67C8" w:rsidRPr="00EA67C8" w:rsidRDefault="00EA67C8" w:rsidP="00EA67C8">
      <w:pPr>
        <w:pStyle w:val="Instructions"/>
      </w:pPr>
      <w:r>
        <w:t xml:space="preserve">1. </w:t>
      </w:r>
      <w:r w:rsidRPr="00EA67C8">
        <w:t>Provide an analysis of the key stakeholder groups and their inter-relationships</w:t>
      </w:r>
    </w:p>
    <w:p w14:paraId="6D3D5533" w14:textId="0259A403" w:rsidR="00EA67C8" w:rsidRPr="00EA67C8" w:rsidRDefault="00EA67C8" w:rsidP="00EA67C8">
      <w:pPr>
        <w:pStyle w:val="Instructions"/>
      </w:pPr>
      <w:r w:rsidRPr="00EA67C8">
        <w:t xml:space="preserve"> </w:t>
      </w:r>
      <w:r>
        <w:t xml:space="preserve">2. </w:t>
      </w:r>
      <w:r w:rsidRPr="00EA67C8">
        <w:t xml:space="preserve">Explain how stakeholder analysis was conducted, what groups were identified, and how vulnerable groups will be included. </w:t>
      </w:r>
    </w:p>
    <w:p w14:paraId="64FA6EA6" w14:textId="77777777" w:rsidR="00EA67C8" w:rsidRPr="00EA67C8" w:rsidRDefault="00EA67C8" w:rsidP="00EA67C8">
      <w:pPr>
        <w:pStyle w:val="Instructions"/>
        <w:rPr>
          <w:b/>
          <w:bCs/>
        </w:rPr>
      </w:pPr>
      <w:r w:rsidRPr="00EA67C8">
        <w:rPr>
          <w:b/>
          <w:bCs/>
        </w:rPr>
        <w:t>Please note that the detailed list of stakeholders should be provided in Annex II.</w:t>
      </w:r>
    </w:p>
    <w:p w14:paraId="11643565" w14:textId="456136B5" w:rsidR="00DE0BF7" w:rsidRPr="00652B3D" w:rsidRDefault="00EA67C8" w:rsidP="00652B3D">
      <w:pPr>
        <w:pStyle w:val="Instructions"/>
      </w:pPr>
      <w:r w:rsidRPr="00EA67C8">
        <w:rPr>
          <w:b/>
          <w:bCs/>
        </w:rPr>
        <w:t>Please do not exceed 0.5 pages.</w:t>
      </w:r>
      <w:r w:rsidRPr="00214C09">
        <w:rPr>
          <w:color w:val="385623" w:themeColor="accent6" w:themeShade="80"/>
        </w:rPr>
        <w:t xml:space="preserve"> </w:t>
      </w:r>
    </w:p>
    <w:p w14:paraId="04931728" w14:textId="77777777" w:rsidR="00877EA4" w:rsidRPr="00877EA4" w:rsidRDefault="00877EA4" w:rsidP="00877EA4">
      <w:pPr>
        <w:pStyle w:val="Regular"/>
        <w:rPr>
          <w:rFonts w:asciiTheme="majorHAnsi" w:hAnsiTheme="majorHAnsi" w:cstheme="majorHAnsi"/>
        </w:rPr>
      </w:pPr>
      <w:r w:rsidRPr="00877EA4">
        <w:rPr>
          <w:rFonts w:asciiTheme="majorHAnsi" w:hAnsiTheme="majorHAnsi" w:cstheme="majorHAnsi"/>
          <w:highlight w:val="yellow"/>
        </w:rPr>
        <w:t>WRITE YOUR TEXT ON TOP OF THIS IN ORDER TO CREATE THE CORRECT FORMAT AND STYLE</w:t>
      </w:r>
    </w:p>
    <w:p w14:paraId="0D9CA71A" w14:textId="77777777" w:rsidR="00DE0BF7" w:rsidRPr="00877EA4" w:rsidRDefault="00DE0BF7" w:rsidP="00497617">
      <w:pPr>
        <w:rPr>
          <w:lang w:val="en-US" w:eastAsia="en-US"/>
        </w:rPr>
      </w:pPr>
    </w:p>
    <w:p w14:paraId="2CF1EE1A" w14:textId="41343E0B" w:rsidR="00A63534" w:rsidRPr="00AA60C9" w:rsidRDefault="00863B69" w:rsidP="00AA60C9">
      <w:pPr>
        <w:pStyle w:val="Heading2"/>
      </w:pPr>
      <w:bookmarkStart w:id="7" w:name="_Toc138418745"/>
      <w:r w:rsidRPr="00AA60C9">
        <w:lastRenderedPageBreak/>
        <w:t>d</w:t>
      </w:r>
      <w:r w:rsidR="001C7E1F" w:rsidRPr="00AA60C9">
        <w:t>ata collection tools, sampling, analysis and triangulation</w:t>
      </w:r>
      <w:r w:rsidRPr="00AA60C9">
        <w:rPr>
          <w:rStyle w:val="FootnoteReference"/>
        </w:rPr>
        <w:footnoteReference w:id="3"/>
      </w:r>
      <w:bookmarkEnd w:id="7"/>
    </w:p>
    <w:p w14:paraId="40FE6402" w14:textId="77777777" w:rsidR="00FF6BC0" w:rsidRPr="00FF6BC0" w:rsidRDefault="00FF6BC0" w:rsidP="00FF6BC0">
      <w:pPr>
        <w:pStyle w:val="Instructions"/>
      </w:pPr>
      <w:r w:rsidRPr="00FF6BC0">
        <w:t xml:space="preserve">In the table below: </w:t>
      </w:r>
    </w:p>
    <w:p w14:paraId="7A4F7A0A" w14:textId="7667FD14" w:rsidR="00FF6BC0" w:rsidRPr="00FF6BC0" w:rsidRDefault="00FF6BC0" w:rsidP="00FF6BC0">
      <w:pPr>
        <w:pStyle w:val="Instructions"/>
      </w:pPr>
      <w:r>
        <w:t xml:space="preserve">1. </w:t>
      </w:r>
      <w:r w:rsidRPr="00FF6BC0">
        <w:t xml:space="preserve">Please </w:t>
      </w:r>
      <w:proofErr w:type="gramStart"/>
      <w:r w:rsidRPr="00FF6BC0">
        <w:t>explain briefly</w:t>
      </w:r>
      <w:proofErr w:type="gramEnd"/>
      <w:r w:rsidRPr="00FF6BC0">
        <w:t xml:space="preserve"> the rationale for the suggested data collection tools, sampling approach</w:t>
      </w:r>
    </w:p>
    <w:p w14:paraId="5609BF40" w14:textId="263CBA17" w:rsidR="00FF6BC0" w:rsidRPr="00FF6BC0" w:rsidRDefault="00FF6BC0" w:rsidP="00FF6BC0">
      <w:pPr>
        <w:pStyle w:val="Instructions"/>
      </w:pPr>
      <w:r>
        <w:t xml:space="preserve">2. </w:t>
      </w:r>
      <w:r w:rsidRPr="00FF6BC0">
        <w:t xml:space="preserve">Describe how data will be analysed and triangulated. </w:t>
      </w:r>
    </w:p>
    <w:p w14:paraId="4EFAF090" w14:textId="03243AE2" w:rsidR="00FF6BC0" w:rsidRPr="00FF6BC0" w:rsidRDefault="00FF6BC0" w:rsidP="00FF6BC0">
      <w:pPr>
        <w:pStyle w:val="Instructions"/>
      </w:pPr>
      <w:r>
        <w:t xml:space="preserve">3. </w:t>
      </w:r>
      <w:r w:rsidRPr="00FF6BC0">
        <w:t xml:space="preserve">Provide detailed information on each data collection tool in the table below. </w:t>
      </w:r>
    </w:p>
    <w:p w14:paraId="0BEB96E3" w14:textId="77777777" w:rsidR="00FF6BC0" w:rsidRPr="00FF6BC0" w:rsidRDefault="00FF6BC0" w:rsidP="00FF6BC0">
      <w:pPr>
        <w:pStyle w:val="Instructions"/>
        <w:rPr>
          <w:b/>
          <w:bCs/>
        </w:rPr>
      </w:pPr>
      <w:r w:rsidRPr="00FF6BC0">
        <w:rPr>
          <w:b/>
          <w:bCs/>
        </w:rPr>
        <w:t>Please note that the detailed tools (</w:t>
      </w:r>
      <w:proofErr w:type="gramStart"/>
      <w:r w:rsidRPr="00FF6BC0">
        <w:rPr>
          <w:b/>
          <w:bCs/>
        </w:rPr>
        <w:t>i.e.</w:t>
      </w:r>
      <w:proofErr w:type="gramEnd"/>
      <w:r w:rsidRPr="00FF6BC0">
        <w:rPr>
          <w:b/>
          <w:bCs/>
        </w:rPr>
        <w:t xml:space="preserve"> surveys, interview guides, etc.) need to be added in Annex IV in full. </w:t>
      </w:r>
    </w:p>
    <w:p w14:paraId="68083C62" w14:textId="77777777" w:rsidR="00FF6BC0" w:rsidRPr="00FF6BC0" w:rsidRDefault="00FF6BC0" w:rsidP="00FF6BC0">
      <w:pPr>
        <w:pStyle w:val="Instructions"/>
      </w:pPr>
      <w:r w:rsidRPr="00FF6BC0">
        <w:rPr>
          <w:b/>
          <w:bCs/>
        </w:rPr>
        <w:t>Please do not exceed 1 page.</w:t>
      </w:r>
    </w:p>
    <w:p w14:paraId="38D8D48C" w14:textId="14BEF1BC" w:rsidR="0045016B" w:rsidRDefault="0045016B" w:rsidP="00497617">
      <w:pPr>
        <w:rPr>
          <w:lang w:val="en-US"/>
        </w:rPr>
      </w:pPr>
    </w:p>
    <w:p w14:paraId="7C4C74DD" w14:textId="77777777" w:rsidR="00FF6BC0" w:rsidRDefault="00FF6BC0" w:rsidP="00497617">
      <w:pPr>
        <w:rPr>
          <w:lang w:val="en-US"/>
        </w:rPr>
      </w:pPr>
    </w:p>
    <w:tbl>
      <w:tblPr>
        <w:tblStyle w:val="IESTable"/>
        <w:tblW w:w="5000" w:type="pct"/>
        <w:tblLook w:val="04A0" w:firstRow="1" w:lastRow="0" w:firstColumn="1" w:lastColumn="0" w:noHBand="0" w:noVBand="1"/>
      </w:tblPr>
      <w:tblGrid>
        <w:gridCol w:w="2038"/>
        <w:gridCol w:w="2644"/>
        <w:gridCol w:w="3018"/>
        <w:gridCol w:w="1880"/>
      </w:tblGrid>
      <w:tr w:rsidR="0098450B" w:rsidRPr="00E545C7" w14:paraId="638C1727" w14:textId="06E1D1C4" w:rsidTr="004717D8">
        <w:trPr>
          <w:cnfStyle w:val="100000000000" w:firstRow="1" w:lastRow="0" w:firstColumn="0" w:lastColumn="0" w:oddVBand="0" w:evenVBand="0" w:oddHBand="0" w:evenHBand="0" w:firstRowFirstColumn="0" w:firstRowLastColumn="0" w:lastRowFirstColumn="0" w:lastRowLastColumn="0"/>
          <w:trHeight w:val="501"/>
        </w:trPr>
        <w:tc>
          <w:tcPr>
            <w:tcW w:w="1064" w:type="pct"/>
          </w:tcPr>
          <w:p w14:paraId="0D8AE518" w14:textId="33136C3A" w:rsidR="0098450B" w:rsidRPr="00FF3575" w:rsidRDefault="0098450B" w:rsidP="0085253C">
            <w:pPr>
              <w:pStyle w:val="NormalTableHeader"/>
              <w:rPr>
                <w:b/>
                <w:lang w:val="en-US"/>
              </w:rPr>
            </w:pPr>
            <w:r w:rsidRPr="00FF3575">
              <w:rPr>
                <w:lang w:val="en-US"/>
              </w:rPr>
              <w:t>Data collection tool</w:t>
            </w:r>
            <w:r w:rsidRPr="00FF3575">
              <w:rPr>
                <w:vertAlign w:val="superscript"/>
              </w:rPr>
              <w:footnoteReference w:id="4"/>
            </w:r>
          </w:p>
        </w:tc>
        <w:tc>
          <w:tcPr>
            <w:tcW w:w="1380" w:type="pct"/>
          </w:tcPr>
          <w:p w14:paraId="24837E2C" w14:textId="72D6B38A" w:rsidR="0098450B" w:rsidRPr="00FF3575" w:rsidRDefault="0098450B" w:rsidP="0085253C">
            <w:pPr>
              <w:pStyle w:val="NormalTableHeader"/>
              <w:rPr>
                <w:b/>
                <w:lang w:val="en-US"/>
              </w:rPr>
            </w:pPr>
            <w:r w:rsidRPr="00FF3575">
              <w:rPr>
                <w:lang w:val="en-US"/>
              </w:rPr>
              <w:t>Which sampling technique will be used and why</w:t>
            </w:r>
            <w:r w:rsidR="0033085C">
              <w:rPr>
                <w:lang w:val="en-US"/>
              </w:rPr>
              <w:t>?</w:t>
            </w:r>
            <w:r w:rsidRPr="00FF3575">
              <w:rPr>
                <w:vertAlign w:val="superscript"/>
              </w:rPr>
              <w:footnoteReference w:id="5"/>
            </w:r>
          </w:p>
        </w:tc>
        <w:tc>
          <w:tcPr>
            <w:tcW w:w="1575" w:type="pct"/>
          </w:tcPr>
          <w:p w14:paraId="2DA7F947" w14:textId="7108D200" w:rsidR="0098450B" w:rsidRPr="00FF3575" w:rsidRDefault="0098450B" w:rsidP="0085253C">
            <w:pPr>
              <w:pStyle w:val="NormalTableHeader"/>
              <w:rPr>
                <w:b/>
                <w:lang w:val="en-US"/>
              </w:rPr>
            </w:pPr>
            <w:r w:rsidRPr="00FF3575">
              <w:rPr>
                <w:lang w:val="en-US"/>
              </w:rPr>
              <w:t xml:space="preserve">How </w:t>
            </w:r>
            <w:r w:rsidR="0033085C">
              <w:rPr>
                <w:lang w:val="en-US"/>
              </w:rPr>
              <w:t xml:space="preserve">and with what tools </w:t>
            </w:r>
            <w:r>
              <w:rPr>
                <w:lang w:val="en-US"/>
              </w:rPr>
              <w:t>will data be analy</w:t>
            </w:r>
            <w:r w:rsidR="0033085C">
              <w:rPr>
                <w:lang w:val="en-US"/>
              </w:rPr>
              <w:t>z</w:t>
            </w:r>
            <w:r>
              <w:rPr>
                <w:lang w:val="en-US"/>
              </w:rPr>
              <w:t>ed?</w:t>
            </w:r>
            <w:r w:rsidR="00F4257F" w:rsidRPr="0085253C">
              <w:rPr>
                <w:rStyle w:val="FootnoteReference"/>
              </w:rPr>
              <w:footnoteReference w:id="6"/>
            </w:r>
            <w:r>
              <w:rPr>
                <w:lang w:val="en-US"/>
              </w:rPr>
              <w:t xml:space="preserve"> </w:t>
            </w:r>
            <w:r w:rsidRPr="00FF3575">
              <w:rPr>
                <w:lang w:val="en-US"/>
              </w:rPr>
              <w:t xml:space="preserve"> </w:t>
            </w:r>
          </w:p>
        </w:tc>
        <w:tc>
          <w:tcPr>
            <w:tcW w:w="981" w:type="pct"/>
          </w:tcPr>
          <w:p w14:paraId="2039108A" w14:textId="67DF063C" w:rsidR="0098450B" w:rsidRPr="5738BE61" w:rsidRDefault="0033085C" w:rsidP="0085253C">
            <w:pPr>
              <w:pStyle w:val="NormalTableHeader"/>
              <w:rPr>
                <w:lang w:val="en-US"/>
              </w:rPr>
            </w:pPr>
            <w:r>
              <w:rPr>
                <w:lang w:val="en-US"/>
              </w:rPr>
              <w:t>N</w:t>
            </w:r>
            <w:r w:rsidR="0098450B">
              <w:rPr>
                <w:lang w:val="en-US"/>
              </w:rPr>
              <w:t xml:space="preserve">umber of </w:t>
            </w:r>
            <w:r w:rsidR="005406AB">
              <w:rPr>
                <w:lang w:val="en-US"/>
              </w:rPr>
              <w:t>sta</w:t>
            </w:r>
            <w:r w:rsidR="0044578D">
              <w:rPr>
                <w:lang w:val="en-US"/>
              </w:rPr>
              <w:t xml:space="preserve">keholders </w:t>
            </w:r>
            <w:r w:rsidR="000A771F">
              <w:rPr>
                <w:lang w:val="en-US"/>
              </w:rPr>
              <w:t xml:space="preserve">to be </w:t>
            </w:r>
            <w:r w:rsidR="00D06BE9">
              <w:rPr>
                <w:lang w:val="en-US"/>
              </w:rPr>
              <w:t>consulted</w:t>
            </w:r>
            <w:r w:rsidR="000A771F">
              <w:rPr>
                <w:lang w:val="en-US"/>
              </w:rPr>
              <w:t xml:space="preserve"> </w:t>
            </w:r>
          </w:p>
        </w:tc>
      </w:tr>
      <w:tr w:rsidR="0098450B" w:rsidRPr="004717D8" w14:paraId="1C779251" w14:textId="483C4AC9" w:rsidTr="004717D8">
        <w:trPr>
          <w:trHeight w:val="250"/>
        </w:trPr>
        <w:tc>
          <w:tcPr>
            <w:tcW w:w="1064" w:type="pct"/>
          </w:tcPr>
          <w:p w14:paraId="106123B7" w14:textId="77777777" w:rsidR="0098450B" w:rsidRPr="004717D8" w:rsidRDefault="0098450B" w:rsidP="005E2E27">
            <w:pPr>
              <w:pStyle w:val="TableNormal1"/>
              <w:rPr>
                <w:highlight w:val="yellow"/>
              </w:rPr>
            </w:pPr>
          </w:p>
        </w:tc>
        <w:tc>
          <w:tcPr>
            <w:tcW w:w="1380" w:type="pct"/>
          </w:tcPr>
          <w:p w14:paraId="79A3D036" w14:textId="77777777" w:rsidR="0098450B" w:rsidRPr="004717D8" w:rsidRDefault="0098450B" w:rsidP="005E2E27">
            <w:pPr>
              <w:pStyle w:val="TableNormal1"/>
              <w:rPr>
                <w:highlight w:val="yellow"/>
              </w:rPr>
            </w:pPr>
          </w:p>
        </w:tc>
        <w:tc>
          <w:tcPr>
            <w:tcW w:w="1575" w:type="pct"/>
          </w:tcPr>
          <w:p w14:paraId="0E716C66" w14:textId="77777777" w:rsidR="0098450B" w:rsidRPr="004717D8" w:rsidRDefault="0098450B" w:rsidP="005E2E27">
            <w:pPr>
              <w:pStyle w:val="TableNormal1"/>
              <w:rPr>
                <w:highlight w:val="yellow"/>
              </w:rPr>
            </w:pPr>
          </w:p>
        </w:tc>
        <w:tc>
          <w:tcPr>
            <w:tcW w:w="981" w:type="pct"/>
          </w:tcPr>
          <w:p w14:paraId="4C0DD3E4" w14:textId="77777777" w:rsidR="0098450B" w:rsidRPr="004717D8" w:rsidRDefault="0098450B" w:rsidP="005E2E27">
            <w:pPr>
              <w:pStyle w:val="TableNormal1"/>
              <w:rPr>
                <w:highlight w:val="yellow"/>
              </w:rPr>
            </w:pPr>
          </w:p>
        </w:tc>
      </w:tr>
      <w:tr w:rsidR="0098450B" w:rsidRPr="004717D8" w14:paraId="5727A882" w14:textId="4986A79F" w:rsidTr="004717D8">
        <w:trPr>
          <w:trHeight w:val="250"/>
        </w:trPr>
        <w:tc>
          <w:tcPr>
            <w:tcW w:w="1064" w:type="pct"/>
          </w:tcPr>
          <w:p w14:paraId="3234FA14" w14:textId="77777777" w:rsidR="0098450B" w:rsidRPr="004717D8" w:rsidRDefault="0098450B" w:rsidP="005E2E27">
            <w:pPr>
              <w:pStyle w:val="TableNormal1"/>
            </w:pPr>
          </w:p>
        </w:tc>
        <w:tc>
          <w:tcPr>
            <w:tcW w:w="1380" w:type="pct"/>
          </w:tcPr>
          <w:p w14:paraId="356AA423" w14:textId="77777777" w:rsidR="0098450B" w:rsidRPr="004717D8" w:rsidRDefault="0098450B" w:rsidP="005E2E27">
            <w:pPr>
              <w:pStyle w:val="TableNormal1"/>
            </w:pPr>
          </w:p>
        </w:tc>
        <w:tc>
          <w:tcPr>
            <w:tcW w:w="1575" w:type="pct"/>
          </w:tcPr>
          <w:p w14:paraId="37EE2E97" w14:textId="77777777" w:rsidR="0098450B" w:rsidRPr="004717D8" w:rsidRDefault="0098450B" w:rsidP="005E2E27">
            <w:pPr>
              <w:pStyle w:val="TableNormal1"/>
            </w:pPr>
          </w:p>
        </w:tc>
        <w:tc>
          <w:tcPr>
            <w:tcW w:w="981" w:type="pct"/>
          </w:tcPr>
          <w:p w14:paraId="4DD957C7" w14:textId="77777777" w:rsidR="0098450B" w:rsidRPr="004717D8" w:rsidRDefault="0098450B" w:rsidP="005E2E27">
            <w:pPr>
              <w:pStyle w:val="TableNormal1"/>
            </w:pPr>
          </w:p>
        </w:tc>
      </w:tr>
      <w:tr w:rsidR="0098450B" w:rsidRPr="004717D8" w14:paraId="37B39F6D" w14:textId="26093F0B" w:rsidTr="004717D8">
        <w:trPr>
          <w:trHeight w:val="235"/>
        </w:trPr>
        <w:tc>
          <w:tcPr>
            <w:tcW w:w="1064" w:type="pct"/>
          </w:tcPr>
          <w:p w14:paraId="27785C3E" w14:textId="77777777" w:rsidR="0098450B" w:rsidRPr="004717D8" w:rsidRDefault="0098450B" w:rsidP="005E2E27">
            <w:pPr>
              <w:pStyle w:val="TableNormal1"/>
            </w:pPr>
          </w:p>
        </w:tc>
        <w:tc>
          <w:tcPr>
            <w:tcW w:w="1380" w:type="pct"/>
          </w:tcPr>
          <w:p w14:paraId="4F778845" w14:textId="77777777" w:rsidR="0098450B" w:rsidRPr="004717D8" w:rsidRDefault="0098450B" w:rsidP="005E2E27">
            <w:pPr>
              <w:pStyle w:val="TableNormal1"/>
            </w:pPr>
          </w:p>
        </w:tc>
        <w:tc>
          <w:tcPr>
            <w:tcW w:w="1575" w:type="pct"/>
          </w:tcPr>
          <w:p w14:paraId="45F7D756" w14:textId="77777777" w:rsidR="0098450B" w:rsidRPr="004717D8" w:rsidRDefault="0098450B" w:rsidP="005E2E27">
            <w:pPr>
              <w:pStyle w:val="TableNormal1"/>
            </w:pPr>
          </w:p>
        </w:tc>
        <w:tc>
          <w:tcPr>
            <w:tcW w:w="981" w:type="pct"/>
          </w:tcPr>
          <w:p w14:paraId="4BC442FD" w14:textId="77777777" w:rsidR="0098450B" w:rsidRPr="004717D8" w:rsidRDefault="0098450B" w:rsidP="005E2E27">
            <w:pPr>
              <w:pStyle w:val="TableNormal1"/>
            </w:pPr>
          </w:p>
        </w:tc>
      </w:tr>
      <w:tr w:rsidR="0098450B" w:rsidRPr="004717D8" w14:paraId="424BB9C6" w14:textId="434AD461" w:rsidTr="004717D8">
        <w:trPr>
          <w:trHeight w:val="250"/>
        </w:trPr>
        <w:tc>
          <w:tcPr>
            <w:tcW w:w="1064" w:type="pct"/>
          </w:tcPr>
          <w:p w14:paraId="00F7E2B5" w14:textId="77777777" w:rsidR="0098450B" w:rsidRPr="004717D8" w:rsidRDefault="0098450B" w:rsidP="005E2E27">
            <w:pPr>
              <w:pStyle w:val="TableNormal1"/>
              <w:rPr>
                <w:highlight w:val="yellow"/>
              </w:rPr>
            </w:pPr>
          </w:p>
        </w:tc>
        <w:tc>
          <w:tcPr>
            <w:tcW w:w="1380" w:type="pct"/>
          </w:tcPr>
          <w:p w14:paraId="40C0DF85" w14:textId="77777777" w:rsidR="0098450B" w:rsidRPr="004717D8" w:rsidRDefault="0098450B" w:rsidP="005E2E27">
            <w:pPr>
              <w:pStyle w:val="TableNormal1"/>
            </w:pPr>
          </w:p>
        </w:tc>
        <w:tc>
          <w:tcPr>
            <w:tcW w:w="1575" w:type="pct"/>
          </w:tcPr>
          <w:p w14:paraId="49C1B183" w14:textId="77777777" w:rsidR="0098450B" w:rsidRPr="004717D8" w:rsidRDefault="0098450B" w:rsidP="005E2E27">
            <w:pPr>
              <w:pStyle w:val="TableNormal1"/>
            </w:pPr>
          </w:p>
        </w:tc>
        <w:tc>
          <w:tcPr>
            <w:tcW w:w="981" w:type="pct"/>
          </w:tcPr>
          <w:p w14:paraId="28C2595E" w14:textId="77777777" w:rsidR="0098450B" w:rsidRPr="004717D8" w:rsidRDefault="0098450B" w:rsidP="005E2E27">
            <w:pPr>
              <w:pStyle w:val="TableNormal1"/>
            </w:pPr>
          </w:p>
        </w:tc>
      </w:tr>
      <w:tr w:rsidR="0098450B" w:rsidRPr="004717D8" w14:paraId="15440DC4" w14:textId="42EB339B" w:rsidTr="004717D8">
        <w:trPr>
          <w:trHeight w:val="235"/>
        </w:trPr>
        <w:tc>
          <w:tcPr>
            <w:tcW w:w="1064" w:type="pct"/>
          </w:tcPr>
          <w:p w14:paraId="6E22B8AB" w14:textId="77777777" w:rsidR="0098450B" w:rsidRPr="004717D8" w:rsidRDefault="0098450B" w:rsidP="005E2E27">
            <w:pPr>
              <w:pStyle w:val="TableNormal1"/>
            </w:pPr>
          </w:p>
        </w:tc>
        <w:tc>
          <w:tcPr>
            <w:tcW w:w="1380" w:type="pct"/>
          </w:tcPr>
          <w:p w14:paraId="45136CDC" w14:textId="77777777" w:rsidR="0098450B" w:rsidRPr="004717D8" w:rsidRDefault="0098450B" w:rsidP="005E2E27">
            <w:pPr>
              <w:pStyle w:val="TableNormal1"/>
            </w:pPr>
          </w:p>
        </w:tc>
        <w:tc>
          <w:tcPr>
            <w:tcW w:w="1575" w:type="pct"/>
          </w:tcPr>
          <w:p w14:paraId="174D2050" w14:textId="77777777" w:rsidR="0098450B" w:rsidRPr="004717D8" w:rsidRDefault="0098450B" w:rsidP="005E2E27">
            <w:pPr>
              <w:pStyle w:val="TableNormal1"/>
            </w:pPr>
          </w:p>
        </w:tc>
        <w:tc>
          <w:tcPr>
            <w:tcW w:w="981" w:type="pct"/>
          </w:tcPr>
          <w:p w14:paraId="54278D96" w14:textId="77777777" w:rsidR="0098450B" w:rsidRPr="004717D8" w:rsidRDefault="0098450B" w:rsidP="005E2E27">
            <w:pPr>
              <w:pStyle w:val="TableNormal1"/>
            </w:pPr>
          </w:p>
        </w:tc>
      </w:tr>
      <w:tr w:rsidR="0098450B" w:rsidRPr="004717D8" w14:paraId="66FAD87B" w14:textId="0C6F89E3" w:rsidTr="004717D8">
        <w:trPr>
          <w:trHeight w:val="250"/>
        </w:trPr>
        <w:tc>
          <w:tcPr>
            <w:tcW w:w="1064" w:type="pct"/>
          </w:tcPr>
          <w:p w14:paraId="6ED0C382" w14:textId="77777777" w:rsidR="0098450B" w:rsidRPr="004717D8" w:rsidRDefault="0098450B" w:rsidP="005E2E27">
            <w:pPr>
              <w:pStyle w:val="TableNormal1"/>
            </w:pPr>
          </w:p>
        </w:tc>
        <w:tc>
          <w:tcPr>
            <w:tcW w:w="1380" w:type="pct"/>
          </w:tcPr>
          <w:p w14:paraId="59E951FA" w14:textId="77777777" w:rsidR="0098450B" w:rsidRPr="004717D8" w:rsidRDefault="0098450B" w:rsidP="005E2E27">
            <w:pPr>
              <w:pStyle w:val="TableNormal1"/>
            </w:pPr>
          </w:p>
        </w:tc>
        <w:tc>
          <w:tcPr>
            <w:tcW w:w="1575" w:type="pct"/>
          </w:tcPr>
          <w:p w14:paraId="342B5D8F" w14:textId="77777777" w:rsidR="0098450B" w:rsidRPr="004717D8" w:rsidRDefault="0098450B" w:rsidP="005E2E27">
            <w:pPr>
              <w:pStyle w:val="TableNormal1"/>
            </w:pPr>
          </w:p>
        </w:tc>
        <w:tc>
          <w:tcPr>
            <w:tcW w:w="981" w:type="pct"/>
          </w:tcPr>
          <w:p w14:paraId="2E098D80" w14:textId="77777777" w:rsidR="0098450B" w:rsidRPr="004717D8" w:rsidRDefault="0098450B" w:rsidP="005E2E27">
            <w:pPr>
              <w:pStyle w:val="TableNormal1"/>
            </w:pPr>
          </w:p>
        </w:tc>
      </w:tr>
      <w:tr w:rsidR="0098450B" w:rsidRPr="004717D8" w14:paraId="1842207E" w14:textId="3F863EA4" w:rsidTr="004717D8">
        <w:trPr>
          <w:trHeight w:val="250"/>
        </w:trPr>
        <w:tc>
          <w:tcPr>
            <w:tcW w:w="1064" w:type="pct"/>
          </w:tcPr>
          <w:p w14:paraId="404FDFC5" w14:textId="77777777" w:rsidR="0098450B" w:rsidRPr="004717D8" w:rsidRDefault="0098450B" w:rsidP="005E2E27">
            <w:pPr>
              <w:pStyle w:val="TableNormal1"/>
            </w:pPr>
          </w:p>
        </w:tc>
        <w:tc>
          <w:tcPr>
            <w:tcW w:w="1380" w:type="pct"/>
          </w:tcPr>
          <w:p w14:paraId="5348506C" w14:textId="77777777" w:rsidR="0098450B" w:rsidRPr="004717D8" w:rsidRDefault="0098450B" w:rsidP="005E2E27">
            <w:pPr>
              <w:pStyle w:val="TableNormal1"/>
            </w:pPr>
          </w:p>
        </w:tc>
        <w:tc>
          <w:tcPr>
            <w:tcW w:w="1575" w:type="pct"/>
          </w:tcPr>
          <w:p w14:paraId="6612DE79" w14:textId="77777777" w:rsidR="0098450B" w:rsidRPr="004717D8" w:rsidRDefault="0098450B" w:rsidP="005E2E27">
            <w:pPr>
              <w:pStyle w:val="TableNormal1"/>
            </w:pPr>
          </w:p>
        </w:tc>
        <w:tc>
          <w:tcPr>
            <w:tcW w:w="981" w:type="pct"/>
          </w:tcPr>
          <w:p w14:paraId="1C1DFCF0" w14:textId="77777777" w:rsidR="0098450B" w:rsidRPr="004717D8" w:rsidRDefault="0098450B" w:rsidP="005E2E27">
            <w:pPr>
              <w:pStyle w:val="TableNormal1"/>
            </w:pPr>
          </w:p>
        </w:tc>
      </w:tr>
      <w:tr w:rsidR="0098450B" w:rsidRPr="004717D8" w14:paraId="483A950C" w14:textId="457D311E" w:rsidTr="004717D8">
        <w:trPr>
          <w:trHeight w:val="235"/>
        </w:trPr>
        <w:tc>
          <w:tcPr>
            <w:tcW w:w="1064" w:type="pct"/>
          </w:tcPr>
          <w:p w14:paraId="3BE552C6" w14:textId="77777777" w:rsidR="0098450B" w:rsidRPr="004717D8" w:rsidRDefault="0098450B" w:rsidP="005E2E27">
            <w:pPr>
              <w:pStyle w:val="TableNormal1"/>
            </w:pPr>
          </w:p>
        </w:tc>
        <w:tc>
          <w:tcPr>
            <w:tcW w:w="1380" w:type="pct"/>
          </w:tcPr>
          <w:p w14:paraId="67A536F7" w14:textId="77777777" w:rsidR="0098450B" w:rsidRPr="004717D8" w:rsidRDefault="0098450B" w:rsidP="005E2E27">
            <w:pPr>
              <w:pStyle w:val="TableNormal1"/>
            </w:pPr>
          </w:p>
        </w:tc>
        <w:tc>
          <w:tcPr>
            <w:tcW w:w="1575" w:type="pct"/>
          </w:tcPr>
          <w:p w14:paraId="0632B61A" w14:textId="77777777" w:rsidR="0098450B" w:rsidRPr="004717D8" w:rsidRDefault="0098450B" w:rsidP="005E2E27">
            <w:pPr>
              <w:pStyle w:val="TableNormal1"/>
            </w:pPr>
          </w:p>
        </w:tc>
        <w:tc>
          <w:tcPr>
            <w:tcW w:w="981" w:type="pct"/>
          </w:tcPr>
          <w:p w14:paraId="6ED232FF" w14:textId="77777777" w:rsidR="0098450B" w:rsidRPr="004717D8" w:rsidRDefault="0098450B" w:rsidP="005E2E27">
            <w:pPr>
              <w:pStyle w:val="TableNormal1"/>
            </w:pPr>
          </w:p>
        </w:tc>
      </w:tr>
    </w:tbl>
    <w:p w14:paraId="614747A8" w14:textId="77777777" w:rsidR="0033085C" w:rsidRDefault="0033085C" w:rsidP="00497617">
      <w:pPr>
        <w:rPr>
          <w:lang w:val="en-US"/>
        </w:rPr>
      </w:pPr>
    </w:p>
    <w:p w14:paraId="7E179453" w14:textId="7916DF1F" w:rsidR="00521013" w:rsidRDefault="00555000" w:rsidP="00580956">
      <w:pPr>
        <w:pStyle w:val="Heading2"/>
      </w:pPr>
      <w:bookmarkStart w:id="8" w:name="_Toc138418746"/>
      <w:r>
        <w:t>Field missions</w:t>
      </w:r>
      <w:bookmarkEnd w:id="8"/>
    </w:p>
    <w:p w14:paraId="1F02865B" w14:textId="77777777" w:rsidR="00C13ADE" w:rsidRPr="00FF6BC0" w:rsidRDefault="00C13ADE" w:rsidP="00C13ADE">
      <w:pPr>
        <w:pStyle w:val="Instructions"/>
      </w:pPr>
      <w:r w:rsidRPr="00FF6BC0">
        <w:t xml:space="preserve">In the table below: </w:t>
      </w:r>
    </w:p>
    <w:p w14:paraId="3EE9195D" w14:textId="602D01F2" w:rsidR="00C13ADE" w:rsidRPr="00FF6BC0" w:rsidRDefault="00C13ADE" w:rsidP="00C13ADE">
      <w:pPr>
        <w:pStyle w:val="Instructions"/>
      </w:pPr>
      <w:r>
        <w:t xml:space="preserve">1. </w:t>
      </w:r>
      <w:r w:rsidRPr="00FF6BC0">
        <w:t xml:space="preserve">Please </w:t>
      </w:r>
      <w:r>
        <w:t>add the proposed field missions, including country, city/region, data collection method (</w:t>
      </w:r>
      <w:proofErr w:type="gramStart"/>
      <w:r>
        <w:t>i.e.</w:t>
      </w:r>
      <w:proofErr w:type="gramEnd"/>
      <w:r>
        <w:t xml:space="preserve"> interviews, observation, focus group discussion, beneficiary interviews, etc.), start and end date, and key interviewees/observation/organisations that are engaged. </w:t>
      </w:r>
    </w:p>
    <w:p w14:paraId="0F7EE97E" w14:textId="0FC7CD0A" w:rsidR="00C13ADE" w:rsidRPr="00FF6BC0" w:rsidRDefault="00C13ADE" w:rsidP="00C13ADE">
      <w:pPr>
        <w:pStyle w:val="Instructions"/>
      </w:pPr>
      <w:r>
        <w:lastRenderedPageBreak/>
        <w:t>2. In case no field mission is planned, please just add a short sentence elaborating why no field mission</w:t>
      </w:r>
      <w:r w:rsidR="00771528">
        <w:t xml:space="preserve"> will</w:t>
      </w:r>
      <w:r>
        <w:t xml:space="preserve"> take place. </w:t>
      </w:r>
      <w:r w:rsidRPr="00FF6BC0">
        <w:t xml:space="preserve"> </w:t>
      </w:r>
    </w:p>
    <w:p w14:paraId="3E0E688A" w14:textId="63BC954C" w:rsidR="00555000" w:rsidRPr="00FF6BC0" w:rsidRDefault="00555000" w:rsidP="00555000">
      <w:pPr>
        <w:pStyle w:val="Instructions"/>
      </w:pPr>
      <w:r w:rsidRPr="00FF6BC0">
        <w:rPr>
          <w:b/>
          <w:bCs/>
        </w:rPr>
        <w:t xml:space="preserve">Please do not exceed </w:t>
      </w:r>
      <w:r w:rsidR="00C13ADE">
        <w:rPr>
          <w:b/>
          <w:bCs/>
        </w:rPr>
        <w:t>0.5</w:t>
      </w:r>
      <w:r w:rsidRPr="00FF6BC0">
        <w:rPr>
          <w:b/>
          <w:bCs/>
        </w:rPr>
        <w:t xml:space="preserve"> page</w:t>
      </w:r>
      <w:r w:rsidR="00C13ADE">
        <w:rPr>
          <w:b/>
          <w:bCs/>
        </w:rPr>
        <w:t>s</w:t>
      </w:r>
      <w:r w:rsidRPr="00FF6BC0">
        <w:rPr>
          <w:b/>
          <w:bCs/>
        </w:rPr>
        <w:t>.</w:t>
      </w:r>
    </w:p>
    <w:p w14:paraId="0D25AEA2" w14:textId="77777777" w:rsidR="00555000" w:rsidRPr="00580956" w:rsidRDefault="00555000" w:rsidP="00497617"/>
    <w:tbl>
      <w:tblPr>
        <w:tblStyle w:val="IESTable"/>
        <w:tblW w:w="5000" w:type="pct"/>
        <w:tblLook w:val="04A0" w:firstRow="1" w:lastRow="0" w:firstColumn="1" w:lastColumn="0" w:noHBand="0" w:noVBand="1"/>
      </w:tblPr>
      <w:tblGrid>
        <w:gridCol w:w="1534"/>
        <w:gridCol w:w="1994"/>
        <w:gridCol w:w="2703"/>
        <w:gridCol w:w="1859"/>
        <w:gridCol w:w="1490"/>
      </w:tblGrid>
      <w:tr w:rsidR="00E33FE7" w:rsidRPr="00E545C7" w14:paraId="1CFB2977" w14:textId="77777777" w:rsidTr="00580956">
        <w:trPr>
          <w:cnfStyle w:val="100000000000" w:firstRow="1" w:lastRow="0" w:firstColumn="0" w:lastColumn="0" w:oddVBand="0" w:evenVBand="0" w:oddHBand="0" w:evenHBand="0" w:firstRowFirstColumn="0" w:firstRowLastColumn="0" w:lastRowFirstColumn="0" w:lastRowLastColumn="0"/>
          <w:trHeight w:val="501"/>
        </w:trPr>
        <w:tc>
          <w:tcPr>
            <w:tcW w:w="801" w:type="pct"/>
          </w:tcPr>
          <w:p w14:paraId="0C95E84D" w14:textId="762268B9" w:rsidR="00E33FE7" w:rsidRPr="00FF3575" w:rsidRDefault="00E33FE7" w:rsidP="00F70AA0">
            <w:pPr>
              <w:pStyle w:val="NormalTableHeader"/>
              <w:rPr>
                <w:b/>
                <w:lang w:val="en-US"/>
              </w:rPr>
            </w:pPr>
            <w:r>
              <w:rPr>
                <w:b/>
                <w:lang w:val="en-US"/>
              </w:rPr>
              <w:t>Country</w:t>
            </w:r>
          </w:p>
        </w:tc>
        <w:tc>
          <w:tcPr>
            <w:tcW w:w="1041" w:type="pct"/>
          </w:tcPr>
          <w:p w14:paraId="6DFD896B" w14:textId="21131584" w:rsidR="00E33FE7" w:rsidRPr="00FF3575" w:rsidRDefault="00E33FE7" w:rsidP="00F70AA0">
            <w:pPr>
              <w:pStyle w:val="NormalTableHeader"/>
              <w:rPr>
                <w:b/>
                <w:lang w:val="en-US"/>
              </w:rPr>
            </w:pPr>
            <w:r>
              <w:rPr>
                <w:b/>
                <w:lang w:val="en-US"/>
              </w:rPr>
              <w:t>City</w:t>
            </w:r>
            <w:r w:rsidR="00C13ADE">
              <w:rPr>
                <w:b/>
                <w:lang w:val="en-US"/>
              </w:rPr>
              <w:t>/region</w:t>
            </w:r>
          </w:p>
        </w:tc>
        <w:tc>
          <w:tcPr>
            <w:tcW w:w="1411" w:type="pct"/>
          </w:tcPr>
          <w:p w14:paraId="4929F1BD" w14:textId="3DFCFB00" w:rsidR="00E33FE7" w:rsidRDefault="00C13ADE" w:rsidP="00F70AA0">
            <w:pPr>
              <w:pStyle w:val="NormalTableHeader"/>
              <w:rPr>
                <w:b/>
                <w:lang w:val="en-US"/>
              </w:rPr>
            </w:pPr>
            <w:r>
              <w:rPr>
                <w:b/>
                <w:lang w:val="en-US"/>
              </w:rPr>
              <w:t xml:space="preserve">Data collection method </w:t>
            </w:r>
          </w:p>
        </w:tc>
        <w:tc>
          <w:tcPr>
            <w:tcW w:w="970" w:type="pct"/>
          </w:tcPr>
          <w:p w14:paraId="328DB799" w14:textId="2DEBC67A" w:rsidR="00E33FE7" w:rsidRPr="00FF3575" w:rsidRDefault="00E33FE7" w:rsidP="00F70AA0">
            <w:pPr>
              <w:pStyle w:val="NormalTableHeader"/>
              <w:rPr>
                <w:b/>
                <w:lang w:val="en-US"/>
              </w:rPr>
            </w:pPr>
            <w:r>
              <w:rPr>
                <w:b/>
                <w:lang w:val="en-US"/>
              </w:rPr>
              <w:t>Proposed start and end date</w:t>
            </w:r>
          </w:p>
        </w:tc>
        <w:tc>
          <w:tcPr>
            <w:tcW w:w="778" w:type="pct"/>
          </w:tcPr>
          <w:p w14:paraId="01C92773" w14:textId="3CFCF059" w:rsidR="00E33FE7" w:rsidRPr="00580956" w:rsidRDefault="00E33FE7" w:rsidP="00F70AA0">
            <w:pPr>
              <w:pStyle w:val="NormalTableHeader"/>
              <w:rPr>
                <w:b/>
                <w:bCs w:val="0"/>
                <w:lang w:val="en-US"/>
              </w:rPr>
            </w:pPr>
            <w:r w:rsidRPr="00580956">
              <w:rPr>
                <w:b/>
                <w:bCs w:val="0"/>
                <w:lang w:val="en-US"/>
              </w:rPr>
              <w:t xml:space="preserve">Key interviewees/ </w:t>
            </w:r>
            <w:proofErr w:type="spellStart"/>
            <w:r w:rsidRPr="00580956">
              <w:rPr>
                <w:b/>
                <w:bCs w:val="0"/>
                <w:lang w:val="en-US"/>
              </w:rPr>
              <w:t>organisations</w:t>
            </w:r>
            <w:proofErr w:type="spellEnd"/>
          </w:p>
        </w:tc>
      </w:tr>
      <w:tr w:rsidR="00E33FE7" w:rsidRPr="004717D8" w14:paraId="4FE43B70" w14:textId="77777777" w:rsidTr="00580956">
        <w:trPr>
          <w:trHeight w:val="250"/>
        </w:trPr>
        <w:tc>
          <w:tcPr>
            <w:tcW w:w="801" w:type="pct"/>
          </w:tcPr>
          <w:p w14:paraId="6A728708" w14:textId="77777777" w:rsidR="00E33FE7" w:rsidRPr="004717D8" w:rsidRDefault="00E33FE7" w:rsidP="00F70AA0">
            <w:pPr>
              <w:pStyle w:val="TableNormal1"/>
              <w:rPr>
                <w:highlight w:val="yellow"/>
              </w:rPr>
            </w:pPr>
          </w:p>
        </w:tc>
        <w:tc>
          <w:tcPr>
            <w:tcW w:w="1041" w:type="pct"/>
          </w:tcPr>
          <w:p w14:paraId="46B335B7" w14:textId="77777777" w:rsidR="00E33FE7" w:rsidRPr="004717D8" w:rsidRDefault="00E33FE7" w:rsidP="00F70AA0">
            <w:pPr>
              <w:pStyle w:val="TableNormal1"/>
              <w:rPr>
                <w:highlight w:val="yellow"/>
              </w:rPr>
            </w:pPr>
          </w:p>
        </w:tc>
        <w:tc>
          <w:tcPr>
            <w:tcW w:w="1411" w:type="pct"/>
          </w:tcPr>
          <w:p w14:paraId="36B66F5C" w14:textId="77777777" w:rsidR="00E33FE7" w:rsidRPr="004717D8" w:rsidRDefault="00E33FE7" w:rsidP="00F70AA0">
            <w:pPr>
              <w:pStyle w:val="TableNormal1"/>
              <w:rPr>
                <w:highlight w:val="yellow"/>
              </w:rPr>
            </w:pPr>
          </w:p>
        </w:tc>
        <w:tc>
          <w:tcPr>
            <w:tcW w:w="970" w:type="pct"/>
          </w:tcPr>
          <w:p w14:paraId="64209854" w14:textId="23636214" w:rsidR="00E33FE7" w:rsidRPr="004717D8" w:rsidRDefault="00E33FE7" w:rsidP="00F70AA0">
            <w:pPr>
              <w:pStyle w:val="TableNormal1"/>
              <w:rPr>
                <w:highlight w:val="yellow"/>
              </w:rPr>
            </w:pPr>
          </w:p>
        </w:tc>
        <w:tc>
          <w:tcPr>
            <w:tcW w:w="778" w:type="pct"/>
          </w:tcPr>
          <w:p w14:paraId="5180A91A" w14:textId="77777777" w:rsidR="00E33FE7" w:rsidRPr="004717D8" w:rsidRDefault="00E33FE7" w:rsidP="00F70AA0">
            <w:pPr>
              <w:pStyle w:val="TableNormal1"/>
              <w:rPr>
                <w:highlight w:val="yellow"/>
              </w:rPr>
            </w:pPr>
          </w:p>
        </w:tc>
      </w:tr>
      <w:tr w:rsidR="00E33FE7" w:rsidRPr="004717D8" w14:paraId="77B6630C" w14:textId="77777777" w:rsidTr="00580956">
        <w:trPr>
          <w:trHeight w:val="250"/>
        </w:trPr>
        <w:tc>
          <w:tcPr>
            <w:tcW w:w="801" w:type="pct"/>
          </w:tcPr>
          <w:p w14:paraId="01C90E3C" w14:textId="77777777" w:rsidR="00E33FE7" w:rsidRPr="004717D8" w:rsidRDefault="00E33FE7" w:rsidP="00F70AA0">
            <w:pPr>
              <w:pStyle w:val="TableNormal1"/>
            </w:pPr>
          </w:p>
        </w:tc>
        <w:tc>
          <w:tcPr>
            <w:tcW w:w="1041" w:type="pct"/>
          </w:tcPr>
          <w:p w14:paraId="1933BF68" w14:textId="77777777" w:rsidR="00E33FE7" w:rsidRPr="004717D8" w:rsidRDefault="00E33FE7" w:rsidP="00F70AA0">
            <w:pPr>
              <w:pStyle w:val="TableNormal1"/>
            </w:pPr>
          </w:p>
        </w:tc>
        <w:tc>
          <w:tcPr>
            <w:tcW w:w="1411" w:type="pct"/>
          </w:tcPr>
          <w:p w14:paraId="610E144A" w14:textId="77777777" w:rsidR="00E33FE7" w:rsidRPr="004717D8" w:rsidRDefault="00E33FE7" w:rsidP="00F70AA0">
            <w:pPr>
              <w:pStyle w:val="TableNormal1"/>
            </w:pPr>
          </w:p>
        </w:tc>
        <w:tc>
          <w:tcPr>
            <w:tcW w:w="970" w:type="pct"/>
          </w:tcPr>
          <w:p w14:paraId="7142C7AE" w14:textId="7003E8FD" w:rsidR="00E33FE7" w:rsidRPr="004717D8" w:rsidRDefault="00E33FE7" w:rsidP="00F70AA0">
            <w:pPr>
              <w:pStyle w:val="TableNormal1"/>
            </w:pPr>
          </w:p>
        </w:tc>
        <w:tc>
          <w:tcPr>
            <w:tcW w:w="778" w:type="pct"/>
          </w:tcPr>
          <w:p w14:paraId="29F35952" w14:textId="77777777" w:rsidR="00E33FE7" w:rsidRPr="004717D8" w:rsidRDefault="00E33FE7" w:rsidP="00F70AA0">
            <w:pPr>
              <w:pStyle w:val="TableNormal1"/>
            </w:pPr>
          </w:p>
        </w:tc>
      </w:tr>
      <w:tr w:rsidR="00E33FE7" w:rsidRPr="004717D8" w14:paraId="23DB397C" w14:textId="77777777" w:rsidTr="00580956">
        <w:trPr>
          <w:trHeight w:val="235"/>
        </w:trPr>
        <w:tc>
          <w:tcPr>
            <w:tcW w:w="801" w:type="pct"/>
          </w:tcPr>
          <w:p w14:paraId="2B02AF68" w14:textId="77777777" w:rsidR="00E33FE7" w:rsidRPr="004717D8" w:rsidRDefault="00E33FE7" w:rsidP="00F70AA0">
            <w:pPr>
              <w:pStyle w:val="TableNormal1"/>
            </w:pPr>
          </w:p>
        </w:tc>
        <w:tc>
          <w:tcPr>
            <w:tcW w:w="1041" w:type="pct"/>
          </w:tcPr>
          <w:p w14:paraId="210FFFED" w14:textId="77777777" w:rsidR="00E33FE7" w:rsidRPr="004717D8" w:rsidRDefault="00E33FE7" w:rsidP="00F70AA0">
            <w:pPr>
              <w:pStyle w:val="TableNormal1"/>
            </w:pPr>
          </w:p>
        </w:tc>
        <w:tc>
          <w:tcPr>
            <w:tcW w:w="1411" w:type="pct"/>
          </w:tcPr>
          <w:p w14:paraId="52725EB7" w14:textId="77777777" w:rsidR="00E33FE7" w:rsidRPr="004717D8" w:rsidRDefault="00E33FE7" w:rsidP="00F70AA0">
            <w:pPr>
              <w:pStyle w:val="TableNormal1"/>
            </w:pPr>
          </w:p>
        </w:tc>
        <w:tc>
          <w:tcPr>
            <w:tcW w:w="970" w:type="pct"/>
          </w:tcPr>
          <w:p w14:paraId="7DD9E416" w14:textId="4A23975B" w:rsidR="00E33FE7" w:rsidRPr="004717D8" w:rsidRDefault="00E33FE7" w:rsidP="00F70AA0">
            <w:pPr>
              <w:pStyle w:val="TableNormal1"/>
            </w:pPr>
          </w:p>
        </w:tc>
        <w:tc>
          <w:tcPr>
            <w:tcW w:w="778" w:type="pct"/>
          </w:tcPr>
          <w:p w14:paraId="2B101AA7" w14:textId="77777777" w:rsidR="00E33FE7" w:rsidRPr="004717D8" w:rsidRDefault="00E33FE7" w:rsidP="00F70AA0">
            <w:pPr>
              <w:pStyle w:val="TableNormal1"/>
            </w:pPr>
          </w:p>
        </w:tc>
      </w:tr>
      <w:tr w:rsidR="00E33FE7" w:rsidRPr="004717D8" w14:paraId="40EF849B" w14:textId="77777777" w:rsidTr="00580956">
        <w:trPr>
          <w:trHeight w:val="250"/>
        </w:trPr>
        <w:tc>
          <w:tcPr>
            <w:tcW w:w="801" w:type="pct"/>
          </w:tcPr>
          <w:p w14:paraId="2C390218" w14:textId="77777777" w:rsidR="00E33FE7" w:rsidRPr="004717D8" w:rsidRDefault="00E33FE7" w:rsidP="00F70AA0">
            <w:pPr>
              <w:pStyle w:val="TableNormal1"/>
              <w:rPr>
                <w:highlight w:val="yellow"/>
              </w:rPr>
            </w:pPr>
          </w:p>
        </w:tc>
        <w:tc>
          <w:tcPr>
            <w:tcW w:w="1041" w:type="pct"/>
          </w:tcPr>
          <w:p w14:paraId="22122777" w14:textId="77777777" w:rsidR="00E33FE7" w:rsidRPr="004717D8" w:rsidRDefault="00E33FE7" w:rsidP="00F70AA0">
            <w:pPr>
              <w:pStyle w:val="TableNormal1"/>
            </w:pPr>
          </w:p>
        </w:tc>
        <w:tc>
          <w:tcPr>
            <w:tcW w:w="1411" w:type="pct"/>
          </w:tcPr>
          <w:p w14:paraId="4BF82A0D" w14:textId="77777777" w:rsidR="00E33FE7" w:rsidRPr="004717D8" w:rsidRDefault="00E33FE7" w:rsidP="00F70AA0">
            <w:pPr>
              <w:pStyle w:val="TableNormal1"/>
            </w:pPr>
          </w:p>
        </w:tc>
        <w:tc>
          <w:tcPr>
            <w:tcW w:w="970" w:type="pct"/>
          </w:tcPr>
          <w:p w14:paraId="2D80C46B" w14:textId="2DC7258C" w:rsidR="00E33FE7" w:rsidRPr="004717D8" w:rsidRDefault="00E33FE7" w:rsidP="00F70AA0">
            <w:pPr>
              <w:pStyle w:val="TableNormal1"/>
            </w:pPr>
          </w:p>
        </w:tc>
        <w:tc>
          <w:tcPr>
            <w:tcW w:w="778" w:type="pct"/>
          </w:tcPr>
          <w:p w14:paraId="3FFBFB96" w14:textId="77777777" w:rsidR="00E33FE7" w:rsidRPr="004717D8" w:rsidRDefault="00E33FE7" w:rsidP="00F70AA0">
            <w:pPr>
              <w:pStyle w:val="TableNormal1"/>
            </w:pPr>
          </w:p>
        </w:tc>
      </w:tr>
      <w:tr w:rsidR="00E33FE7" w:rsidRPr="004717D8" w14:paraId="071B681C" w14:textId="77777777" w:rsidTr="00580956">
        <w:trPr>
          <w:trHeight w:val="235"/>
        </w:trPr>
        <w:tc>
          <w:tcPr>
            <w:tcW w:w="801" w:type="pct"/>
          </w:tcPr>
          <w:p w14:paraId="3FBF035A" w14:textId="77777777" w:rsidR="00E33FE7" w:rsidRPr="004717D8" w:rsidRDefault="00E33FE7" w:rsidP="00F70AA0">
            <w:pPr>
              <w:pStyle w:val="TableNormal1"/>
            </w:pPr>
          </w:p>
        </w:tc>
        <w:tc>
          <w:tcPr>
            <w:tcW w:w="1041" w:type="pct"/>
          </w:tcPr>
          <w:p w14:paraId="1DF073C1" w14:textId="77777777" w:rsidR="00E33FE7" w:rsidRPr="004717D8" w:rsidRDefault="00E33FE7" w:rsidP="00F70AA0">
            <w:pPr>
              <w:pStyle w:val="TableNormal1"/>
            </w:pPr>
          </w:p>
        </w:tc>
        <w:tc>
          <w:tcPr>
            <w:tcW w:w="1411" w:type="pct"/>
          </w:tcPr>
          <w:p w14:paraId="5419CBAD" w14:textId="77777777" w:rsidR="00E33FE7" w:rsidRPr="004717D8" w:rsidRDefault="00E33FE7" w:rsidP="00F70AA0">
            <w:pPr>
              <w:pStyle w:val="TableNormal1"/>
            </w:pPr>
          </w:p>
        </w:tc>
        <w:tc>
          <w:tcPr>
            <w:tcW w:w="970" w:type="pct"/>
          </w:tcPr>
          <w:p w14:paraId="2C9587B5" w14:textId="5E03D546" w:rsidR="00E33FE7" w:rsidRPr="004717D8" w:rsidRDefault="00E33FE7" w:rsidP="00F70AA0">
            <w:pPr>
              <w:pStyle w:val="TableNormal1"/>
            </w:pPr>
          </w:p>
        </w:tc>
        <w:tc>
          <w:tcPr>
            <w:tcW w:w="778" w:type="pct"/>
          </w:tcPr>
          <w:p w14:paraId="7F84075D" w14:textId="77777777" w:rsidR="00E33FE7" w:rsidRPr="004717D8" w:rsidRDefault="00E33FE7" w:rsidP="00F70AA0">
            <w:pPr>
              <w:pStyle w:val="TableNormal1"/>
            </w:pPr>
          </w:p>
        </w:tc>
      </w:tr>
      <w:tr w:rsidR="00E33FE7" w:rsidRPr="004717D8" w14:paraId="370B982D" w14:textId="77777777" w:rsidTr="00580956">
        <w:trPr>
          <w:trHeight w:val="250"/>
        </w:trPr>
        <w:tc>
          <w:tcPr>
            <w:tcW w:w="801" w:type="pct"/>
          </w:tcPr>
          <w:p w14:paraId="4175AE3F" w14:textId="77777777" w:rsidR="00E33FE7" w:rsidRPr="004717D8" w:rsidRDefault="00E33FE7" w:rsidP="00F70AA0">
            <w:pPr>
              <w:pStyle w:val="TableNormal1"/>
            </w:pPr>
          </w:p>
        </w:tc>
        <w:tc>
          <w:tcPr>
            <w:tcW w:w="1041" w:type="pct"/>
          </w:tcPr>
          <w:p w14:paraId="5AAA89F1" w14:textId="77777777" w:rsidR="00E33FE7" w:rsidRPr="004717D8" w:rsidRDefault="00E33FE7" w:rsidP="00F70AA0">
            <w:pPr>
              <w:pStyle w:val="TableNormal1"/>
            </w:pPr>
          </w:p>
        </w:tc>
        <w:tc>
          <w:tcPr>
            <w:tcW w:w="1411" w:type="pct"/>
          </w:tcPr>
          <w:p w14:paraId="7A516699" w14:textId="77777777" w:rsidR="00E33FE7" w:rsidRPr="004717D8" w:rsidRDefault="00E33FE7" w:rsidP="00F70AA0">
            <w:pPr>
              <w:pStyle w:val="TableNormal1"/>
            </w:pPr>
          </w:p>
        </w:tc>
        <w:tc>
          <w:tcPr>
            <w:tcW w:w="970" w:type="pct"/>
          </w:tcPr>
          <w:p w14:paraId="5B7AC155" w14:textId="05B7E178" w:rsidR="00E33FE7" w:rsidRPr="004717D8" w:rsidRDefault="00E33FE7" w:rsidP="00F70AA0">
            <w:pPr>
              <w:pStyle w:val="TableNormal1"/>
            </w:pPr>
          </w:p>
        </w:tc>
        <w:tc>
          <w:tcPr>
            <w:tcW w:w="778" w:type="pct"/>
          </w:tcPr>
          <w:p w14:paraId="0F57D178" w14:textId="77777777" w:rsidR="00E33FE7" w:rsidRPr="004717D8" w:rsidRDefault="00E33FE7" w:rsidP="00F70AA0">
            <w:pPr>
              <w:pStyle w:val="TableNormal1"/>
            </w:pPr>
          </w:p>
        </w:tc>
      </w:tr>
      <w:tr w:rsidR="00E33FE7" w:rsidRPr="004717D8" w14:paraId="4B2F1289" w14:textId="77777777" w:rsidTr="00580956">
        <w:trPr>
          <w:trHeight w:val="250"/>
        </w:trPr>
        <w:tc>
          <w:tcPr>
            <w:tcW w:w="801" w:type="pct"/>
          </w:tcPr>
          <w:p w14:paraId="52D9B6EF" w14:textId="77777777" w:rsidR="00E33FE7" w:rsidRPr="004717D8" w:rsidRDefault="00E33FE7" w:rsidP="00F70AA0">
            <w:pPr>
              <w:pStyle w:val="TableNormal1"/>
            </w:pPr>
          </w:p>
        </w:tc>
        <w:tc>
          <w:tcPr>
            <w:tcW w:w="1041" w:type="pct"/>
          </w:tcPr>
          <w:p w14:paraId="054BDEB2" w14:textId="77777777" w:rsidR="00E33FE7" w:rsidRPr="004717D8" w:rsidRDefault="00E33FE7" w:rsidP="00F70AA0">
            <w:pPr>
              <w:pStyle w:val="TableNormal1"/>
            </w:pPr>
          </w:p>
        </w:tc>
        <w:tc>
          <w:tcPr>
            <w:tcW w:w="1411" w:type="pct"/>
          </w:tcPr>
          <w:p w14:paraId="04F1C75A" w14:textId="77777777" w:rsidR="00E33FE7" w:rsidRPr="004717D8" w:rsidRDefault="00E33FE7" w:rsidP="00F70AA0">
            <w:pPr>
              <w:pStyle w:val="TableNormal1"/>
            </w:pPr>
          </w:p>
        </w:tc>
        <w:tc>
          <w:tcPr>
            <w:tcW w:w="970" w:type="pct"/>
          </w:tcPr>
          <w:p w14:paraId="4AAB0D68" w14:textId="50486905" w:rsidR="00E33FE7" w:rsidRPr="004717D8" w:rsidRDefault="00E33FE7" w:rsidP="00F70AA0">
            <w:pPr>
              <w:pStyle w:val="TableNormal1"/>
            </w:pPr>
          </w:p>
        </w:tc>
        <w:tc>
          <w:tcPr>
            <w:tcW w:w="778" w:type="pct"/>
          </w:tcPr>
          <w:p w14:paraId="1F2E3835" w14:textId="77777777" w:rsidR="00E33FE7" w:rsidRPr="004717D8" w:rsidRDefault="00E33FE7" w:rsidP="00F70AA0">
            <w:pPr>
              <w:pStyle w:val="TableNormal1"/>
            </w:pPr>
          </w:p>
        </w:tc>
      </w:tr>
      <w:tr w:rsidR="00E33FE7" w:rsidRPr="004717D8" w14:paraId="07CD4FE7" w14:textId="77777777" w:rsidTr="00580956">
        <w:trPr>
          <w:trHeight w:val="235"/>
        </w:trPr>
        <w:tc>
          <w:tcPr>
            <w:tcW w:w="801" w:type="pct"/>
          </w:tcPr>
          <w:p w14:paraId="67E6DDF8" w14:textId="77777777" w:rsidR="00E33FE7" w:rsidRPr="004717D8" w:rsidRDefault="00E33FE7" w:rsidP="00F70AA0">
            <w:pPr>
              <w:pStyle w:val="TableNormal1"/>
            </w:pPr>
          </w:p>
        </w:tc>
        <w:tc>
          <w:tcPr>
            <w:tcW w:w="1041" w:type="pct"/>
          </w:tcPr>
          <w:p w14:paraId="1EDE68E2" w14:textId="77777777" w:rsidR="00E33FE7" w:rsidRPr="004717D8" w:rsidRDefault="00E33FE7" w:rsidP="00F70AA0">
            <w:pPr>
              <w:pStyle w:val="TableNormal1"/>
            </w:pPr>
          </w:p>
        </w:tc>
        <w:tc>
          <w:tcPr>
            <w:tcW w:w="1411" w:type="pct"/>
          </w:tcPr>
          <w:p w14:paraId="574824A8" w14:textId="77777777" w:rsidR="00E33FE7" w:rsidRPr="004717D8" w:rsidRDefault="00E33FE7" w:rsidP="00F70AA0">
            <w:pPr>
              <w:pStyle w:val="TableNormal1"/>
            </w:pPr>
          </w:p>
        </w:tc>
        <w:tc>
          <w:tcPr>
            <w:tcW w:w="970" w:type="pct"/>
          </w:tcPr>
          <w:p w14:paraId="556A6E42" w14:textId="4EE58C67" w:rsidR="00E33FE7" w:rsidRPr="004717D8" w:rsidRDefault="00E33FE7" w:rsidP="00F70AA0">
            <w:pPr>
              <w:pStyle w:val="TableNormal1"/>
            </w:pPr>
          </w:p>
        </w:tc>
        <w:tc>
          <w:tcPr>
            <w:tcW w:w="778" w:type="pct"/>
          </w:tcPr>
          <w:p w14:paraId="6F14B0BE" w14:textId="77777777" w:rsidR="00E33FE7" w:rsidRPr="004717D8" w:rsidRDefault="00E33FE7" w:rsidP="00F70AA0">
            <w:pPr>
              <w:pStyle w:val="TableNormal1"/>
            </w:pPr>
          </w:p>
        </w:tc>
      </w:tr>
    </w:tbl>
    <w:p w14:paraId="47795484" w14:textId="32866E14" w:rsidR="0085253C" w:rsidRPr="00580956" w:rsidRDefault="0085253C" w:rsidP="00497617"/>
    <w:p w14:paraId="6A0AC4B9" w14:textId="634571C1" w:rsidR="00791FAE" w:rsidRPr="0045016B" w:rsidRDefault="00874646" w:rsidP="001B1C3F">
      <w:pPr>
        <w:pStyle w:val="Heading2"/>
      </w:pPr>
      <w:bookmarkStart w:id="9" w:name="_Toc138418747"/>
      <w:r w:rsidRPr="0045016B">
        <w:t>Limitations</w:t>
      </w:r>
      <w:bookmarkEnd w:id="9"/>
    </w:p>
    <w:p w14:paraId="6B763A65" w14:textId="09A4BA20" w:rsidR="00521013" w:rsidRPr="00521013" w:rsidRDefault="00521013" w:rsidP="00C60600">
      <w:pPr>
        <w:pStyle w:val="Instructions"/>
      </w:pPr>
      <w:r w:rsidRPr="00521013">
        <w:t>In the table below</w:t>
      </w:r>
      <w:r w:rsidR="00C60600">
        <w:t>, p</w:t>
      </w:r>
      <w:r w:rsidRPr="00521013">
        <w:t xml:space="preserve">lease add all key limitations to the evaluation and related mitigating measures </w:t>
      </w:r>
    </w:p>
    <w:p w14:paraId="0D16A99A" w14:textId="77777777" w:rsidR="00521013" w:rsidRPr="004717D8" w:rsidRDefault="00521013" w:rsidP="004717D8">
      <w:pPr>
        <w:pStyle w:val="Instructions"/>
        <w:rPr>
          <w:b/>
          <w:bCs/>
        </w:rPr>
      </w:pPr>
      <w:r w:rsidRPr="004717D8">
        <w:rPr>
          <w:b/>
          <w:bCs/>
        </w:rPr>
        <w:t>Please do not exceed 0.5 pages.</w:t>
      </w:r>
    </w:p>
    <w:p w14:paraId="16595EE7" w14:textId="77777777" w:rsidR="00521013" w:rsidRPr="00521013" w:rsidRDefault="00521013" w:rsidP="00497617"/>
    <w:tbl>
      <w:tblPr>
        <w:tblStyle w:val="IESTable"/>
        <w:tblW w:w="5000" w:type="pct"/>
        <w:tblLook w:val="04A0" w:firstRow="1" w:lastRow="0" w:firstColumn="1" w:lastColumn="0" w:noHBand="0" w:noVBand="1"/>
      </w:tblPr>
      <w:tblGrid>
        <w:gridCol w:w="4870"/>
        <w:gridCol w:w="4710"/>
      </w:tblGrid>
      <w:tr w:rsidR="00F022DE" w:rsidRPr="004717D8" w14:paraId="474A4423" w14:textId="77777777" w:rsidTr="004717D8">
        <w:trPr>
          <w:cnfStyle w:val="100000000000" w:firstRow="1" w:lastRow="0" w:firstColumn="0" w:lastColumn="0" w:oddVBand="0" w:evenVBand="0" w:oddHBand="0" w:evenHBand="0" w:firstRowFirstColumn="0" w:firstRowLastColumn="0" w:lastRowFirstColumn="0" w:lastRowLastColumn="0"/>
          <w:trHeight w:val="501"/>
        </w:trPr>
        <w:tc>
          <w:tcPr>
            <w:tcW w:w="2542" w:type="pct"/>
          </w:tcPr>
          <w:p w14:paraId="7A54BE02" w14:textId="77777777" w:rsidR="00F022DE" w:rsidRPr="004717D8" w:rsidRDefault="00F022DE" w:rsidP="0085253C">
            <w:pPr>
              <w:pStyle w:val="NormalTableHeader"/>
            </w:pPr>
            <w:r w:rsidRPr="004717D8">
              <w:t>Limitations to the evaluation</w:t>
            </w:r>
          </w:p>
        </w:tc>
        <w:tc>
          <w:tcPr>
            <w:tcW w:w="2458" w:type="pct"/>
          </w:tcPr>
          <w:p w14:paraId="200A5421" w14:textId="629F9869" w:rsidR="00F022DE" w:rsidRPr="004717D8" w:rsidRDefault="34107C7E" w:rsidP="0085253C">
            <w:pPr>
              <w:pStyle w:val="NormalTableHeader"/>
            </w:pPr>
            <w:r w:rsidRPr="004717D8">
              <w:t>Mitigation measures</w:t>
            </w:r>
          </w:p>
        </w:tc>
      </w:tr>
      <w:tr w:rsidR="00F022DE" w:rsidRPr="00E545C7" w14:paraId="02398B1D" w14:textId="77777777" w:rsidTr="004717D8">
        <w:trPr>
          <w:trHeight w:val="250"/>
        </w:trPr>
        <w:tc>
          <w:tcPr>
            <w:tcW w:w="2542" w:type="pct"/>
          </w:tcPr>
          <w:p w14:paraId="0724DDDE" w14:textId="77777777" w:rsidR="00F022DE" w:rsidRPr="005E2E27" w:rsidRDefault="00F022DE" w:rsidP="005E2E27">
            <w:pPr>
              <w:pStyle w:val="TableNormal1"/>
              <w:rPr>
                <w:highlight w:val="yellow"/>
              </w:rPr>
            </w:pPr>
          </w:p>
        </w:tc>
        <w:tc>
          <w:tcPr>
            <w:tcW w:w="2458" w:type="pct"/>
          </w:tcPr>
          <w:p w14:paraId="2C603763" w14:textId="77777777" w:rsidR="00F022DE" w:rsidRPr="00F01583" w:rsidRDefault="00F022DE" w:rsidP="005E2E27">
            <w:pPr>
              <w:pStyle w:val="TableNormal1"/>
              <w:rPr>
                <w:highlight w:val="yellow"/>
              </w:rPr>
            </w:pPr>
          </w:p>
        </w:tc>
      </w:tr>
      <w:tr w:rsidR="00F022DE" w:rsidRPr="00E545C7" w14:paraId="6B7012EE" w14:textId="77777777" w:rsidTr="004717D8">
        <w:trPr>
          <w:trHeight w:val="250"/>
        </w:trPr>
        <w:tc>
          <w:tcPr>
            <w:tcW w:w="2542" w:type="pct"/>
          </w:tcPr>
          <w:p w14:paraId="749A8936" w14:textId="77777777" w:rsidR="00F022DE" w:rsidRPr="00F01583" w:rsidRDefault="00F022DE" w:rsidP="005E2E27">
            <w:pPr>
              <w:pStyle w:val="TableNormal1"/>
            </w:pPr>
          </w:p>
        </w:tc>
        <w:tc>
          <w:tcPr>
            <w:tcW w:w="2458" w:type="pct"/>
          </w:tcPr>
          <w:p w14:paraId="678EC6DE" w14:textId="77777777" w:rsidR="00F022DE" w:rsidRPr="00F01583" w:rsidRDefault="00F022DE" w:rsidP="005E2E27">
            <w:pPr>
              <w:pStyle w:val="TableNormal1"/>
            </w:pPr>
          </w:p>
        </w:tc>
      </w:tr>
      <w:tr w:rsidR="00F022DE" w:rsidRPr="00E545C7" w14:paraId="3BC9137B" w14:textId="77777777" w:rsidTr="004717D8">
        <w:trPr>
          <w:trHeight w:val="235"/>
        </w:trPr>
        <w:tc>
          <w:tcPr>
            <w:tcW w:w="2542" w:type="pct"/>
          </w:tcPr>
          <w:p w14:paraId="45931DF6" w14:textId="77777777" w:rsidR="00F022DE" w:rsidRPr="00F01583" w:rsidRDefault="00F022DE" w:rsidP="005E2E27">
            <w:pPr>
              <w:pStyle w:val="TableNormal1"/>
            </w:pPr>
          </w:p>
        </w:tc>
        <w:tc>
          <w:tcPr>
            <w:tcW w:w="2458" w:type="pct"/>
          </w:tcPr>
          <w:p w14:paraId="37F1369E" w14:textId="77777777" w:rsidR="00F022DE" w:rsidRPr="00F01583" w:rsidRDefault="00F022DE" w:rsidP="005E2E27">
            <w:pPr>
              <w:pStyle w:val="TableNormal1"/>
            </w:pPr>
          </w:p>
        </w:tc>
      </w:tr>
      <w:tr w:rsidR="00F022DE" w:rsidRPr="00E545C7" w14:paraId="25D35DBD" w14:textId="77777777" w:rsidTr="004717D8">
        <w:trPr>
          <w:trHeight w:val="250"/>
        </w:trPr>
        <w:tc>
          <w:tcPr>
            <w:tcW w:w="2542" w:type="pct"/>
          </w:tcPr>
          <w:p w14:paraId="2BFD257C" w14:textId="77777777" w:rsidR="00F022DE" w:rsidRPr="00F01583" w:rsidRDefault="00F022DE" w:rsidP="005E2E27">
            <w:pPr>
              <w:pStyle w:val="TableNormal1"/>
              <w:rPr>
                <w:highlight w:val="yellow"/>
              </w:rPr>
            </w:pPr>
          </w:p>
        </w:tc>
        <w:tc>
          <w:tcPr>
            <w:tcW w:w="2458" w:type="pct"/>
          </w:tcPr>
          <w:p w14:paraId="2993CAAF" w14:textId="77777777" w:rsidR="00F022DE" w:rsidRPr="00F01583" w:rsidRDefault="00F022DE" w:rsidP="005E2E27">
            <w:pPr>
              <w:pStyle w:val="TableNormal1"/>
            </w:pPr>
          </w:p>
        </w:tc>
      </w:tr>
    </w:tbl>
    <w:p w14:paraId="0966E9D9" w14:textId="77777777" w:rsidR="00C5653B" w:rsidRDefault="00C5653B" w:rsidP="00497617">
      <w:pPr>
        <w:rPr>
          <w:highlight w:val="yellow"/>
          <w:lang w:val="en-US"/>
        </w:rPr>
      </w:pPr>
    </w:p>
    <w:p w14:paraId="2097C204" w14:textId="77777777" w:rsidR="00652F3F" w:rsidRDefault="00652F3F" w:rsidP="00497617">
      <w:pPr>
        <w:rPr>
          <w:highlight w:val="yellow"/>
          <w:lang w:val="en-US"/>
        </w:rPr>
      </w:pPr>
    </w:p>
    <w:p w14:paraId="48C25DB8" w14:textId="77777777" w:rsidR="00652F3F" w:rsidRDefault="00652F3F" w:rsidP="00497617">
      <w:pPr>
        <w:rPr>
          <w:highlight w:val="yellow"/>
          <w:lang w:val="en-US"/>
        </w:rPr>
      </w:pPr>
    </w:p>
    <w:p w14:paraId="3E3799DE" w14:textId="78FACE1E" w:rsidR="00652F3F" w:rsidRPr="001026F1" w:rsidRDefault="00652F3F" w:rsidP="00497617">
      <w:pPr>
        <w:rPr>
          <w:highlight w:val="yellow"/>
          <w:lang w:val="en-US"/>
        </w:rPr>
        <w:sectPr w:rsidR="00652F3F" w:rsidRPr="001026F1" w:rsidSect="00A25292">
          <w:pgSz w:w="11894" w:h="16834"/>
          <w:pgMar w:top="1440" w:right="1152" w:bottom="1152" w:left="1152" w:header="706" w:footer="706" w:gutter="0"/>
          <w:cols w:space="708"/>
          <w:titlePg/>
          <w:docGrid w:linePitch="360"/>
        </w:sectPr>
      </w:pPr>
    </w:p>
    <w:p w14:paraId="53AA3A05" w14:textId="17B7276F" w:rsidR="00BD7471" w:rsidRPr="00A15526" w:rsidRDefault="00BD7471" w:rsidP="00581C5C">
      <w:pPr>
        <w:pStyle w:val="Heading1"/>
      </w:pPr>
      <w:r>
        <w:lastRenderedPageBreak/>
        <w:t xml:space="preserve"> </w:t>
      </w:r>
      <w:bookmarkStart w:id="10" w:name="_Toc138418748"/>
      <w:r w:rsidR="00A82297">
        <w:t xml:space="preserve">III. </w:t>
      </w:r>
      <w:r>
        <w:t>EVALUATION MATRIX</w:t>
      </w:r>
      <w:bookmarkEnd w:id="10"/>
      <w:r>
        <w:t xml:space="preserve"> </w:t>
      </w:r>
    </w:p>
    <w:p w14:paraId="49F6FD75" w14:textId="77777777" w:rsidR="005E606A" w:rsidRPr="005E606A" w:rsidRDefault="005E606A" w:rsidP="005E606A">
      <w:pPr>
        <w:pStyle w:val="Instructions"/>
      </w:pPr>
      <w:r w:rsidRPr="005E606A">
        <w:t xml:space="preserve">In the table below: </w:t>
      </w:r>
    </w:p>
    <w:p w14:paraId="23665995" w14:textId="44AFC780" w:rsidR="005E606A" w:rsidRPr="005E606A" w:rsidRDefault="005E606A" w:rsidP="005E606A">
      <w:pPr>
        <w:pStyle w:val="Instructions"/>
      </w:pPr>
      <w:r>
        <w:t xml:space="preserve">1. </w:t>
      </w:r>
      <w:r w:rsidRPr="005E606A">
        <w:t xml:space="preserve">Please adapt the evaluation questions from the </w:t>
      </w:r>
      <w:proofErr w:type="spellStart"/>
      <w:r w:rsidRPr="005E606A">
        <w:t>ToR</w:t>
      </w:r>
      <w:proofErr w:type="spellEnd"/>
      <w:r w:rsidRPr="005E606A">
        <w:t xml:space="preserve"> to ensure evaluability</w:t>
      </w:r>
    </w:p>
    <w:p w14:paraId="28876812" w14:textId="3F400BF4" w:rsidR="005E606A" w:rsidRPr="005E606A" w:rsidRDefault="005E606A" w:rsidP="005E606A">
      <w:pPr>
        <w:pStyle w:val="Instructions"/>
      </w:pPr>
      <w:r w:rsidRPr="005E606A">
        <w:t xml:space="preserve"> </w:t>
      </w:r>
      <w:r>
        <w:t xml:space="preserve">2. </w:t>
      </w:r>
      <w:r w:rsidRPr="005E606A">
        <w:t>Develop the sub-questions/indicators to respond to the evaluation questions and allow valid findings</w:t>
      </w:r>
    </w:p>
    <w:p w14:paraId="6DB04431" w14:textId="77777777" w:rsidR="005E606A" w:rsidRPr="005E606A" w:rsidRDefault="005E606A" w:rsidP="005E606A">
      <w:pPr>
        <w:pStyle w:val="Instructions"/>
        <w:rPr>
          <w:b/>
          <w:bCs/>
        </w:rPr>
      </w:pPr>
      <w:r w:rsidRPr="005E606A">
        <w:rPr>
          <w:b/>
          <w:bCs/>
        </w:rPr>
        <w:t xml:space="preserve">Please make sure to fully consider human rights, gender equality and disability inclusion provisions for the evaluation process.   </w:t>
      </w:r>
    </w:p>
    <w:p w14:paraId="28D9D22E" w14:textId="4B70C637" w:rsidR="00BD7471" w:rsidRPr="00CB30BD" w:rsidRDefault="00BD7471" w:rsidP="00497617">
      <w:pPr>
        <w:rPr>
          <w:highlight w:val="yellow"/>
        </w:rPr>
      </w:pPr>
    </w:p>
    <w:tbl>
      <w:tblPr>
        <w:tblStyle w:val="IESTable"/>
        <w:tblW w:w="5000" w:type="pct"/>
        <w:tblLook w:val="04A0" w:firstRow="1" w:lastRow="0" w:firstColumn="1" w:lastColumn="0" w:noHBand="0" w:noVBand="1"/>
      </w:tblPr>
      <w:tblGrid>
        <w:gridCol w:w="2363"/>
        <w:gridCol w:w="4307"/>
        <w:gridCol w:w="4449"/>
        <w:gridCol w:w="3401"/>
      </w:tblGrid>
      <w:tr w:rsidR="00361A71" w:rsidRPr="0085253C" w14:paraId="4EAE7258" w14:textId="7C06DB5C" w:rsidTr="0085253C">
        <w:trPr>
          <w:cnfStyle w:val="100000000000" w:firstRow="1" w:lastRow="0" w:firstColumn="0" w:lastColumn="0" w:oddVBand="0" w:evenVBand="0" w:oddHBand="0" w:evenHBand="0" w:firstRowFirstColumn="0" w:firstRowLastColumn="0" w:lastRowFirstColumn="0" w:lastRowLastColumn="0"/>
        </w:trPr>
        <w:tc>
          <w:tcPr>
            <w:tcW w:w="814" w:type="pct"/>
          </w:tcPr>
          <w:p w14:paraId="11FBD8F6" w14:textId="77777777" w:rsidR="00361A71" w:rsidRPr="0085253C" w:rsidRDefault="00361A71" w:rsidP="0085253C">
            <w:pPr>
              <w:pStyle w:val="NormalTableHeader"/>
            </w:pPr>
            <w:r w:rsidRPr="0085253C">
              <w:t>Evaluation Question</w:t>
            </w:r>
            <w:r w:rsidRPr="0085253C">
              <w:rPr>
                <w:rStyle w:val="FootnoteReference"/>
              </w:rPr>
              <w:footnoteReference w:id="7"/>
            </w:r>
          </w:p>
        </w:tc>
        <w:tc>
          <w:tcPr>
            <w:tcW w:w="1483" w:type="pct"/>
          </w:tcPr>
          <w:p w14:paraId="05BF18B2" w14:textId="0E5CE189" w:rsidR="00361A71" w:rsidRPr="0085253C" w:rsidRDefault="00361A71" w:rsidP="0085253C">
            <w:pPr>
              <w:pStyle w:val="NormalTableHeader"/>
            </w:pPr>
            <w:r w:rsidRPr="0085253C">
              <w:t>Indicators/sub- questions</w:t>
            </w:r>
            <w:r w:rsidRPr="0085253C">
              <w:rPr>
                <w:rStyle w:val="FootnoteReference"/>
              </w:rPr>
              <w:footnoteReference w:id="8"/>
            </w:r>
          </w:p>
        </w:tc>
        <w:tc>
          <w:tcPr>
            <w:tcW w:w="1532" w:type="pct"/>
          </w:tcPr>
          <w:p w14:paraId="0F230CCB" w14:textId="1783073C" w:rsidR="00361A71" w:rsidRPr="0085253C" w:rsidRDefault="00361A71" w:rsidP="0085253C">
            <w:pPr>
              <w:pStyle w:val="NormalTableHeader"/>
            </w:pPr>
            <w:r w:rsidRPr="0085253C">
              <w:t>Data collection method(s) and triangulation</w:t>
            </w:r>
            <w:r w:rsidRPr="0085253C">
              <w:rPr>
                <w:rStyle w:val="FootnoteReference"/>
              </w:rPr>
              <w:footnoteReference w:id="9"/>
            </w:r>
          </w:p>
        </w:tc>
        <w:tc>
          <w:tcPr>
            <w:tcW w:w="1171" w:type="pct"/>
          </w:tcPr>
          <w:p w14:paraId="7E52DD11" w14:textId="75C0F15E" w:rsidR="00361A71" w:rsidRPr="0085253C" w:rsidRDefault="00361A71" w:rsidP="0085253C">
            <w:pPr>
              <w:pStyle w:val="NormalTableHeader"/>
            </w:pPr>
            <w:r w:rsidRPr="0085253C">
              <w:t>Sources of information</w:t>
            </w:r>
          </w:p>
        </w:tc>
      </w:tr>
      <w:tr w:rsidR="00361A71" w:rsidRPr="00E545C7" w14:paraId="15DD8C8C" w14:textId="71EFEE5E" w:rsidTr="0085253C">
        <w:tc>
          <w:tcPr>
            <w:tcW w:w="814" w:type="pct"/>
            <w:vMerge w:val="restart"/>
          </w:tcPr>
          <w:p w14:paraId="6EBB5D8B" w14:textId="52D89B29" w:rsidR="00361A71" w:rsidRPr="00FA1FEE" w:rsidRDefault="00361A71" w:rsidP="0085253C">
            <w:pPr>
              <w:pStyle w:val="TableNormal1"/>
              <w:rPr>
                <w:highlight w:val="yellow"/>
              </w:rPr>
            </w:pPr>
            <w:proofErr w:type="gramStart"/>
            <w:r w:rsidRPr="00FA1FEE">
              <w:rPr>
                <w:highlight w:val="yellow"/>
              </w:rPr>
              <w:t>E.g.</w:t>
            </w:r>
            <w:proofErr w:type="gramEnd"/>
            <w:r w:rsidRPr="00FA1FEE">
              <w:rPr>
                <w:highlight w:val="yellow"/>
              </w:rPr>
              <w:t xml:space="preserve"> 1. To what extent has the project delivered outputs in a timely and efficient manner?</w:t>
            </w:r>
          </w:p>
        </w:tc>
        <w:tc>
          <w:tcPr>
            <w:tcW w:w="1483" w:type="pct"/>
          </w:tcPr>
          <w:p w14:paraId="4C26A421" w14:textId="3B0C84F2" w:rsidR="00361A71" w:rsidRPr="00FA1FEE" w:rsidRDefault="00361A71" w:rsidP="0085253C">
            <w:pPr>
              <w:pStyle w:val="TableNormal1"/>
              <w:rPr>
                <w:highlight w:val="yellow"/>
              </w:rPr>
            </w:pPr>
            <w:r w:rsidRPr="00FA1FEE">
              <w:rPr>
                <w:highlight w:val="yellow"/>
              </w:rPr>
              <w:t xml:space="preserve">How will the evaluation team know the response to the broader evaluation question? </w:t>
            </w:r>
          </w:p>
        </w:tc>
        <w:tc>
          <w:tcPr>
            <w:tcW w:w="1532" w:type="pct"/>
          </w:tcPr>
          <w:p w14:paraId="01736CB8" w14:textId="50FF8A7B" w:rsidR="00361A71" w:rsidRPr="00FA1FEE" w:rsidRDefault="00361A71" w:rsidP="0085253C">
            <w:pPr>
              <w:pStyle w:val="TableNormal1"/>
              <w:rPr>
                <w:highlight w:val="yellow"/>
              </w:rPr>
            </w:pPr>
            <w:r w:rsidRPr="00FA1FEE">
              <w:rPr>
                <w:highlight w:val="yellow"/>
              </w:rPr>
              <w:t>How will the data for responding to this question be collected?</w:t>
            </w:r>
          </w:p>
          <w:p w14:paraId="2E1FD28F" w14:textId="0F95A6FD" w:rsidR="00361A71" w:rsidRPr="00FA1FEE" w:rsidRDefault="00361A71" w:rsidP="0085253C">
            <w:pPr>
              <w:pStyle w:val="TableNormal1"/>
              <w:rPr>
                <w:highlight w:val="yellow"/>
              </w:rPr>
            </w:pPr>
          </w:p>
        </w:tc>
        <w:tc>
          <w:tcPr>
            <w:tcW w:w="1171" w:type="pct"/>
          </w:tcPr>
          <w:p w14:paraId="2CA6C459" w14:textId="13BDD3E5" w:rsidR="00361A71" w:rsidRPr="00FA1FEE" w:rsidRDefault="00361A71" w:rsidP="0085253C">
            <w:pPr>
              <w:pStyle w:val="TableNormal1"/>
              <w:rPr>
                <w:highlight w:val="yellow"/>
              </w:rPr>
            </w:pPr>
            <w:r w:rsidRPr="00FA1FEE">
              <w:rPr>
                <w:highlight w:val="yellow"/>
              </w:rPr>
              <w:t xml:space="preserve">What sources of information will be used to respond to this indicator/sub-question? </w:t>
            </w:r>
          </w:p>
        </w:tc>
      </w:tr>
      <w:tr w:rsidR="00361A71" w:rsidRPr="00E545C7" w14:paraId="2683C000" w14:textId="77777777" w:rsidTr="0085253C">
        <w:tc>
          <w:tcPr>
            <w:tcW w:w="814" w:type="pct"/>
            <w:vMerge/>
          </w:tcPr>
          <w:p w14:paraId="46877C4C" w14:textId="77777777" w:rsidR="00361A71" w:rsidRPr="00FA1FEE" w:rsidRDefault="00361A71" w:rsidP="0085253C">
            <w:pPr>
              <w:pStyle w:val="TableNormal1"/>
              <w:rPr>
                <w:highlight w:val="yellow"/>
              </w:rPr>
            </w:pPr>
          </w:p>
        </w:tc>
        <w:tc>
          <w:tcPr>
            <w:tcW w:w="1483" w:type="pct"/>
          </w:tcPr>
          <w:p w14:paraId="56B85343" w14:textId="64A95E81" w:rsidR="00361A71" w:rsidRPr="00FA1FEE" w:rsidRDefault="00361A71" w:rsidP="0085253C">
            <w:pPr>
              <w:pStyle w:val="TableNormal1"/>
              <w:rPr>
                <w:highlight w:val="yellow"/>
              </w:rPr>
            </w:pPr>
            <w:proofErr w:type="gramStart"/>
            <w:r w:rsidRPr="00FA1FEE">
              <w:rPr>
                <w:highlight w:val="yellow"/>
              </w:rPr>
              <w:t>E.g.</w:t>
            </w:r>
            <w:proofErr w:type="gramEnd"/>
            <w:r w:rsidRPr="00FA1FEE">
              <w:rPr>
                <w:highlight w:val="yellow"/>
              </w:rPr>
              <w:t xml:space="preserve"> What is the relationship between input costs and delivered outputs/ outcomes?</w:t>
            </w:r>
          </w:p>
        </w:tc>
        <w:tc>
          <w:tcPr>
            <w:tcW w:w="1532" w:type="pct"/>
          </w:tcPr>
          <w:p w14:paraId="762949F3" w14:textId="77777777" w:rsidR="00361A71" w:rsidRPr="00FA1FEE" w:rsidRDefault="00361A71" w:rsidP="0085253C">
            <w:pPr>
              <w:pStyle w:val="TableNormal1"/>
              <w:rPr>
                <w:highlight w:val="yellow"/>
                <w:lang w:val="fr-FR"/>
              </w:rPr>
            </w:pPr>
            <w:r w:rsidRPr="00FA1FEE">
              <w:rPr>
                <w:highlight w:val="yellow"/>
                <w:lang w:val="fr-FR"/>
              </w:rPr>
              <w:t>E.g. Document/</w:t>
            </w:r>
            <w:proofErr w:type="spellStart"/>
            <w:r w:rsidRPr="00FA1FEE">
              <w:rPr>
                <w:highlight w:val="yellow"/>
                <w:lang w:val="fr-FR"/>
              </w:rPr>
              <w:t>literature</w:t>
            </w:r>
            <w:proofErr w:type="spellEnd"/>
            <w:r w:rsidRPr="00FA1FEE">
              <w:rPr>
                <w:highlight w:val="yellow"/>
                <w:lang w:val="fr-FR"/>
              </w:rPr>
              <w:t xml:space="preserve"> </w:t>
            </w:r>
            <w:proofErr w:type="spellStart"/>
            <w:r w:rsidRPr="00FA1FEE">
              <w:rPr>
                <w:highlight w:val="yellow"/>
                <w:lang w:val="fr-FR"/>
              </w:rPr>
              <w:t>review</w:t>
            </w:r>
            <w:proofErr w:type="spellEnd"/>
            <w:r w:rsidRPr="00FA1FEE">
              <w:rPr>
                <w:highlight w:val="yellow"/>
                <w:lang w:val="fr-FR"/>
              </w:rPr>
              <w:t xml:space="preserve"> </w:t>
            </w:r>
          </w:p>
          <w:p w14:paraId="785F2181" w14:textId="208E131F" w:rsidR="00361A71" w:rsidRPr="00FA1FEE" w:rsidRDefault="00361A71" w:rsidP="0085253C">
            <w:pPr>
              <w:pStyle w:val="TableNormal1"/>
              <w:rPr>
                <w:highlight w:val="yellow"/>
                <w:lang w:val="fr-FR"/>
              </w:rPr>
            </w:pPr>
            <w:r w:rsidRPr="00FA1FEE">
              <w:rPr>
                <w:highlight w:val="yellow"/>
                <w:lang w:val="fr-FR"/>
              </w:rPr>
              <w:t xml:space="preserve">Online </w:t>
            </w:r>
            <w:proofErr w:type="spellStart"/>
            <w:r w:rsidRPr="00FA1FEE">
              <w:rPr>
                <w:highlight w:val="yellow"/>
                <w:lang w:val="fr-FR"/>
              </w:rPr>
              <w:t>survey</w:t>
            </w:r>
            <w:proofErr w:type="spellEnd"/>
          </w:p>
        </w:tc>
        <w:tc>
          <w:tcPr>
            <w:tcW w:w="1171" w:type="pct"/>
          </w:tcPr>
          <w:p w14:paraId="74954ED7" w14:textId="61EA8E4E" w:rsidR="00361A71" w:rsidRPr="00FA1FEE" w:rsidRDefault="00361A71" w:rsidP="0085253C">
            <w:pPr>
              <w:pStyle w:val="TableNormal1"/>
              <w:rPr>
                <w:highlight w:val="yellow"/>
                <w:lang w:val="fr-FR"/>
              </w:rPr>
            </w:pPr>
            <w:r w:rsidRPr="00FA1FEE">
              <w:rPr>
                <w:highlight w:val="yellow"/>
                <w:lang w:val="fr-FR"/>
              </w:rPr>
              <w:t xml:space="preserve">E.g. </w:t>
            </w:r>
            <w:proofErr w:type="spellStart"/>
            <w:r w:rsidRPr="00FA1FEE">
              <w:rPr>
                <w:highlight w:val="yellow"/>
                <w:lang w:val="fr-FR"/>
              </w:rPr>
              <w:t>financial</w:t>
            </w:r>
            <w:proofErr w:type="spellEnd"/>
            <w:r w:rsidRPr="00FA1FEE">
              <w:rPr>
                <w:highlight w:val="yellow"/>
                <w:lang w:val="fr-FR"/>
              </w:rPr>
              <w:t xml:space="preserve"> </w:t>
            </w:r>
            <w:proofErr w:type="gramStart"/>
            <w:r w:rsidRPr="00FA1FEE">
              <w:rPr>
                <w:highlight w:val="yellow"/>
                <w:lang w:val="fr-FR"/>
              </w:rPr>
              <w:t>reports;</w:t>
            </w:r>
            <w:proofErr w:type="gramEnd"/>
            <w:r w:rsidRPr="00FA1FEE">
              <w:rPr>
                <w:highlight w:val="yellow"/>
                <w:lang w:val="fr-FR"/>
              </w:rPr>
              <w:t xml:space="preserve"> programme documents; </w:t>
            </w:r>
            <w:proofErr w:type="spellStart"/>
            <w:r w:rsidRPr="00FA1FEE">
              <w:rPr>
                <w:highlight w:val="yellow"/>
                <w:lang w:val="fr-FR"/>
              </w:rPr>
              <w:t>donor</w:t>
            </w:r>
            <w:proofErr w:type="spellEnd"/>
            <w:r w:rsidRPr="00FA1FEE">
              <w:rPr>
                <w:highlight w:val="yellow"/>
                <w:lang w:val="fr-FR"/>
              </w:rPr>
              <w:t xml:space="preserve"> reports</w:t>
            </w:r>
          </w:p>
        </w:tc>
      </w:tr>
      <w:tr w:rsidR="00361A71" w:rsidRPr="00E545C7" w14:paraId="68B401B0" w14:textId="77777777" w:rsidTr="0085253C">
        <w:tc>
          <w:tcPr>
            <w:tcW w:w="814" w:type="pct"/>
            <w:vMerge/>
          </w:tcPr>
          <w:p w14:paraId="3794DFF7" w14:textId="77777777" w:rsidR="00361A71" w:rsidRPr="00FA1FEE" w:rsidRDefault="00361A71" w:rsidP="0085253C">
            <w:pPr>
              <w:pStyle w:val="TableNormal1"/>
              <w:rPr>
                <w:highlight w:val="yellow"/>
              </w:rPr>
            </w:pPr>
          </w:p>
        </w:tc>
        <w:tc>
          <w:tcPr>
            <w:tcW w:w="1483" w:type="pct"/>
          </w:tcPr>
          <w:p w14:paraId="6560D388" w14:textId="7B351014" w:rsidR="00361A71" w:rsidRPr="00FA1FEE" w:rsidRDefault="00361A71" w:rsidP="0085253C">
            <w:pPr>
              <w:pStyle w:val="TableNormal1"/>
              <w:rPr>
                <w:highlight w:val="yellow"/>
              </w:rPr>
            </w:pPr>
            <w:proofErr w:type="gramStart"/>
            <w:r w:rsidRPr="00FA1FEE">
              <w:rPr>
                <w:highlight w:val="yellow"/>
              </w:rPr>
              <w:t>E.g.</w:t>
            </w:r>
            <w:proofErr w:type="gramEnd"/>
            <w:r w:rsidRPr="00FA1FEE">
              <w:rPr>
                <w:highlight w:val="yellow"/>
              </w:rPr>
              <w:t xml:space="preserve"> Did the project use cost-effective tools and processes? (</w:t>
            </w:r>
            <w:proofErr w:type="gramStart"/>
            <w:r w:rsidRPr="00FA1FEE">
              <w:rPr>
                <w:highlight w:val="yellow"/>
              </w:rPr>
              <w:t>e.g.</w:t>
            </w:r>
            <w:proofErr w:type="gramEnd"/>
            <w:r w:rsidRPr="00FA1FEE">
              <w:rPr>
                <w:highlight w:val="yellow"/>
              </w:rPr>
              <w:t xml:space="preserve"> use of national trainers, cooperation between HQ and Field offices, etc.)</w:t>
            </w:r>
          </w:p>
        </w:tc>
        <w:tc>
          <w:tcPr>
            <w:tcW w:w="1532" w:type="pct"/>
          </w:tcPr>
          <w:p w14:paraId="2578B78E" w14:textId="77777777" w:rsidR="00361A71" w:rsidRPr="00FA1FEE" w:rsidRDefault="00361A71" w:rsidP="0085253C">
            <w:pPr>
              <w:pStyle w:val="TableNormal1"/>
              <w:rPr>
                <w:highlight w:val="yellow"/>
              </w:rPr>
            </w:pPr>
            <w:proofErr w:type="gramStart"/>
            <w:r w:rsidRPr="00FA1FEE">
              <w:rPr>
                <w:highlight w:val="yellow"/>
              </w:rPr>
              <w:t>e.g.</w:t>
            </w:r>
            <w:proofErr w:type="gramEnd"/>
            <w:r w:rsidRPr="00FA1FEE">
              <w:rPr>
                <w:highlight w:val="yellow"/>
              </w:rPr>
              <w:t xml:space="preserve"> Face-to-Face and Skype interviews </w:t>
            </w:r>
          </w:p>
          <w:p w14:paraId="4E9FE937" w14:textId="7591B40D" w:rsidR="00361A71" w:rsidRPr="00FA1FEE" w:rsidRDefault="00361A71" w:rsidP="0085253C">
            <w:pPr>
              <w:pStyle w:val="TableNormal1"/>
              <w:rPr>
                <w:highlight w:val="yellow"/>
              </w:rPr>
            </w:pPr>
            <w:r w:rsidRPr="00FA1FEE">
              <w:rPr>
                <w:highlight w:val="yellow"/>
              </w:rPr>
              <w:t>Focus group discussion</w:t>
            </w:r>
          </w:p>
        </w:tc>
        <w:tc>
          <w:tcPr>
            <w:tcW w:w="1171" w:type="pct"/>
          </w:tcPr>
          <w:p w14:paraId="67C2B087" w14:textId="025B1FF1" w:rsidR="00361A71" w:rsidRPr="00FA1FEE" w:rsidRDefault="00361A71" w:rsidP="0085253C">
            <w:pPr>
              <w:pStyle w:val="TableNormal1"/>
              <w:rPr>
                <w:highlight w:val="yellow"/>
              </w:rPr>
            </w:pPr>
            <w:r w:rsidRPr="00FA1FEE">
              <w:rPr>
                <w:highlight w:val="yellow"/>
              </w:rPr>
              <w:t xml:space="preserve">Donor(s); implementing partner(s); UNODC staff; </w:t>
            </w:r>
          </w:p>
        </w:tc>
      </w:tr>
      <w:tr w:rsidR="00361A71" w:rsidRPr="00E545C7" w14:paraId="1361E055" w14:textId="77777777" w:rsidTr="0085253C">
        <w:tc>
          <w:tcPr>
            <w:tcW w:w="814" w:type="pct"/>
          </w:tcPr>
          <w:p w14:paraId="547A702B" w14:textId="77777777" w:rsidR="00361A71" w:rsidRPr="001026F1" w:rsidRDefault="00361A71" w:rsidP="0085253C">
            <w:pPr>
              <w:pStyle w:val="TableNormal1"/>
            </w:pPr>
          </w:p>
        </w:tc>
        <w:tc>
          <w:tcPr>
            <w:tcW w:w="1483" w:type="pct"/>
          </w:tcPr>
          <w:p w14:paraId="782E07BF" w14:textId="77777777" w:rsidR="00361A71" w:rsidRPr="001026F1" w:rsidRDefault="00361A71" w:rsidP="0085253C">
            <w:pPr>
              <w:pStyle w:val="TableNormal1"/>
            </w:pPr>
          </w:p>
        </w:tc>
        <w:tc>
          <w:tcPr>
            <w:tcW w:w="1532" w:type="pct"/>
          </w:tcPr>
          <w:p w14:paraId="18EC1A55" w14:textId="77777777" w:rsidR="00361A71" w:rsidRPr="001026F1" w:rsidRDefault="00361A71" w:rsidP="0085253C">
            <w:pPr>
              <w:pStyle w:val="TableNormal1"/>
            </w:pPr>
          </w:p>
        </w:tc>
        <w:tc>
          <w:tcPr>
            <w:tcW w:w="1171" w:type="pct"/>
          </w:tcPr>
          <w:p w14:paraId="34BAF0BE" w14:textId="77777777" w:rsidR="00361A71" w:rsidRPr="001026F1" w:rsidRDefault="00361A71" w:rsidP="0085253C">
            <w:pPr>
              <w:pStyle w:val="TableNormal1"/>
            </w:pPr>
          </w:p>
        </w:tc>
      </w:tr>
      <w:tr w:rsidR="00361A71" w:rsidRPr="00E545C7" w14:paraId="35C1871F" w14:textId="77777777" w:rsidTr="0085253C">
        <w:tc>
          <w:tcPr>
            <w:tcW w:w="814" w:type="pct"/>
          </w:tcPr>
          <w:p w14:paraId="2CE7E650" w14:textId="77777777" w:rsidR="00361A71" w:rsidRPr="00E545C7" w:rsidRDefault="00361A71" w:rsidP="0085253C">
            <w:pPr>
              <w:pStyle w:val="TableNormal1"/>
            </w:pPr>
          </w:p>
        </w:tc>
        <w:tc>
          <w:tcPr>
            <w:tcW w:w="1483" w:type="pct"/>
          </w:tcPr>
          <w:p w14:paraId="577B55D7" w14:textId="77777777" w:rsidR="00361A71" w:rsidRPr="00E545C7" w:rsidRDefault="00361A71" w:rsidP="0085253C">
            <w:pPr>
              <w:pStyle w:val="TableNormal1"/>
            </w:pPr>
          </w:p>
        </w:tc>
        <w:tc>
          <w:tcPr>
            <w:tcW w:w="1532" w:type="pct"/>
          </w:tcPr>
          <w:p w14:paraId="3198FD96" w14:textId="77777777" w:rsidR="00361A71" w:rsidRPr="00E545C7" w:rsidRDefault="00361A71" w:rsidP="0085253C">
            <w:pPr>
              <w:pStyle w:val="TableNormal1"/>
            </w:pPr>
          </w:p>
        </w:tc>
        <w:tc>
          <w:tcPr>
            <w:tcW w:w="1171" w:type="pct"/>
          </w:tcPr>
          <w:p w14:paraId="55452D38" w14:textId="77777777" w:rsidR="00361A71" w:rsidRPr="00E545C7" w:rsidRDefault="00361A71" w:rsidP="0085253C">
            <w:pPr>
              <w:pStyle w:val="TableNormal1"/>
            </w:pPr>
          </w:p>
        </w:tc>
      </w:tr>
      <w:tr w:rsidR="00361A71" w:rsidRPr="00E545C7" w14:paraId="21DE106D" w14:textId="77777777" w:rsidTr="0085253C">
        <w:tc>
          <w:tcPr>
            <w:tcW w:w="814" w:type="pct"/>
          </w:tcPr>
          <w:p w14:paraId="5C697AAA" w14:textId="77777777" w:rsidR="00361A71" w:rsidRPr="00C41BFE" w:rsidRDefault="00361A71" w:rsidP="0085253C">
            <w:pPr>
              <w:pStyle w:val="TableNormal1"/>
            </w:pPr>
          </w:p>
        </w:tc>
        <w:tc>
          <w:tcPr>
            <w:tcW w:w="1483" w:type="pct"/>
          </w:tcPr>
          <w:p w14:paraId="5593B3C2" w14:textId="77777777" w:rsidR="00361A71" w:rsidRPr="00E545C7" w:rsidRDefault="00361A71" w:rsidP="0085253C">
            <w:pPr>
              <w:pStyle w:val="TableNormal1"/>
            </w:pPr>
          </w:p>
        </w:tc>
        <w:tc>
          <w:tcPr>
            <w:tcW w:w="1532" w:type="pct"/>
          </w:tcPr>
          <w:p w14:paraId="1E63F7D0" w14:textId="77777777" w:rsidR="00361A71" w:rsidRPr="00E545C7" w:rsidRDefault="00361A71" w:rsidP="0085253C">
            <w:pPr>
              <w:pStyle w:val="TableNormal1"/>
            </w:pPr>
          </w:p>
        </w:tc>
        <w:tc>
          <w:tcPr>
            <w:tcW w:w="1171" w:type="pct"/>
          </w:tcPr>
          <w:p w14:paraId="7C26B456" w14:textId="77777777" w:rsidR="00361A71" w:rsidRPr="00E545C7" w:rsidRDefault="00361A71" w:rsidP="0085253C">
            <w:pPr>
              <w:pStyle w:val="TableNormal1"/>
            </w:pPr>
          </w:p>
        </w:tc>
      </w:tr>
      <w:tr w:rsidR="00361A71" w:rsidRPr="00E545C7" w14:paraId="029E2AE4" w14:textId="77777777" w:rsidTr="0085253C">
        <w:tc>
          <w:tcPr>
            <w:tcW w:w="814" w:type="pct"/>
          </w:tcPr>
          <w:p w14:paraId="5F28E4E9" w14:textId="77777777" w:rsidR="00361A71" w:rsidRPr="00E545C7" w:rsidRDefault="00361A71" w:rsidP="0085253C">
            <w:pPr>
              <w:pStyle w:val="TableNormal1"/>
            </w:pPr>
          </w:p>
        </w:tc>
        <w:tc>
          <w:tcPr>
            <w:tcW w:w="1483" w:type="pct"/>
          </w:tcPr>
          <w:p w14:paraId="3EE2AB24" w14:textId="77777777" w:rsidR="00361A71" w:rsidRPr="00E545C7" w:rsidRDefault="00361A71" w:rsidP="0085253C">
            <w:pPr>
              <w:pStyle w:val="TableNormal1"/>
            </w:pPr>
          </w:p>
        </w:tc>
        <w:tc>
          <w:tcPr>
            <w:tcW w:w="1532" w:type="pct"/>
          </w:tcPr>
          <w:p w14:paraId="18CC5E85" w14:textId="77777777" w:rsidR="00361A71" w:rsidRPr="00E545C7" w:rsidRDefault="00361A71" w:rsidP="0085253C">
            <w:pPr>
              <w:pStyle w:val="TableNormal1"/>
            </w:pPr>
          </w:p>
        </w:tc>
        <w:tc>
          <w:tcPr>
            <w:tcW w:w="1171" w:type="pct"/>
          </w:tcPr>
          <w:p w14:paraId="7352D101" w14:textId="77777777" w:rsidR="00361A71" w:rsidRPr="00E545C7" w:rsidRDefault="00361A71" w:rsidP="0085253C">
            <w:pPr>
              <w:pStyle w:val="TableNormal1"/>
            </w:pPr>
          </w:p>
        </w:tc>
      </w:tr>
      <w:tr w:rsidR="00361A71" w:rsidRPr="00E545C7" w14:paraId="39DB4DE1" w14:textId="77777777" w:rsidTr="0085253C">
        <w:tc>
          <w:tcPr>
            <w:tcW w:w="814" w:type="pct"/>
          </w:tcPr>
          <w:p w14:paraId="08E02361" w14:textId="77777777" w:rsidR="00361A71" w:rsidRPr="00E545C7" w:rsidRDefault="00361A71" w:rsidP="0085253C">
            <w:pPr>
              <w:pStyle w:val="TableNormal1"/>
            </w:pPr>
          </w:p>
        </w:tc>
        <w:tc>
          <w:tcPr>
            <w:tcW w:w="1483" w:type="pct"/>
          </w:tcPr>
          <w:p w14:paraId="19B9FCB6" w14:textId="77777777" w:rsidR="00361A71" w:rsidRPr="00E545C7" w:rsidRDefault="00361A71" w:rsidP="0085253C">
            <w:pPr>
              <w:pStyle w:val="TableNormal1"/>
            </w:pPr>
          </w:p>
        </w:tc>
        <w:tc>
          <w:tcPr>
            <w:tcW w:w="1532" w:type="pct"/>
          </w:tcPr>
          <w:p w14:paraId="0F208CA1" w14:textId="77777777" w:rsidR="00361A71" w:rsidRPr="00E545C7" w:rsidRDefault="00361A71" w:rsidP="0085253C">
            <w:pPr>
              <w:pStyle w:val="TableNormal1"/>
            </w:pPr>
          </w:p>
        </w:tc>
        <w:tc>
          <w:tcPr>
            <w:tcW w:w="1171" w:type="pct"/>
          </w:tcPr>
          <w:p w14:paraId="6EBFC1C2" w14:textId="77777777" w:rsidR="00361A71" w:rsidRPr="00E545C7" w:rsidRDefault="00361A71" w:rsidP="0085253C">
            <w:pPr>
              <w:pStyle w:val="TableNormal1"/>
            </w:pPr>
          </w:p>
        </w:tc>
      </w:tr>
    </w:tbl>
    <w:p w14:paraId="082C9226" w14:textId="77777777" w:rsidR="00BF2ECD" w:rsidRPr="001026F1" w:rsidRDefault="00BF2ECD" w:rsidP="00497617">
      <w:pPr>
        <w:rPr>
          <w:lang w:val="en-US"/>
        </w:rPr>
      </w:pPr>
    </w:p>
    <w:p w14:paraId="30EF7DF8" w14:textId="77777777" w:rsidR="00BF2ECD" w:rsidRPr="001026F1" w:rsidRDefault="00BF2ECD" w:rsidP="00497617">
      <w:pPr>
        <w:rPr>
          <w:lang w:val="en-US"/>
        </w:rPr>
      </w:pPr>
    </w:p>
    <w:p w14:paraId="0D649D41" w14:textId="77777777" w:rsidR="00BF2ECD" w:rsidRPr="001026F1" w:rsidRDefault="00BF2ECD" w:rsidP="00497617">
      <w:pPr>
        <w:rPr>
          <w:highlight w:val="yellow"/>
          <w:lang w:val="en-US"/>
        </w:rPr>
        <w:sectPr w:rsidR="00BF2ECD" w:rsidRPr="001026F1" w:rsidSect="00EC0807">
          <w:headerReference w:type="default" r:id="rId19"/>
          <w:pgSz w:w="16834" w:h="11894" w:orient="landscape"/>
          <w:pgMar w:top="1440" w:right="1152" w:bottom="1152" w:left="1152" w:header="706" w:footer="706" w:gutter="0"/>
          <w:cols w:space="708"/>
          <w:titlePg/>
          <w:docGrid w:linePitch="360"/>
        </w:sectPr>
      </w:pPr>
    </w:p>
    <w:p w14:paraId="4B4435CB" w14:textId="1B8283F9" w:rsidR="00BD7471" w:rsidRPr="00A15526" w:rsidRDefault="00BD7471" w:rsidP="00581C5C">
      <w:pPr>
        <w:pStyle w:val="Heading1"/>
      </w:pPr>
      <w:bookmarkStart w:id="11" w:name="_Toc138418749"/>
      <w:r>
        <w:lastRenderedPageBreak/>
        <w:t xml:space="preserve">ANNEX I. Desk </w:t>
      </w:r>
      <w:r w:rsidRPr="00581C5C">
        <w:t>Review</w:t>
      </w:r>
      <w:r>
        <w:t xml:space="preserve"> List</w:t>
      </w:r>
      <w:bookmarkEnd w:id="11"/>
    </w:p>
    <w:p w14:paraId="5D3B8B7A" w14:textId="77777777" w:rsidR="00A82297" w:rsidRPr="00A82297" w:rsidRDefault="00A82297" w:rsidP="00A82297">
      <w:pPr>
        <w:pStyle w:val="Instructions"/>
      </w:pPr>
      <w:r w:rsidRPr="00A82297">
        <w:t xml:space="preserve">In the tables below: </w:t>
      </w:r>
    </w:p>
    <w:p w14:paraId="5062A8E0" w14:textId="30DFD31D" w:rsidR="00A82297" w:rsidRPr="00A82297" w:rsidRDefault="00A82297" w:rsidP="00A82297">
      <w:pPr>
        <w:pStyle w:val="Instructions"/>
      </w:pPr>
      <w:r>
        <w:t xml:space="preserve">1. </w:t>
      </w:r>
      <w:r w:rsidRPr="00A82297">
        <w:t>Please indicate all internal and external documents reviewed for the preparation of the Inception Report</w:t>
      </w:r>
    </w:p>
    <w:p w14:paraId="73F5863E" w14:textId="46EC5C38" w:rsidR="00A82297" w:rsidRPr="00A82297" w:rsidRDefault="00A82297" w:rsidP="00A82297">
      <w:pPr>
        <w:pStyle w:val="Instructions"/>
      </w:pPr>
      <w:r w:rsidRPr="00A82297">
        <w:t xml:space="preserve"> </w:t>
      </w:r>
      <w:r>
        <w:t xml:space="preserve">2. </w:t>
      </w:r>
      <w:r w:rsidRPr="00A82297">
        <w:t xml:space="preserve">Indicate additional documents requested from the project team. </w:t>
      </w:r>
    </w:p>
    <w:p w14:paraId="2D2BF5CE" w14:textId="6A1ACE1E" w:rsidR="00A82297" w:rsidRPr="00A82297" w:rsidRDefault="00A82297" w:rsidP="00A82297">
      <w:pPr>
        <w:pStyle w:val="Instructions"/>
        <w:rPr>
          <w:b/>
          <w:bCs/>
        </w:rPr>
      </w:pPr>
      <w:r w:rsidRPr="00A82297">
        <w:rPr>
          <w:b/>
          <w:bCs/>
        </w:rPr>
        <w:t>Please feel free to provide an aggregate number of documents of the same type (</w:t>
      </w:r>
      <w:proofErr w:type="gramStart"/>
      <w:r w:rsidRPr="00A82297">
        <w:rPr>
          <w:b/>
          <w:bCs/>
        </w:rPr>
        <w:t>e.g.</w:t>
      </w:r>
      <w:proofErr w:type="gramEnd"/>
      <w:r w:rsidRPr="00A82297">
        <w:rPr>
          <w:b/>
          <w:bCs/>
        </w:rPr>
        <w:t xml:space="preserve"> Annual Project Progress Reports – 2017-2021 – 4 documents).</w:t>
      </w:r>
    </w:p>
    <w:p w14:paraId="59750FC9" w14:textId="77777777" w:rsidR="00DF7E86" w:rsidRDefault="00DF7E86" w:rsidP="00497617">
      <w:pPr>
        <w:rPr>
          <w:lang w:val="en-US"/>
        </w:rPr>
      </w:pPr>
    </w:p>
    <w:p w14:paraId="5003D1A9" w14:textId="389579F9" w:rsidR="00B45946" w:rsidRPr="007037CE" w:rsidRDefault="00AA4103" w:rsidP="001B1C3F">
      <w:pPr>
        <w:pStyle w:val="Heading2"/>
      </w:pPr>
      <w:bookmarkStart w:id="12" w:name="_Toc138418750"/>
      <w:r w:rsidRPr="007037CE">
        <w:t>UNODC DOCUMENTS</w:t>
      </w:r>
      <w:bookmarkEnd w:id="12"/>
    </w:p>
    <w:tbl>
      <w:tblPr>
        <w:tblStyle w:val="IESTable"/>
        <w:tblW w:w="5000" w:type="pct"/>
        <w:tblLook w:val="04A0" w:firstRow="1" w:lastRow="0" w:firstColumn="1" w:lastColumn="0" w:noHBand="0" w:noVBand="1"/>
      </w:tblPr>
      <w:tblGrid>
        <w:gridCol w:w="9580"/>
      </w:tblGrid>
      <w:tr w:rsidR="00D6358E" w:rsidRPr="001A78B7" w14:paraId="5D139F1E" w14:textId="77777777" w:rsidTr="00977EC7">
        <w:trPr>
          <w:cnfStyle w:val="100000000000" w:firstRow="1" w:lastRow="0" w:firstColumn="0" w:lastColumn="0" w:oddVBand="0" w:evenVBand="0" w:oddHBand="0" w:evenHBand="0" w:firstRowFirstColumn="0" w:firstRowLastColumn="0" w:lastRowFirstColumn="0" w:lastRowLastColumn="0"/>
        </w:trPr>
        <w:tc>
          <w:tcPr>
            <w:tcW w:w="5000" w:type="pct"/>
          </w:tcPr>
          <w:p w14:paraId="1CE68086" w14:textId="77777777" w:rsidR="00D6358E" w:rsidRPr="001A78B7" w:rsidRDefault="00D6358E" w:rsidP="001A78B7">
            <w:pPr>
              <w:pStyle w:val="NormalTableHeader"/>
            </w:pPr>
            <w:r w:rsidRPr="001A78B7">
              <w:t>Document – name</w:t>
            </w:r>
          </w:p>
        </w:tc>
      </w:tr>
      <w:tr w:rsidR="00D6358E" w:rsidRPr="00E545C7" w14:paraId="57F1802C" w14:textId="77777777" w:rsidTr="00977EC7">
        <w:tc>
          <w:tcPr>
            <w:tcW w:w="5000" w:type="pct"/>
          </w:tcPr>
          <w:p w14:paraId="54CC2E2B" w14:textId="77777777" w:rsidR="00D6358E" w:rsidRPr="00BA15FA" w:rsidRDefault="00D6358E" w:rsidP="001A78B7">
            <w:pPr>
              <w:pStyle w:val="TableNormal1"/>
              <w:rPr>
                <w:highlight w:val="green"/>
              </w:rPr>
            </w:pPr>
            <w:r w:rsidRPr="00FA1FEE">
              <w:rPr>
                <w:highlight w:val="yellow"/>
              </w:rPr>
              <w:t>Project document</w:t>
            </w:r>
          </w:p>
        </w:tc>
      </w:tr>
      <w:tr w:rsidR="00D6358E" w:rsidRPr="00E545C7" w14:paraId="16669267" w14:textId="77777777" w:rsidTr="00977EC7">
        <w:tc>
          <w:tcPr>
            <w:tcW w:w="5000" w:type="pct"/>
          </w:tcPr>
          <w:p w14:paraId="66CEF3EB" w14:textId="77777777" w:rsidR="00D6358E" w:rsidRPr="001026F1" w:rsidRDefault="00D6358E" w:rsidP="001A78B7">
            <w:pPr>
              <w:pStyle w:val="TableNormal1"/>
            </w:pPr>
          </w:p>
        </w:tc>
      </w:tr>
      <w:tr w:rsidR="00D6358E" w:rsidRPr="00E545C7" w14:paraId="0FC6CA4E" w14:textId="77777777" w:rsidTr="00977EC7">
        <w:tc>
          <w:tcPr>
            <w:tcW w:w="5000" w:type="pct"/>
          </w:tcPr>
          <w:p w14:paraId="780B2F4A" w14:textId="77777777" w:rsidR="00D6358E" w:rsidRPr="001026F1" w:rsidRDefault="00D6358E" w:rsidP="001A78B7">
            <w:pPr>
              <w:pStyle w:val="TableNormal1"/>
              <w:rPr>
                <w:highlight w:val="yellow"/>
              </w:rPr>
            </w:pPr>
          </w:p>
        </w:tc>
      </w:tr>
      <w:tr w:rsidR="00D6358E" w:rsidRPr="00E545C7" w14:paraId="37F7AA9E" w14:textId="77777777" w:rsidTr="00977EC7">
        <w:tc>
          <w:tcPr>
            <w:tcW w:w="5000" w:type="pct"/>
          </w:tcPr>
          <w:p w14:paraId="584BD83E" w14:textId="77777777" w:rsidR="00D6358E" w:rsidRPr="001026F1" w:rsidRDefault="00D6358E" w:rsidP="001A78B7">
            <w:pPr>
              <w:pStyle w:val="TableNormal1"/>
            </w:pPr>
          </w:p>
        </w:tc>
      </w:tr>
      <w:tr w:rsidR="00D6358E" w:rsidRPr="00E545C7" w14:paraId="59E399EB" w14:textId="77777777" w:rsidTr="00977EC7">
        <w:tc>
          <w:tcPr>
            <w:tcW w:w="5000" w:type="pct"/>
          </w:tcPr>
          <w:p w14:paraId="33595228" w14:textId="77777777" w:rsidR="00D6358E" w:rsidRPr="001026F1" w:rsidRDefault="00D6358E" w:rsidP="001A78B7">
            <w:pPr>
              <w:pStyle w:val="TableNormal1"/>
            </w:pPr>
          </w:p>
        </w:tc>
      </w:tr>
      <w:tr w:rsidR="00D6358E" w:rsidRPr="00E545C7" w14:paraId="65A66442" w14:textId="77777777" w:rsidTr="00977EC7">
        <w:tc>
          <w:tcPr>
            <w:tcW w:w="5000" w:type="pct"/>
          </w:tcPr>
          <w:p w14:paraId="0B94C16A" w14:textId="77777777" w:rsidR="00D6358E" w:rsidRPr="001026F1" w:rsidRDefault="00D6358E" w:rsidP="001A78B7">
            <w:pPr>
              <w:pStyle w:val="TableNormal1"/>
            </w:pPr>
          </w:p>
        </w:tc>
      </w:tr>
      <w:tr w:rsidR="00D6358E" w:rsidRPr="00E545C7" w14:paraId="5CA6ACEC" w14:textId="77777777" w:rsidTr="00977EC7">
        <w:tc>
          <w:tcPr>
            <w:tcW w:w="5000" w:type="pct"/>
          </w:tcPr>
          <w:p w14:paraId="3B611DBB" w14:textId="77777777" w:rsidR="00D6358E" w:rsidRPr="001026F1" w:rsidRDefault="00D6358E" w:rsidP="001A78B7">
            <w:pPr>
              <w:pStyle w:val="TableNormal1"/>
            </w:pPr>
          </w:p>
        </w:tc>
      </w:tr>
    </w:tbl>
    <w:p w14:paraId="0144B513" w14:textId="77777777" w:rsidR="00B45946" w:rsidRDefault="00B45946" w:rsidP="00497617">
      <w:pPr>
        <w:rPr>
          <w:lang w:val="en-US"/>
        </w:rPr>
      </w:pPr>
    </w:p>
    <w:p w14:paraId="0486581C" w14:textId="06F8A493" w:rsidR="00B45946" w:rsidRPr="007037CE" w:rsidRDefault="00B45946" w:rsidP="001B1C3F">
      <w:pPr>
        <w:pStyle w:val="Heading2"/>
      </w:pPr>
      <w:bookmarkStart w:id="13" w:name="_Toc138418751"/>
      <w:r w:rsidRPr="007037CE">
        <w:t xml:space="preserve">EXTERNAL </w:t>
      </w:r>
      <w:r w:rsidRPr="001B1C3F">
        <w:t>DOCUMENTS</w:t>
      </w:r>
      <w:bookmarkEnd w:id="13"/>
    </w:p>
    <w:tbl>
      <w:tblPr>
        <w:tblStyle w:val="IESTable"/>
        <w:tblW w:w="5000" w:type="pct"/>
        <w:tblLook w:val="04A0" w:firstRow="1" w:lastRow="0" w:firstColumn="1" w:lastColumn="0" w:noHBand="0" w:noVBand="1"/>
      </w:tblPr>
      <w:tblGrid>
        <w:gridCol w:w="9580"/>
      </w:tblGrid>
      <w:tr w:rsidR="00BA15FA" w:rsidRPr="00583BCB" w14:paraId="2309F3B7" w14:textId="77777777" w:rsidTr="00583BCB">
        <w:trPr>
          <w:cnfStyle w:val="100000000000" w:firstRow="1" w:lastRow="0" w:firstColumn="0" w:lastColumn="0" w:oddVBand="0" w:evenVBand="0" w:oddHBand="0" w:evenHBand="0" w:firstRowFirstColumn="0" w:firstRowLastColumn="0" w:lastRowFirstColumn="0" w:lastRowLastColumn="0"/>
          <w:trHeight w:val="501"/>
        </w:trPr>
        <w:tc>
          <w:tcPr>
            <w:tcW w:w="5000" w:type="pct"/>
          </w:tcPr>
          <w:p w14:paraId="30EEE4FE" w14:textId="77777777" w:rsidR="00BA15FA" w:rsidRPr="00583BCB" w:rsidRDefault="00BA15FA" w:rsidP="00583BCB">
            <w:pPr>
              <w:pStyle w:val="NormalTableHeader"/>
            </w:pPr>
            <w:r w:rsidRPr="00583BCB">
              <w:t>Document – name</w:t>
            </w:r>
          </w:p>
        </w:tc>
      </w:tr>
      <w:tr w:rsidR="00BA15FA" w:rsidRPr="00E545C7" w14:paraId="3F8768E5" w14:textId="77777777" w:rsidTr="00583BCB">
        <w:trPr>
          <w:trHeight w:val="250"/>
        </w:trPr>
        <w:tc>
          <w:tcPr>
            <w:tcW w:w="5000" w:type="pct"/>
          </w:tcPr>
          <w:p w14:paraId="4FD77F88" w14:textId="77777777" w:rsidR="00BA15FA" w:rsidRPr="00BA15FA" w:rsidRDefault="00BA15FA" w:rsidP="00583BCB">
            <w:pPr>
              <w:pStyle w:val="TableNormal1"/>
              <w:rPr>
                <w:highlight w:val="green"/>
              </w:rPr>
            </w:pPr>
            <w:r w:rsidRPr="00FA1FEE">
              <w:rPr>
                <w:highlight w:val="yellow"/>
              </w:rPr>
              <w:t>UNDAF country/region</w:t>
            </w:r>
          </w:p>
        </w:tc>
      </w:tr>
      <w:tr w:rsidR="00BA15FA" w:rsidRPr="00E545C7" w14:paraId="42F6C948" w14:textId="77777777" w:rsidTr="00583BCB">
        <w:trPr>
          <w:trHeight w:val="250"/>
        </w:trPr>
        <w:tc>
          <w:tcPr>
            <w:tcW w:w="5000" w:type="pct"/>
          </w:tcPr>
          <w:p w14:paraId="48CFE0BF" w14:textId="77777777" w:rsidR="00BA15FA" w:rsidRPr="001026F1" w:rsidRDefault="00BA15FA" w:rsidP="00583BCB">
            <w:pPr>
              <w:pStyle w:val="TableNormal1"/>
            </w:pPr>
          </w:p>
        </w:tc>
      </w:tr>
      <w:tr w:rsidR="00BA15FA" w:rsidRPr="00E545C7" w14:paraId="400DC3D3" w14:textId="77777777" w:rsidTr="00583BCB">
        <w:trPr>
          <w:trHeight w:val="235"/>
        </w:trPr>
        <w:tc>
          <w:tcPr>
            <w:tcW w:w="5000" w:type="pct"/>
          </w:tcPr>
          <w:p w14:paraId="1094AA33" w14:textId="77777777" w:rsidR="00BA15FA" w:rsidRPr="001026F1" w:rsidRDefault="00BA15FA" w:rsidP="00583BCB">
            <w:pPr>
              <w:pStyle w:val="TableNormal1"/>
            </w:pPr>
          </w:p>
        </w:tc>
      </w:tr>
      <w:tr w:rsidR="00BA15FA" w:rsidRPr="00E545C7" w14:paraId="1DC949D6" w14:textId="77777777" w:rsidTr="00583BCB">
        <w:trPr>
          <w:trHeight w:val="250"/>
        </w:trPr>
        <w:tc>
          <w:tcPr>
            <w:tcW w:w="5000" w:type="pct"/>
          </w:tcPr>
          <w:p w14:paraId="6B1E55C8" w14:textId="77777777" w:rsidR="00BA15FA" w:rsidRPr="001026F1" w:rsidRDefault="00BA15FA" w:rsidP="00583BCB">
            <w:pPr>
              <w:pStyle w:val="TableNormal1"/>
              <w:rPr>
                <w:highlight w:val="yellow"/>
              </w:rPr>
            </w:pPr>
          </w:p>
        </w:tc>
      </w:tr>
      <w:tr w:rsidR="00BA15FA" w:rsidRPr="00E545C7" w14:paraId="1CE5D819" w14:textId="77777777" w:rsidTr="00583BCB">
        <w:trPr>
          <w:trHeight w:val="235"/>
        </w:trPr>
        <w:tc>
          <w:tcPr>
            <w:tcW w:w="5000" w:type="pct"/>
          </w:tcPr>
          <w:p w14:paraId="4E226557" w14:textId="77777777" w:rsidR="00BA15FA" w:rsidRPr="001026F1" w:rsidRDefault="00BA15FA" w:rsidP="00583BCB">
            <w:pPr>
              <w:pStyle w:val="TableNormal1"/>
            </w:pPr>
          </w:p>
        </w:tc>
      </w:tr>
      <w:tr w:rsidR="00BA15FA" w:rsidRPr="00E545C7" w14:paraId="0FD2123E" w14:textId="77777777" w:rsidTr="00583BCB">
        <w:trPr>
          <w:trHeight w:val="250"/>
        </w:trPr>
        <w:tc>
          <w:tcPr>
            <w:tcW w:w="5000" w:type="pct"/>
          </w:tcPr>
          <w:p w14:paraId="389FF9FE" w14:textId="77777777" w:rsidR="00BA15FA" w:rsidRPr="001026F1" w:rsidRDefault="00BA15FA" w:rsidP="00583BCB">
            <w:pPr>
              <w:pStyle w:val="TableNormal1"/>
            </w:pPr>
          </w:p>
        </w:tc>
      </w:tr>
      <w:tr w:rsidR="00BA15FA" w:rsidRPr="00E545C7" w14:paraId="742E89A9" w14:textId="77777777" w:rsidTr="00583BCB">
        <w:trPr>
          <w:trHeight w:val="250"/>
        </w:trPr>
        <w:tc>
          <w:tcPr>
            <w:tcW w:w="5000" w:type="pct"/>
          </w:tcPr>
          <w:p w14:paraId="09128455" w14:textId="77777777" w:rsidR="00BA15FA" w:rsidRPr="001026F1" w:rsidRDefault="00BA15FA" w:rsidP="00583BCB">
            <w:pPr>
              <w:pStyle w:val="TableNormal1"/>
            </w:pPr>
          </w:p>
        </w:tc>
      </w:tr>
      <w:tr w:rsidR="00BA15FA" w:rsidRPr="00E545C7" w14:paraId="273CA72F" w14:textId="77777777" w:rsidTr="00583BCB">
        <w:trPr>
          <w:trHeight w:val="235"/>
        </w:trPr>
        <w:tc>
          <w:tcPr>
            <w:tcW w:w="5000" w:type="pct"/>
          </w:tcPr>
          <w:p w14:paraId="38641D9F" w14:textId="77777777" w:rsidR="00BA15FA" w:rsidRPr="001026F1" w:rsidRDefault="00BA15FA" w:rsidP="00583BCB">
            <w:pPr>
              <w:pStyle w:val="TableNormal1"/>
            </w:pPr>
          </w:p>
        </w:tc>
      </w:tr>
    </w:tbl>
    <w:p w14:paraId="5CE67743" w14:textId="77777777" w:rsidR="00B45946" w:rsidRPr="001026F1" w:rsidRDefault="00B45946" w:rsidP="00497617">
      <w:pPr>
        <w:rPr>
          <w:lang w:val="en-US"/>
        </w:rPr>
      </w:pPr>
    </w:p>
    <w:p w14:paraId="38333793" w14:textId="62525E81" w:rsidR="00B45946" w:rsidRPr="00C8256E" w:rsidRDefault="00B45946" w:rsidP="00C8256E">
      <w:pPr>
        <w:pStyle w:val="Heading2"/>
      </w:pPr>
      <w:bookmarkStart w:id="14" w:name="_Toc138418752"/>
      <w:r w:rsidRPr="00C8256E">
        <w:t>A</w:t>
      </w:r>
      <w:r w:rsidR="0091438A" w:rsidRPr="00C8256E">
        <w:t xml:space="preserve">DDITIONAL DOCUMENTS </w:t>
      </w:r>
      <w:r w:rsidR="008B55AD" w:rsidRPr="00C8256E">
        <w:t>REQUESTED</w:t>
      </w:r>
      <w:bookmarkEnd w:id="14"/>
    </w:p>
    <w:tbl>
      <w:tblPr>
        <w:tblStyle w:val="IESTable"/>
        <w:tblW w:w="5000" w:type="pct"/>
        <w:tblLook w:val="04A0" w:firstRow="1" w:lastRow="0" w:firstColumn="1" w:lastColumn="0" w:noHBand="0" w:noVBand="1"/>
      </w:tblPr>
      <w:tblGrid>
        <w:gridCol w:w="6834"/>
        <w:gridCol w:w="2746"/>
      </w:tblGrid>
      <w:tr w:rsidR="008B55AD" w:rsidRPr="004F137E" w14:paraId="171DF5E7" w14:textId="77777777" w:rsidTr="004F137E">
        <w:trPr>
          <w:cnfStyle w:val="100000000000" w:firstRow="1" w:lastRow="0" w:firstColumn="0" w:lastColumn="0" w:oddVBand="0" w:evenVBand="0" w:oddHBand="0" w:evenHBand="0" w:firstRowFirstColumn="0" w:firstRowLastColumn="0" w:lastRowFirstColumn="0" w:lastRowLastColumn="0"/>
        </w:trPr>
        <w:tc>
          <w:tcPr>
            <w:tcW w:w="3567" w:type="pct"/>
          </w:tcPr>
          <w:p w14:paraId="1FE7C876" w14:textId="77777777" w:rsidR="008B55AD" w:rsidRPr="004F137E" w:rsidRDefault="008B55AD" w:rsidP="004F137E">
            <w:pPr>
              <w:pStyle w:val="NormalTableHeader"/>
            </w:pPr>
            <w:r w:rsidRPr="004F137E">
              <w:t>Document – type/name</w:t>
            </w:r>
          </w:p>
        </w:tc>
        <w:tc>
          <w:tcPr>
            <w:tcW w:w="1433" w:type="pct"/>
          </w:tcPr>
          <w:p w14:paraId="222C4348" w14:textId="1F963DA3" w:rsidR="008B55AD" w:rsidRPr="004F137E" w:rsidRDefault="008B55AD" w:rsidP="004F137E">
            <w:pPr>
              <w:pStyle w:val="NormalTableHeader"/>
            </w:pPr>
            <w:r w:rsidRPr="004F137E">
              <w:t>Comments, if applicable</w:t>
            </w:r>
          </w:p>
        </w:tc>
      </w:tr>
      <w:tr w:rsidR="008B55AD" w:rsidRPr="00E545C7" w14:paraId="53DF3B55" w14:textId="77777777" w:rsidTr="004F137E">
        <w:tc>
          <w:tcPr>
            <w:tcW w:w="3567" w:type="pct"/>
          </w:tcPr>
          <w:p w14:paraId="736F631A" w14:textId="217E43A6" w:rsidR="008B55AD" w:rsidRPr="001026F1" w:rsidRDefault="008B55AD" w:rsidP="004F137E">
            <w:pPr>
              <w:pStyle w:val="TableNormal1"/>
            </w:pPr>
          </w:p>
        </w:tc>
        <w:tc>
          <w:tcPr>
            <w:tcW w:w="1433" w:type="pct"/>
          </w:tcPr>
          <w:p w14:paraId="14747CAA" w14:textId="77777777" w:rsidR="008B55AD" w:rsidRPr="001026F1" w:rsidRDefault="008B55AD" w:rsidP="004F137E">
            <w:pPr>
              <w:pStyle w:val="TableNormal1"/>
            </w:pPr>
          </w:p>
        </w:tc>
      </w:tr>
      <w:tr w:rsidR="008B55AD" w:rsidRPr="00E545C7" w14:paraId="7F0352EE" w14:textId="77777777" w:rsidTr="004F137E">
        <w:tc>
          <w:tcPr>
            <w:tcW w:w="3567" w:type="pct"/>
          </w:tcPr>
          <w:p w14:paraId="35F400D9" w14:textId="77777777" w:rsidR="008B55AD" w:rsidRPr="001026F1" w:rsidRDefault="008B55AD" w:rsidP="004F137E">
            <w:pPr>
              <w:pStyle w:val="TableNormal1"/>
            </w:pPr>
          </w:p>
        </w:tc>
        <w:tc>
          <w:tcPr>
            <w:tcW w:w="1433" w:type="pct"/>
          </w:tcPr>
          <w:p w14:paraId="08B0BB05" w14:textId="77777777" w:rsidR="008B55AD" w:rsidRPr="001026F1" w:rsidRDefault="008B55AD" w:rsidP="004F137E">
            <w:pPr>
              <w:pStyle w:val="TableNormal1"/>
            </w:pPr>
          </w:p>
        </w:tc>
      </w:tr>
      <w:tr w:rsidR="008B55AD" w:rsidRPr="00E545C7" w14:paraId="530FC4D2" w14:textId="77777777" w:rsidTr="004F137E">
        <w:tc>
          <w:tcPr>
            <w:tcW w:w="3567" w:type="pct"/>
          </w:tcPr>
          <w:p w14:paraId="3D91636E" w14:textId="77777777" w:rsidR="008B55AD" w:rsidRPr="001026F1" w:rsidRDefault="008B55AD" w:rsidP="004F137E">
            <w:pPr>
              <w:pStyle w:val="TableNormal1"/>
            </w:pPr>
          </w:p>
        </w:tc>
        <w:tc>
          <w:tcPr>
            <w:tcW w:w="1433" w:type="pct"/>
          </w:tcPr>
          <w:p w14:paraId="44FDAE2D" w14:textId="77777777" w:rsidR="008B55AD" w:rsidRPr="001026F1" w:rsidRDefault="008B55AD" w:rsidP="004F137E">
            <w:pPr>
              <w:pStyle w:val="TableNormal1"/>
            </w:pPr>
          </w:p>
        </w:tc>
      </w:tr>
      <w:tr w:rsidR="008B55AD" w:rsidRPr="00E545C7" w14:paraId="591A6C23" w14:textId="77777777" w:rsidTr="004F137E">
        <w:tc>
          <w:tcPr>
            <w:tcW w:w="3567" w:type="pct"/>
          </w:tcPr>
          <w:p w14:paraId="1EFE8947" w14:textId="77777777" w:rsidR="008B55AD" w:rsidRPr="001026F1" w:rsidRDefault="008B55AD" w:rsidP="004F137E">
            <w:pPr>
              <w:pStyle w:val="TableNormal1"/>
            </w:pPr>
          </w:p>
        </w:tc>
        <w:tc>
          <w:tcPr>
            <w:tcW w:w="1433" w:type="pct"/>
          </w:tcPr>
          <w:p w14:paraId="6DA7CAC2" w14:textId="77777777" w:rsidR="008B55AD" w:rsidRPr="001026F1" w:rsidRDefault="008B55AD" w:rsidP="004F137E">
            <w:pPr>
              <w:pStyle w:val="TableNormal1"/>
            </w:pPr>
          </w:p>
        </w:tc>
      </w:tr>
      <w:tr w:rsidR="008B55AD" w:rsidRPr="00E545C7" w14:paraId="0DE4CE21" w14:textId="77777777" w:rsidTr="004F137E">
        <w:tc>
          <w:tcPr>
            <w:tcW w:w="3567" w:type="pct"/>
          </w:tcPr>
          <w:p w14:paraId="65B357B3" w14:textId="77777777" w:rsidR="008B55AD" w:rsidRPr="001026F1" w:rsidRDefault="008B55AD" w:rsidP="004F137E">
            <w:pPr>
              <w:pStyle w:val="TableNormal1"/>
            </w:pPr>
          </w:p>
        </w:tc>
        <w:tc>
          <w:tcPr>
            <w:tcW w:w="1433" w:type="pct"/>
          </w:tcPr>
          <w:p w14:paraId="504BFAE4" w14:textId="77777777" w:rsidR="008B55AD" w:rsidRPr="001026F1" w:rsidRDefault="008B55AD" w:rsidP="004F137E">
            <w:pPr>
              <w:pStyle w:val="TableNormal1"/>
            </w:pPr>
          </w:p>
        </w:tc>
      </w:tr>
    </w:tbl>
    <w:p w14:paraId="35D462A2" w14:textId="2FD8B8F8" w:rsidR="00B45946" w:rsidRPr="001026F1" w:rsidRDefault="00B45946" w:rsidP="00497617">
      <w:pPr>
        <w:rPr>
          <w:lang w:val="en-US"/>
        </w:rPr>
      </w:pPr>
    </w:p>
    <w:p w14:paraId="774AF464" w14:textId="118E96B8" w:rsidR="00B45946" w:rsidRPr="001026F1" w:rsidRDefault="00B45946" w:rsidP="00497617">
      <w:pPr>
        <w:rPr>
          <w:lang w:val="en-US"/>
        </w:rPr>
      </w:pPr>
    </w:p>
    <w:p w14:paraId="2EF9874B" w14:textId="77777777" w:rsidR="00E23451" w:rsidRDefault="00E23451" w:rsidP="00497617">
      <w:pPr>
        <w:rPr>
          <w:lang w:val="en-US"/>
        </w:rPr>
        <w:sectPr w:rsidR="00E23451" w:rsidSect="00591B34">
          <w:headerReference w:type="default" r:id="rId20"/>
          <w:pgSz w:w="11894" w:h="16834"/>
          <w:pgMar w:top="1440" w:right="1152" w:bottom="1152" w:left="1152" w:header="706" w:footer="706" w:gutter="0"/>
          <w:cols w:space="708"/>
          <w:titlePg/>
          <w:docGrid w:linePitch="360"/>
        </w:sectPr>
      </w:pPr>
    </w:p>
    <w:p w14:paraId="0431A43C" w14:textId="23D62C9C" w:rsidR="00AE749A" w:rsidRPr="00A15526" w:rsidRDefault="00AE749A" w:rsidP="00581C5C">
      <w:pPr>
        <w:pStyle w:val="Heading1"/>
      </w:pPr>
      <w:bookmarkStart w:id="15" w:name="_Toc138418753"/>
      <w:r>
        <w:lastRenderedPageBreak/>
        <w:t xml:space="preserve">ANNEX II. </w:t>
      </w:r>
      <w:r w:rsidRPr="00AE749A">
        <w:t>UPDATED LIST OF STAKEHOLDERS</w:t>
      </w:r>
      <w:bookmarkEnd w:id="15"/>
      <w:r w:rsidRPr="00AE749A">
        <w:t xml:space="preserve"> </w:t>
      </w:r>
    </w:p>
    <w:p w14:paraId="45F3F483" w14:textId="77777777" w:rsidR="00130170" w:rsidRPr="00130170" w:rsidRDefault="00130170" w:rsidP="00130170">
      <w:pPr>
        <w:pStyle w:val="Instructions"/>
      </w:pPr>
      <w:r w:rsidRPr="00130170">
        <w:t xml:space="preserve">Based on the stakeholders lists in the annexes to the evaluation </w:t>
      </w:r>
      <w:proofErr w:type="spellStart"/>
      <w:r w:rsidRPr="00130170">
        <w:t>ToR</w:t>
      </w:r>
      <w:proofErr w:type="spellEnd"/>
      <w:r w:rsidRPr="00130170">
        <w:t xml:space="preserve"> and the sampling strategy developed in this inception report, please include a selection of all key relevant stakeholders involved with the project, including: donors, partners, beneficiaries, other relevant UN entities, NGOs, academia, as well as project team members and other relevant UNODC staff involved with the project at HQ and the field (e.g. FRMS, HRMS, CPS, Procurement, SPIA etc).</w:t>
      </w:r>
    </w:p>
    <w:p w14:paraId="3AF816AA" w14:textId="77777777" w:rsidR="00130170" w:rsidRPr="00130170" w:rsidRDefault="00130170" w:rsidP="00130170">
      <w:pPr>
        <w:pStyle w:val="Instructions"/>
        <w:rPr>
          <w:b/>
          <w:bCs/>
        </w:rPr>
      </w:pPr>
      <w:r w:rsidRPr="00130170">
        <w:rPr>
          <w:b/>
          <w:bCs/>
        </w:rPr>
        <w:t xml:space="preserve">Note: Stakeholders need to represent a balance of men, </w:t>
      </w:r>
      <w:proofErr w:type="gramStart"/>
      <w:r w:rsidRPr="00130170">
        <w:rPr>
          <w:b/>
          <w:bCs/>
        </w:rPr>
        <w:t>women</w:t>
      </w:r>
      <w:proofErr w:type="gramEnd"/>
      <w:r w:rsidRPr="00130170">
        <w:rPr>
          <w:b/>
          <w:bCs/>
        </w:rPr>
        <w:t xml:space="preserve"> and other under-represented groups. </w:t>
      </w:r>
    </w:p>
    <w:p w14:paraId="071F4261" w14:textId="008D32CA" w:rsidR="00AE749A" w:rsidRPr="00497617" w:rsidRDefault="00AE749A" w:rsidP="00497617">
      <w:pPr>
        <w:rPr>
          <w:highlight w:val="yellow"/>
        </w:rPr>
      </w:pPr>
    </w:p>
    <w:p w14:paraId="6726D86E" w14:textId="5849E613" w:rsidR="00B45946" w:rsidRPr="001026F1" w:rsidRDefault="00B45946" w:rsidP="00497617">
      <w:pPr>
        <w:rPr>
          <w:lang w:val="en-US"/>
        </w:rPr>
      </w:pPr>
    </w:p>
    <w:p w14:paraId="3577E65D" w14:textId="3AE6A4FF" w:rsidR="00912E17" w:rsidRPr="0098450B" w:rsidRDefault="00912E17" w:rsidP="001B1C3F">
      <w:pPr>
        <w:pStyle w:val="Heading2"/>
      </w:pPr>
      <w:bookmarkStart w:id="16" w:name="_Toc138418754"/>
      <w:r w:rsidRPr="0098450B">
        <w:t>L</w:t>
      </w:r>
      <w:r w:rsidR="0091438A" w:rsidRPr="0098450B">
        <w:t xml:space="preserve">IST OF </w:t>
      </w:r>
      <w:r w:rsidR="005A1B9F">
        <w:t>Stakeholders</w:t>
      </w:r>
      <w:bookmarkEnd w:id="16"/>
    </w:p>
    <w:tbl>
      <w:tblPr>
        <w:tblStyle w:val="IESTable"/>
        <w:tblW w:w="5000" w:type="pct"/>
        <w:tblLook w:val="04A0" w:firstRow="1" w:lastRow="0" w:firstColumn="1" w:lastColumn="0" w:noHBand="0" w:noVBand="1"/>
      </w:tblPr>
      <w:tblGrid>
        <w:gridCol w:w="1453"/>
        <w:gridCol w:w="1979"/>
        <w:gridCol w:w="2417"/>
        <w:gridCol w:w="2108"/>
        <w:gridCol w:w="1487"/>
        <w:gridCol w:w="1382"/>
        <w:gridCol w:w="2140"/>
        <w:gridCol w:w="1554"/>
      </w:tblGrid>
      <w:tr w:rsidR="00F937B4" w:rsidRPr="00F937B4" w14:paraId="3F90A435" w14:textId="77777777" w:rsidTr="00391797">
        <w:trPr>
          <w:cnfStyle w:val="100000000000" w:firstRow="1" w:lastRow="0" w:firstColumn="0" w:lastColumn="0" w:oddVBand="0" w:evenVBand="0" w:oddHBand="0" w:evenHBand="0" w:firstRowFirstColumn="0" w:firstRowLastColumn="0" w:lastRowFirstColumn="0" w:lastRowLastColumn="0"/>
          <w:cantSplit/>
          <w:tblHeader/>
        </w:trPr>
        <w:tc>
          <w:tcPr>
            <w:tcW w:w="500" w:type="pct"/>
          </w:tcPr>
          <w:p w14:paraId="5EAE2627" w14:textId="77777777" w:rsidR="00912E17" w:rsidRPr="00F937B4" w:rsidRDefault="00912E17" w:rsidP="00F937B4">
            <w:pPr>
              <w:pStyle w:val="NormalTableHeader"/>
            </w:pPr>
            <w:r w:rsidRPr="00F937B4">
              <w:t>Type</w:t>
            </w:r>
            <w:r w:rsidRPr="00F937B4">
              <w:rPr>
                <w:rStyle w:val="FootnoteReference"/>
              </w:rPr>
              <w:footnoteReference w:id="10"/>
            </w:r>
          </w:p>
        </w:tc>
        <w:tc>
          <w:tcPr>
            <w:tcW w:w="681" w:type="pct"/>
          </w:tcPr>
          <w:p w14:paraId="59FA8EC5" w14:textId="77777777" w:rsidR="00912E17" w:rsidRPr="00F937B4" w:rsidRDefault="00912E17" w:rsidP="00F937B4">
            <w:pPr>
              <w:pStyle w:val="NormalTableHeader"/>
            </w:pPr>
            <w:r w:rsidRPr="00F937B4">
              <w:t>Organisation</w:t>
            </w:r>
            <w:r w:rsidRPr="00F937B4">
              <w:rPr>
                <w:rStyle w:val="FootnoteReference"/>
              </w:rPr>
              <w:footnoteReference w:id="11"/>
            </w:r>
          </w:p>
        </w:tc>
        <w:tc>
          <w:tcPr>
            <w:tcW w:w="832" w:type="pct"/>
          </w:tcPr>
          <w:p w14:paraId="7C43FBEC" w14:textId="77777777" w:rsidR="00912E17" w:rsidRPr="00F937B4" w:rsidRDefault="00912E17" w:rsidP="00F937B4">
            <w:pPr>
              <w:pStyle w:val="NormalTableHeader"/>
            </w:pPr>
            <w:r w:rsidRPr="00F937B4">
              <w:t>Name</w:t>
            </w:r>
          </w:p>
        </w:tc>
        <w:tc>
          <w:tcPr>
            <w:tcW w:w="726" w:type="pct"/>
          </w:tcPr>
          <w:p w14:paraId="57247D33" w14:textId="77777777" w:rsidR="00912E17" w:rsidRPr="00F937B4" w:rsidRDefault="00912E17" w:rsidP="00F937B4">
            <w:pPr>
              <w:pStyle w:val="NormalTableHeader"/>
            </w:pPr>
            <w:r w:rsidRPr="00F937B4">
              <w:t>Designation</w:t>
            </w:r>
            <w:r w:rsidRPr="00F937B4">
              <w:rPr>
                <w:rStyle w:val="FootnoteReference"/>
              </w:rPr>
              <w:footnoteReference w:id="12"/>
            </w:r>
          </w:p>
        </w:tc>
        <w:tc>
          <w:tcPr>
            <w:tcW w:w="512" w:type="pct"/>
          </w:tcPr>
          <w:p w14:paraId="2DE40018" w14:textId="77777777" w:rsidR="00912E17" w:rsidRPr="00F937B4" w:rsidRDefault="00912E17" w:rsidP="00F937B4">
            <w:pPr>
              <w:pStyle w:val="NormalTableHeader"/>
            </w:pPr>
            <w:r w:rsidRPr="00F937B4">
              <w:t>Location</w:t>
            </w:r>
          </w:p>
        </w:tc>
        <w:tc>
          <w:tcPr>
            <w:tcW w:w="476" w:type="pct"/>
          </w:tcPr>
          <w:p w14:paraId="1EE46825" w14:textId="77777777" w:rsidR="00912E17" w:rsidRPr="00F937B4" w:rsidRDefault="00912E17" w:rsidP="00F937B4">
            <w:pPr>
              <w:pStyle w:val="NormalTableHeader"/>
            </w:pPr>
            <w:r w:rsidRPr="00F937B4">
              <w:t>Email</w:t>
            </w:r>
          </w:p>
        </w:tc>
        <w:tc>
          <w:tcPr>
            <w:tcW w:w="737" w:type="pct"/>
          </w:tcPr>
          <w:p w14:paraId="3B7C1B99" w14:textId="77777777" w:rsidR="00912E17" w:rsidRPr="00F937B4" w:rsidRDefault="00912E17" w:rsidP="00F937B4">
            <w:pPr>
              <w:pStyle w:val="NormalTableHeader"/>
            </w:pPr>
            <w:r w:rsidRPr="00F937B4">
              <w:t>Type of engagement</w:t>
            </w:r>
            <w:r w:rsidRPr="00F937B4">
              <w:rPr>
                <w:rStyle w:val="FootnoteReference"/>
              </w:rPr>
              <w:footnoteReference w:id="13"/>
            </w:r>
          </w:p>
        </w:tc>
        <w:tc>
          <w:tcPr>
            <w:tcW w:w="535" w:type="pct"/>
          </w:tcPr>
          <w:p w14:paraId="233B935A" w14:textId="77777777" w:rsidR="00912E17" w:rsidRPr="00F937B4" w:rsidRDefault="00912E17" w:rsidP="00F937B4">
            <w:pPr>
              <w:pStyle w:val="NormalTableHeader"/>
            </w:pPr>
            <w:r w:rsidRPr="00F937B4">
              <w:t>Comments</w:t>
            </w:r>
          </w:p>
        </w:tc>
      </w:tr>
      <w:tr w:rsidR="00912E17" w:rsidRPr="00E545C7" w14:paraId="23641741" w14:textId="77777777" w:rsidTr="00F937B4">
        <w:trPr>
          <w:cantSplit/>
        </w:trPr>
        <w:tc>
          <w:tcPr>
            <w:tcW w:w="500" w:type="pct"/>
          </w:tcPr>
          <w:p w14:paraId="2AF86E28" w14:textId="77777777" w:rsidR="00912E17" w:rsidRPr="00FA1FEE" w:rsidRDefault="00912E17" w:rsidP="00F937B4">
            <w:pPr>
              <w:pStyle w:val="TableNormal1"/>
              <w:rPr>
                <w:highlight w:val="yellow"/>
              </w:rPr>
            </w:pPr>
            <w:r w:rsidRPr="00FA1FEE">
              <w:rPr>
                <w:highlight w:val="yellow"/>
              </w:rPr>
              <w:t>UNODC HQ/FO</w:t>
            </w:r>
          </w:p>
        </w:tc>
        <w:tc>
          <w:tcPr>
            <w:tcW w:w="681" w:type="pct"/>
          </w:tcPr>
          <w:p w14:paraId="17A6B366" w14:textId="77777777" w:rsidR="00912E17" w:rsidRPr="00FA1FEE" w:rsidRDefault="00912E17" w:rsidP="00F937B4">
            <w:pPr>
              <w:pStyle w:val="TableNormal1"/>
              <w:rPr>
                <w:highlight w:val="yellow"/>
              </w:rPr>
            </w:pPr>
            <w:r w:rsidRPr="00FA1FEE">
              <w:rPr>
                <w:highlight w:val="yellow"/>
              </w:rPr>
              <w:t>UNODC</w:t>
            </w:r>
          </w:p>
        </w:tc>
        <w:tc>
          <w:tcPr>
            <w:tcW w:w="832" w:type="pct"/>
          </w:tcPr>
          <w:p w14:paraId="713D12BD" w14:textId="77777777" w:rsidR="00912E17" w:rsidRPr="00FA1FEE" w:rsidRDefault="00912E17" w:rsidP="00F937B4">
            <w:pPr>
              <w:pStyle w:val="TableNormal1"/>
              <w:rPr>
                <w:highlight w:val="yellow"/>
              </w:rPr>
            </w:pPr>
            <w:r w:rsidRPr="00FA1FEE">
              <w:rPr>
                <w:highlight w:val="yellow"/>
              </w:rPr>
              <w:t>XX</w:t>
            </w:r>
          </w:p>
        </w:tc>
        <w:tc>
          <w:tcPr>
            <w:tcW w:w="726" w:type="pct"/>
          </w:tcPr>
          <w:p w14:paraId="4F04CFD3" w14:textId="77777777" w:rsidR="00912E17" w:rsidRPr="00FA1FEE" w:rsidRDefault="00912E17" w:rsidP="00F937B4">
            <w:pPr>
              <w:pStyle w:val="TableNormal1"/>
              <w:rPr>
                <w:highlight w:val="yellow"/>
              </w:rPr>
            </w:pPr>
            <w:r w:rsidRPr="00FA1FEE">
              <w:rPr>
                <w:highlight w:val="yellow"/>
              </w:rPr>
              <w:t>Head/Chief/Regional Representative (responsible for the project/</w:t>
            </w:r>
            <w:proofErr w:type="spellStart"/>
            <w:r w:rsidRPr="00FA1FEE">
              <w:rPr>
                <w:highlight w:val="yellow"/>
              </w:rPr>
              <w:t>programme</w:t>
            </w:r>
            <w:proofErr w:type="spellEnd"/>
            <w:r w:rsidRPr="00FA1FEE">
              <w:rPr>
                <w:highlight w:val="yellow"/>
              </w:rPr>
              <w:t>)</w:t>
            </w:r>
          </w:p>
        </w:tc>
        <w:tc>
          <w:tcPr>
            <w:tcW w:w="512" w:type="pct"/>
          </w:tcPr>
          <w:p w14:paraId="06A5B28A" w14:textId="77777777" w:rsidR="00912E17" w:rsidRPr="004C604F" w:rsidRDefault="00912E17" w:rsidP="00F937B4">
            <w:pPr>
              <w:pStyle w:val="TableNormal1"/>
              <w:rPr>
                <w:highlight w:val="green"/>
              </w:rPr>
            </w:pPr>
          </w:p>
        </w:tc>
        <w:tc>
          <w:tcPr>
            <w:tcW w:w="476" w:type="pct"/>
          </w:tcPr>
          <w:p w14:paraId="1DBF064B" w14:textId="77777777" w:rsidR="00912E17" w:rsidRPr="004C604F" w:rsidRDefault="00912E17" w:rsidP="00F937B4">
            <w:pPr>
              <w:pStyle w:val="TableNormal1"/>
              <w:rPr>
                <w:highlight w:val="green"/>
              </w:rPr>
            </w:pPr>
          </w:p>
        </w:tc>
        <w:tc>
          <w:tcPr>
            <w:tcW w:w="737" w:type="pct"/>
          </w:tcPr>
          <w:p w14:paraId="44611A87" w14:textId="77777777" w:rsidR="00912E17" w:rsidRPr="004C604F" w:rsidRDefault="00912E17" w:rsidP="00F937B4">
            <w:pPr>
              <w:pStyle w:val="TableNormal1"/>
              <w:rPr>
                <w:highlight w:val="green"/>
              </w:rPr>
            </w:pPr>
          </w:p>
        </w:tc>
        <w:tc>
          <w:tcPr>
            <w:tcW w:w="535" w:type="pct"/>
          </w:tcPr>
          <w:p w14:paraId="5C43781F" w14:textId="0F02216A" w:rsidR="00912E17" w:rsidRPr="00FA1FEE" w:rsidRDefault="00E0735B" w:rsidP="00F937B4">
            <w:pPr>
              <w:pStyle w:val="TableNormal1"/>
              <w:rPr>
                <w:highlight w:val="yellow"/>
              </w:rPr>
            </w:pPr>
            <w:r w:rsidRPr="00FA1FEE">
              <w:rPr>
                <w:highlight w:val="yellow"/>
              </w:rPr>
              <w:t xml:space="preserve">Indicate </w:t>
            </w:r>
            <w:proofErr w:type="gramStart"/>
            <w:r w:rsidRPr="00FA1FEE">
              <w:rPr>
                <w:highlight w:val="yellow"/>
              </w:rPr>
              <w:t>e.g.</w:t>
            </w:r>
            <w:proofErr w:type="gramEnd"/>
            <w:r w:rsidR="009E378E" w:rsidRPr="00FA1FEE">
              <w:rPr>
                <w:highlight w:val="yellow"/>
              </w:rPr>
              <w:t xml:space="preserve"> </w:t>
            </w:r>
            <w:r w:rsidRPr="00FA1FEE">
              <w:rPr>
                <w:highlight w:val="yellow"/>
              </w:rPr>
              <w:t>i</w:t>
            </w:r>
            <w:r w:rsidR="009E378E" w:rsidRPr="00FA1FEE">
              <w:rPr>
                <w:highlight w:val="yellow"/>
              </w:rPr>
              <w:t>f a stakeholder</w:t>
            </w:r>
            <w:r w:rsidRPr="00FA1FEE">
              <w:rPr>
                <w:highlight w:val="yellow"/>
              </w:rPr>
              <w:t xml:space="preserve"> has been indicated as a </w:t>
            </w:r>
            <w:r w:rsidR="007B3E4D" w:rsidRPr="00FA1FEE">
              <w:rPr>
                <w:highlight w:val="yellow"/>
              </w:rPr>
              <w:t>CLP</w:t>
            </w:r>
            <w:r w:rsidR="009E378E" w:rsidRPr="00FA1FEE">
              <w:rPr>
                <w:highlight w:val="yellow"/>
              </w:rPr>
              <w:t xml:space="preserve"> in the </w:t>
            </w:r>
            <w:r w:rsidR="00FF6888" w:rsidRPr="00FA1FEE">
              <w:rPr>
                <w:highlight w:val="yellow"/>
              </w:rPr>
              <w:t xml:space="preserve">annexes to the </w:t>
            </w:r>
            <w:r w:rsidR="00404269" w:rsidRPr="00FA1FEE">
              <w:rPr>
                <w:highlight w:val="yellow"/>
              </w:rPr>
              <w:t xml:space="preserve">evaluation </w:t>
            </w:r>
            <w:proofErr w:type="spellStart"/>
            <w:r w:rsidR="009E378E" w:rsidRPr="00FA1FEE">
              <w:rPr>
                <w:highlight w:val="yellow"/>
              </w:rPr>
              <w:t>ToR</w:t>
            </w:r>
            <w:proofErr w:type="spellEnd"/>
          </w:p>
        </w:tc>
      </w:tr>
      <w:tr w:rsidR="00912E17" w:rsidRPr="00E545C7" w14:paraId="3D480FC2" w14:textId="77777777" w:rsidTr="00F937B4">
        <w:trPr>
          <w:cantSplit/>
        </w:trPr>
        <w:tc>
          <w:tcPr>
            <w:tcW w:w="500" w:type="pct"/>
          </w:tcPr>
          <w:p w14:paraId="51DCD1DC" w14:textId="77777777" w:rsidR="00912E17" w:rsidRPr="00FA1FEE" w:rsidRDefault="00912E17" w:rsidP="00F937B4">
            <w:pPr>
              <w:pStyle w:val="TableNormal1"/>
              <w:rPr>
                <w:highlight w:val="yellow"/>
              </w:rPr>
            </w:pPr>
            <w:r w:rsidRPr="00FA1FEE">
              <w:rPr>
                <w:highlight w:val="yellow"/>
              </w:rPr>
              <w:t>Key UNODC HQ staff</w:t>
            </w:r>
          </w:p>
        </w:tc>
        <w:tc>
          <w:tcPr>
            <w:tcW w:w="681" w:type="pct"/>
          </w:tcPr>
          <w:p w14:paraId="1F6BB612" w14:textId="77777777" w:rsidR="00912E17" w:rsidRPr="00FA1FEE" w:rsidRDefault="00912E17" w:rsidP="00F937B4">
            <w:pPr>
              <w:pStyle w:val="TableNormal1"/>
              <w:rPr>
                <w:highlight w:val="yellow"/>
              </w:rPr>
            </w:pPr>
            <w:r w:rsidRPr="00FA1FEE">
              <w:rPr>
                <w:highlight w:val="yellow"/>
              </w:rPr>
              <w:t>UNODC</w:t>
            </w:r>
          </w:p>
        </w:tc>
        <w:tc>
          <w:tcPr>
            <w:tcW w:w="832" w:type="pct"/>
          </w:tcPr>
          <w:p w14:paraId="02349F85" w14:textId="77777777" w:rsidR="00912E17" w:rsidRPr="00FA1FEE" w:rsidRDefault="00912E17" w:rsidP="00F937B4">
            <w:pPr>
              <w:pStyle w:val="TableNormal1"/>
              <w:rPr>
                <w:highlight w:val="yellow"/>
              </w:rPr>
            </w:pPr>
            <w:r w:rsidRPr="00FA1FEE">
              <w:rPr>
                <w:highlight w:val="yellow"/>
              </w:rPr>
              <w:t>XX</w:t>
            </w:r>
          </w:p>
        </w:tc>
        <w:tc>
          <w:tcPr>
            <w:tcW w:w="726" w:type="pct"/>
          </w:tcPr>
          <w:p w14:paraId="37D84FAA" w14:textId="77777777" w:rsidR="00912E17" w:rsidRPr="00FA1FEE" w:rsidRDefault="00912E17" w:rsidP="00F937B4">
            <w:pPr>
              <w:pStyle w:val="TableNormal1"/>
              <w:rPr>
                <w:highlight w:val="yellow"/>
              </w:rPr>
            </w:pPr>
          </w:p>
        </w:tc>
        <w:tc>
          <w:tcPr>
            <w:tcW w:w="512" w:type="pct"/>
          </w:tcPr>
          <w:p w14:paraId="0074F5E5" w14:textId="77777777" w:rsidR="00912E17" w:rsidRPr="004C604F" w:rsidRDefault="00912E17" w:rsidP="00F937B4">
            <w:pPr>
              <w:pStyle w:val="TableNormal1"/>
              <w:rPr>
                <w:highlight w:val="green"/>
              </w:rPr>
            </w:pPr>
          </w:p>
        </w:tc>
        <w:tc>
          <w:tcPr>
            <w:tcW w:w="476" w:type="pct"/>
          </w:tcPr>
          <w:p w14:paraId="220A0119" w14:textId="77777777" w:rsidR="00912E17" w:rsidRPr="004C604F" w:rsidRDefault="00912E17" w:rsidP="00F937B4">
            <w:pPr>
              <w:pStyle w:val="TableNormal1"/>
              <w:rPr>
                <w:highlight w:val="green"/>
              </w:rPr>
            </w:pPr>
          </w:p>
        </w:tc>
        <w:tc>
          <w:tcPr>
            <w:tcW w:w="737" w:type="pct"/>
          </w:tcPr>
          <w:p w14:paraId="74D8EAAE" w14:textId="77777777" w:rsidR="00912E17" w:rsidRPr="004C604F" w:rsidRDefault="00912E17" w:rsidP="00F937B4">
            <w:pPr>
              <w:pStyle w:val="TableNormal1"/>
              <w:rPr>
                <w:highlight w:val="green"/>
              </w:rPr>
            </w:pPr>
          </w:p>
        </w:tc>
        <w:tc>
          <w:tcPr>
            <w:tcW w:w="535" w:type="pct"/>
          </w:tcPr>
          <w:p w14:paraId="40B00F4F" w14:textId="77777777" w:rsidR="00912E17" w:rsidRPr="001026F1" w:rsidRDefault="00912E17" w:rsidP="00F937B4">
            <w:pPr>
              <w:pStyle w:val="TableNormal1"/>
            </w:pPr>
          </w:p>
        </w:tc>
      </w:tr>
      <w:tr w:rsidR="00912E17" w:rsidRPr="00E545C7" w14:paraId="63CD61F4" w14:textId="77777777" w:rsidTr="00F937B4">
        <w:trPr>
          <w:cantSplit/>
        </w:trPr>
        <w:tc>
          <w:tcPr>
            <w:tcW w:w="500" w:type="pct"/>
          </w:tcPr>
          <w:p w14:paraId="109158F3" w14:textId="77777777" w:rsidR="00912E17" w:rsidRPr="00FA1FEE" w:rsidRDefault="00912E17" w:rsidP="00F937B4">
            <w:pPr>
              <w:pStyle w:val="TableNormal1"/>
              <w:rPr>
                <w:highlight w:val="yellow"/>
              </w:rPr>
            </w:pPr>
            <w:r w:rsidRPr="00FA1FEE">
              <w:rPr>
                <w:highlight w:val="yellow"/>
              </w:rPr>
              <w:lastRenderedPageBreak/>
              <w:t>Key UNODC FO staff</w:t>
            </w:r>
          </w:p>
        </w:tc>
        <w:tc>
          <w:tcPr>
            <w:tcW w:w="681" w:type="pct"/>
          </w:tcPr>
          <w:p w14:paraId="330E2317" w14:textId="77777777" w:rsidR="00912E17" w:rsidRPr="00FA1FEE" w:rsidRDefault="00912E17" w:rsidP="00F937B4">
            <w:pPr>
              <w:pStyle w:val="TableNormal1"/>
              <w:rPr>
                <w:highlight w:val="yellow"/>
              </w:rPr>
            </w:pPr>
            <w:r w:rsidRPr="00FA1FEE">
              <w:rPr>
                <w:highlight w:val="yellow"/>
              </w:rPr>
              <w:t>UNODC</w:t>
            </w:r>
          </w:p>
        </w:tc>
        <w:tc>
          <w:tcPr>
            <w:tcW w:w="832" w:type="pct"/>
          </w:tcPr>
          <w:p w14:paraId="406507C4" w14:textId="77777777" w:rsidR="00912E17" w:rsidRPr="00FA1FEE" w:rsidRDefault="00912E17" w:rsidP="00F937B4">
            <w:pPr>
              <w:pStyle w:val="TableNormal1"/>
              <w:rPr>
                <w:highlight w:val="yellow"/>
              </w:rPr>
            </w:pPr>
            <w:r w:rsidRPr="00FA1FEE">
              <w:rPr>
                <w:highlight w:val="yellow"/>
              </w:rPr>
              <w:t>XX</w:t>
            </w:r>
          </w:p>
        </w:tc>
        <w:tc>
          <w:tcPr>
            <w:tcW w:w="726" w:type="pct"/>
          </w:tcPr>
          <w:p w14:paraId="7EE7BEF2" w14:textId="77777777" w:rsidR="00912E17" w:rsidRPr="00FA1FEE" w:rsidRDefault="00912E17" w:rsidP="00F937B4">
            <w:pPr>
              <w:pStyle w:val="TableNormal1"/>
              <w:rPr>
                <w:highlight w:val="yellow"/>
              </w:rPr>
            </w:pPr>
          </w:p>
        </w:tc>
        <w:tc>
          <w:tcPr>
            <w:tcW w:w="512" w:type="pct"/>
          </w:tcPr>
          <w:p w14:paraId="1B953477" w14:textId="77777777" w:rsidR="00912E17" w:rsidRPr="004C604F" w:rsidRDefault="00912E17" w:rsidP="00F937B4">
            <w:pPr>
              <w:pStyle w:val="TableNormal1"/>
              <w:rPr>
                <w:highlight w:val="green"/>
              </w:rPr>
            </w:pPr>
          </w:p>
        </w:tc>
        <w:tc>
          <w:tcPr>
            <w:tcW w:w="476" w:type="pct"/>
          </w:tcPr>
          <w:p w14:paraId="460A7818" w14:textId="77777777" w:rsidR="00912E17" w:rsidRPr="004C604F" w:rsidRDefault="00912E17" w:rsidP="00F937B4">
            <w:pPr>
              <w:pStyle w:val="TableNormal1"/>
              <w:rPr>
                <w:highlight w:val="green"/>
              </w:rPr>
            </w:pPr>
          </w:p>
        </w:tc>
        <w:tc>
          <w:tcPr>
            <w:tcW w:w="737" w:type="pct"/>
          </w:tcPr>
          <w:p w14:paraId="1AAE19C5" w14:textId="77777777" w:rsidR="00912E17" w:rsidRPr="004C604F" w:rsidRDefault="00912E17" w:rsidP="00F937B4">
            <w:pPr>
              <w:pStyle w:val="TableNormal1"/>
              <w:rPr>
                <w:highlight w:val="green"/>
              </w:rPr>
            </w:pPr>
          </w:p>
        </w:tc>
        <w:tc>
          <w:tcPr>
            <w:tcW w:w="535" w:type="pct"/>
          </w:tcPr>
          <w:p w14:paraId="241F675F" w14:textId="77777777" w:rsidR="00912E17" w:rsidRPr="001026F1" w:rsidRDefault="00912E17" w:rsidP="00F937B4">
            <w:pPr>
              <w:pStyle w:val="TableNormal1"/>
            </w:pPr>
          </w:p>
        </w:tc>
      </w:tr>
      <w:tr w:rsidR="00912E17" w:rsidRPr="00E545C7" w14:paraId="366F1635" w14:textId="77777777" w:rsidTr="00F937B4">
        <w:trPr>
          <w:cantSplit/>
        </w:trPr>
        <w:tc>
          <w:tcPr>
            <w:tcW w:w="500" w:type="pct"/>
          </w:tcPr>
          <w:p w14:paraId="5933C18E" w14:textId="77777777" w:rsidR="00912E17" w:rsidRPr="00FA1FEE" w:rsidRDefault="00912E17" w:rsidP="00F937B4">
            <w:pPr>
              <w:pStyle w:val="TableNormal1"/>
              <w:rPr>
                <w:highlight w:val="yellow"/>
              </w:rPr>
            </w:pPr>
            <w:r w:rsidRPr="00FA1FEE">
              <w:rPr>
                <w:highlight w:val="yellow"/>
              </w:rPr>
              <w:t>Key donor(s)</w:t>
            </w:r>
          </w:p>
        </w:tc>
        <w:tc>
          <w:tcPr>
            <w:tcW w:w="681" w:type="pct"/>
          </w:tcPr>
          <w:p w14:paraId="31953E5A" w14:textId="77777777" w:rsidR="00912E17" w:rsidRPr="00FA1FEE" w:rsidRDefault="00912E17" w:rsidP="00F937B4">
            <w:pPr>
              <w:pStyle w:val="TableNormal1"/>
              <w:rPr>
                <w:highlight w:val="yellow"/>
              </w:rPr>
            </w:pPr>
          </w:p>
        </w:tc>
        <w:tc>
          <w:tcPr>
            <w:tcW w:w="832" w:type="pct"/>
          </w:tcPr>
          <w:p w14:paraId="4585CD66" w14:textId="77777777" w:rsidR="00912E17" w:rsidRPr="00FA1FEE" w:rsidRDefault="00912E17" w:rsidP="00F937B4">
            <w:pPr>
              <w:pStyle w:val="TableNormal1"/>
              <w:rPr>
                <w:highlight w:val="yellow"/>
              </w:rPr>
            </w:pPr>
          </w:p>
        </w:tc>
        <w:tc>
          <w:tcPr>
            <w:tcW w:w="726" w:type="pct"/>
          </w:tcPr>
          <w:p w14:paraId="39259F91" w14:textId="77777777" w:rsidR="00912E17" w:rsidRPr="00FA1FEE" w:rsidRDefault="00912E17" w:rsidP="00F937B4">
            <w:pPr>
              <w:pStyle w:val="TableNormal1"/>
              <w:rPr>
                <w:highlight w:val="yellow"/>
              </w:rPr>
            </w:pPr>
          </w:p>
        </w:tc>
        <w:tc>
          <w:tcPr>
            <w:tcW w:w="512" w:type="pct"/>
          </w:tcPr>
          <w:p w14:paraId="73674B86" w14:textId="77777777" w:rsidR="00912E17" w:rsidRPr="004C604F" w:rsidRDefault="00912E17" w:rsidP="00F937B4">
            <w:pPr>
              <w:pStyle w:val="TableNormal1"/>
              <w:rPr>
                <w:highlight w:val="green"/>
              </w:rPr>
            </w:pPr>
          </w:p>
        </w:tc>
        <w:tc>
          <w:tcPr>
            <w:tcW w:w="476" w:type="pct"/>
          </w:tcPr>
          <w:p w14:paraId="5CC94951" w14:textId="77777777" w:rsidR="00912E17" w:rsidRPr="004C604F" w:rsidRDefault="00912E17" w:rsidP="00F937B4">
            <w:pPr>
              <w:pStyle w:val="TableNormal1"/>
              <w:rPr>
                <w:highlight w:val="green"/>
              </w:rPr>
            </w:pPr>
          </w:p>
        </w:tc>
        <w:tc>
          <w:tcPr>
            <w:tcW w:w="737" w:type="pct"/>
          </w:tcPr>
          <w:p w14:paraId="310E8929" w14:textId="77777777" w:rsidR="00912E17" w:rsidRPr="004C604F" w:rsidRDefault="00912E17" w:rsidP="00F937B4">
            <w:pPr>
              <w:pStyle w:val="TableNormal1"/>
              <w:rPr>
                <w:highlight w:val="green"/>
              </w:rPr>
            </w:pPr>
          </w:p>
        </w:tc>
        <w:tc>
          <w:tcPr>
            <w:tcW w:w="535" w:type="pct"/>
          </w:tcPr>
          <w:p w14:paraId="15B0B07B" w14:textId="77777777" w:rsidR="00912E17" w:rsidRPr="001026F1" w:rsidRDefault="00912E17" w:rsidP="00F937B4">
            <w:pPr>
              <w:pStyle w:val="TableNormal1"/>
            </w:pPr>
          </w:p>
        </w:tc>
      </w:tr>
      <w:tr w:rsidR="005A1B9F" w:rsidRPr="00E545C7" w14:paraId="0C108103" w14:textId="77777777" w:rsidTr="00F937B4">
        <w:trPr>
          <w:cantSplit/>
        </w:trPr>
        <w:tc>
          <w:tcPr>
            <w:tcW w:w="500" w:type="pct"/>
          </w:tcPr>
          <w:p w14:paraId="06C09348" w14:textId="4855A7F4" w:rsidR="005A1B9F" w:rsidRPr="00FA1FEE" w:rsidRDefault="005A1B9F" w:rsidP="00F937B4">
            <w:pPr>
              <w:pStyle w:val="TableNormal1"/>
              <w:rPr>
                <w:highlight w:val="yellow"/>
              </w:rPr>
            </w:pPr>
            <w:r w:rsidRPr="00FA1FEE">
              <w:rPr>
                <w:highlight w:val="yellow"/>
              </w:rPr>
              <w:t>Donor</w:t>
            </w:r>
          </w:p>
        </w:tc>
        <w:tc>
          <w:tcPr>
            <w:tcW w:w="681" w:type="pct"/>
          </w:tcPr>
          <w:p w14:paraId="24DEF4E5" w14:textId="77777777" w:rsidR="005A1B9F" w:rsidRPr="00FA1FEE" w:rsidRDefault="005A1B9F" w:rsidP="00F937B4">
            <w:pPr>
              <w:pStyle w:val="TableNormal1"/>
              <w:rPr>
                <w:highlight w:val="yellow"/>
              </w:rPr>
            </w:pPr>
          </w:p>
        </w:tc>
        <w:tc>
          <w:tcPr>
            <w:tcW w:w="832" w:type="pct"/>
          </w:tcPr>
          <w:p w14:paraId="1865B076" w14:textId="77777777" w:rsidR="005A1B9F" w:rsidRPr="00FA1FEE" w:rsidRDefault="005A1B9F" w:rsidP="00F937B4">
            <w:pPr>
              <w:pStyle w:val="TableNormal1"/>
              <w:rPr>
                <w:highlight w:val="yellow"/>
              </w:rPr>
            </w:pPr>
          </w:p>
        </w:tc>
        <w:tc>
          <w:tcPr>
            <w:tcW w:w="726" w:type="pct"/>
          </w:tcPr>
          <w:p w14:paraId="102F6C59" w14:textId="77777777" w:rsidR="005A1B9F" w:rsidRPr="00FA1FEE" w:rsidRDefault="005A1B9F" w:rsidP="00F937B4">
            <w:pPr>
              <w:pStyle w:val="TableNormal1"/>
              <w:rPr>
                <w:highlight w:val="yellow"/>
              </w:rPr>
            </w:pPr>
          </w:p>
        </w:tc>
        <w:tc>
          <w:tcPr>
            <w:tcW w:w="512" w:type="pct"/>
          </w:tcPr>
          <w:p w14:paraId="065C3EC5" w14:textId="77777777" w:rsidR="005A1B9F" w:rsidRPr="004C604F" w:rsidRDefault="005A1B9F" w:rsidP="00F937B4">
            <w:pPr>
              <w:pStyle w:val="TableNormal1"/>
              <w:rPr>
                <w:highlight w:val="green"/>
              </w:rPr>
            </w:pPr>
          </w:p>
        </w:tc>
        <w:tc>
          <w:tcPr>
            <w:tcW w:w="476" w:type="pct"/>
          </w:tcPr>
          <w:p w14:paraId="1BE0B408" w14:textId="77777777" w:rsidR="005A1B9F" w:rsidRPr="004C604F" w:rsidRDefault="005A1B9F" w:rsidP="00F937B4">
            <w:pPr>
              <w:pStyle w:val="TableNormal1"/>
              <w:rPr>
                <w:highlight w:val="green"/>
              </w:rPr>
            </w:pPr>
          </w:p>
        </w:tc>
        <w:tc>
          <w:tcPr>
            <w:tcW w:w="737" w:type="pct"/>
          </w:tcPr>
          <w:p w14:paraId="16674DAF" w14:textId="77777777" w:rsidR="005A1B9F" w:rsidRPr="004C604F" w:rsidRDefault="005A1B9F" w:rsidP="00F937B4">
            <w:pPr>
              <w:pStyle w:val="TableNormal1"/>
              <w:rPr>
                <w:highlight w:val="green"/>
              </w:rPr>
            </w:pPr>
          </w:p>
        </w:tc>
        <w:tc>
          <w:tcPr>
            <w:tcW w:w="535" w:type="pct"/>
          </w:tcPr>
          <w:p w14:paraId="141BDD96" w14:textId="77777777" w:rsidR="005A1B9F" w:rsidRPr="001026F1" w:rsidRDefault="005A1B9F" w:rsidP="00F937B4">
            <w:pPr>
              <w:pStyle w:val="TableNormal1"/>
            </w:pPr>
          </w:p>
        </w:tc>
      </w:tr>
      <w:tr w:rsidR="00912E17" w:rsidRPr="00E545C7" w14:paraId="4D02AC5E" w14:textId="77777777" w:rsidTr="00F937B4">
        <w:trPr>
          <w:cantSplit/>
        </w:trPr>
        <w:tc>
          <w:tcPr>
            <w:tcW w:w="500" w:type="pct"/>
          </w:tcPr>
          <w:p w14:paraId="5EB3B995" w14:textId="77777777" w:rsidR="00912E17" w:rsidRPr="00FA1FEE" w:rsidRDefault="00912E17" w:rsidP="00F937B4">
            <w:pPr>
              <w:pStyle w:val="TableNormal1"/>
              <w:rPr>
                <w:highlight w:val="yellow"/>
              </w:rPr>
            </w:pPr>
            <w:r w:rsidRPr="00FA1FEE">
              <w:rPr>
                <w:highlight w:val="yellow"/>
              </w:rPr>
              <w:t>Key UN agency</w:t>
            </w:r>
          </w:p>
        </w:tc>
        <w:tc>
          <w:tcPr>
            <w:tcW w:w="681" w:type="pct"/>
          </w:tcPr>
          <w:p w14:paraId="2FE36A2A" w14:textId="77777777" w:rsidR="00912E17" w:rsidRPr="00FA1FEE" w:rsidRDefault="00912E17" w:rsidP="00F937B4">
            <w:pPr>
              <w:pStyle w:val="TableNormal1"/>
              <w:rPr>
                <w:highlight w:val="yellow"/>
              </w:rPr>
            </w:pPr>
            <w:r w:rsidRPr="00FA1FEE">
              <w:rPr>
                <w:highlight w:val="yellow"/>
              </w:rPr>
              <w:t>UN Country Team</w:t>
            </w:r>
          </w:p>
        </w:tc>
        <w:tc>
          <w:tcPr>
            <w:tcW w:w="832" w:type="pct"/>
          </w:tcPr>
          <w:p w14:paraId="426C895A" w14:textId="77777777" w:rsidR="00912E17" w:rsidRPr="00FA1FEE" w:rsidRDefault="00912E17" w:rsidP="00F937B4">
            <w:pPr>
              <w:pStyle w:val="TableNormal1"/>
              <w:rPr>
                <w:highlight w:val="yellow"/>
              </w:rPr>
            </w:pPr>
            <w:proofErr w:type="spellStart"/>
            <w:r w:rsidRPr="00FA1FEE">
              <w:rPr>
                <w:highlight w:val="yellow"/>
              </w:rPr>
              <w:t>Xx</w:t>
            </w:r>
            <w:proofErr w:type="spellEnd"/>
          </w:p>
        </w:tc>
        <w:tc>
          <w:tcPr>
            <w:tcW w:w="726" w:type="pct"/>
          </w:tcPr>
          <w:p w14:paraId="58DE0F18" w14:textId="77777777" w:rsidR="00912E17" w:rsidRPr="00FA1FEE" w:rsidRDefault="00912E17" w:rsidP="00F937B4">
            <w:pPr>
              <w:pStyle w:val="TableNormal1"/>
              <w:rPr>
                <w:highlight w:val="yellow"/>
              </w:rPr>
            </w:pPr>
            <w:r w:rsidRPr="00FA1FEE">
              <w:rPr>
                <w:highlight w:val="yellow"/>
              </w:rPr>
              <w:t>Resident Coordinator</w:t>
            </w:r>
          </w:p>
        </w:tc>
        <w:tc>
          <w:tcPr>
            <w:tcW w:w="512" w:type="pct"/>
          </w:tcPr>
          <w:p w14:paraId="59F5FDE9" w14:textId="77777777" w:rsidR="00912E17" w:rsidRPr="004C604F" w:rsidRDefault="00912E17" w:rsidP="00F937B4">
            <w:pPr>
              <w:pStyle w:val="TableNormal1"/>
              <w:rPr>
                <w:highlight w:val="green"/>
              </w:rPr>
            </w:pPr>
          </w:p>
        </w:tc>
        <w:tc>
          <w:tcPr>
            <w:tcW w:w="476" w:type="pct"/>
          </w:tcPr>
          <w:p w14:paraId="4D1AA697" w14:textId="77777777" w:rsidR="00912E17" w:rsidRPr="004C604F" w:rsidRDefault="00912E17" w:rsidP="00F937B4">
            <w:pPr>
              <w:pStyle w:val="TableNormal1"/>
              <w:rPr>
                <w:highlight w:val="green"/>
              </w:rPr>
            </w:pPr>
          </w:p>
        </w:tc>
        <w:tc>
          <w:tcPr>
            <w:tcW w:w="737" w:type="pct"/>
          </w:tcPr>
          <w:p w14:paraId="1275CB9F" w14:textId="77777777" w:rsidR="00912E17" w:rsidRPr="004C604F" w:rsidRDefault="00912E17" w:rsidP="00F937B4">
            <w:pPr>
              <w:pStyle w:val="TableNormal1"/>
              <w:rPr>
                <w:highlight w:val="green"/>
              </w:rPr>
            </w:pPr>
          </w:p>
        </w:tc>
        <w:tc>
          <w:tcPr>
            <w:tcW w:w="535" w:type="pct"/>
          </w:tcPr>
          <w:p w14:paraId="4C11414B" w14:textId="77777777" w:rsidR="00912E17" w:rsidRPr="001026F1" w:rsidRDefault="00912E17" w:rsidP="00F937B4">
            <w:pPr>
              <w:pStyle w:val="TableNormal1"/>
            </w:pPr>
          </w:p>
        </w:tc>
      </w:tr>
      <w:tr w:rsidR="009E378E" w:rsidRPr="00E545C7" w14:paraId="71B88CBC" w14:textId="77777777" w:rsidTr="00F937B4">
        <w:trPr>
          <w:cantSplit/>
        </w:trPr>
        <w:tc>
          <w:tcPr>
            <w:tcW w:w="500" w:type="pct"/>
          </w:tcPr>
          <w:p w14:paraId="79AB1671" w14:textId="42BE19DA" w:rsidR="009E378E" w:rsidRPr="00FA1FEE" w:rsidRDefault="009E378E" w:rsidP="00F937B4">
            <w:pPr>
              <w:pStyle w:val="TableNormal1"/>
              <w:rPr>
                <w:highlight w:val="yellow"/>
              </w:rPr>
            </w:pPr>
            <w:r w:rsidRPr="00FA1FEE">
              <w:rPr>
                <w:highlight w:val="yellow"/>
              </w:rPr>
              <w:t>UNODC HQ</w:t>
            </w:r>
          </w:p>
        </w:tc>
        <w:tc>
          <w:tcPr>
            <w:tcW w:w="681" w:type="pct"/>
          </w:tcPr>
          <w:p w14:paraId="3388E59D" w14:textId="11F28B34" w:rsidR="009E378E" w:rsidRPr="00FA1FEE" w:rsidRDefault="009E378E" w:rsidP="00F937B4">
            <w:pPr>
              <w:pStyle w:val="TableNormal1"/>
              <w:rPr>
                <w:highlight w:val="yellow"/>
              </w:rPr>
            </w:pPr>
            <w:r w:rsidRPr="00FA1FEE">
              <w:rPr>
                <w:highlight w:val="yellow"/>
              </w:rPr>
              <w:t>UNODC</w:t>
            </w:r>
          </w:p>
        </w:tc>
        <w:tc>
          <w:tcPr>
            <w:tcW w:w="832" w:type="pct"/>
          </w:tcPr>
          <w:p w14:paraId="25DD758E" w14:textId="20D30D8E" w:rsidR="009E378E" w:rsidRPr="00FA1FEE" w:rsidRDefault="009E378E" w:rsidP="00F937B4">
            <w:pPr>
              <w:pStyle w:val="TableNormal1"/>
              <w:rPr>
                <w:highlight w:val="yellow"/>
              </w:rPr>
            </w:pPr>
            <w:r w:rsidRPr="00FA1FEE">
              <w:rPr>
                <w:highlight w:val="yellow"/>
              </w:rPr>
              <w:t>XX</w:t>
            </w:r>
          </w:p>
        </w:tc>
        <w:tc>
          <w:tcPr>
            <w:tcW w:w="726" w:type="pct"/>
          </w:tcPr>
          <w:p w14:paraId="3BF380EF" w14:textId="5BBBB4E2" w:rsidR="009E378E" w:rsidRPr="00FA1FEE" w:rsidRDefault="009E378E" w:rsidP="00F937B4">
            <w:pPr>
              <w:pStyle w:val="TableNormal1"/>
              <w:rPr>
                <w:highlight w:val="yellow"/>
              </w:rPr>
            </w:pPr>
            <w:r w:rsidRPr="00FA1FEE">
              <w:rPr>
                <w:highlight w:val="yellow"/>
              </w:rPr>
              <w:t>Project staff members</w:t>
            </w:r>
          </w:p>
        </w:tc>
        <w:tc>
          <w:tcPr>
            <w:tcW w:w="512" w:type="pct"/>
          </w:tcPr>
          <w:p w14:paraId="07A61B15" w14:textId="77777777" w:rsidR="009E378E" w:rsidRPr="004C604F" w:rsidRDefault="009E378E" w:rsidP="00F937B4">
            <w:pPr>
              <w:pStyle w:val="TableNormal1"/>
              <w:rPr>
                <w:highlight w:val="green"/>
              </w:rPr>
            </w:pPr>
          </w:p>
        </w:tc>
        <w:tc>
          <w:tcPr>
            <w:tcW w:w="476" w:type="pct"/>
          </w:tcPr>
          <w:p w14:paraId="0A69A855" w14:textId="77777777" w:rsidR="009E378E" w:rsidRPr="004C604F" w:rsidRDefault="009E378E" w:rsidP="00F937B4">
            <w:pPr>
              <w:pStyle w:val="TableNormal1"/>
              <w:rPr>
                <w:highlight w:val="green"/>
              </w:rPr>
            </w:pPr>
          </w:p>
        </w:tc>
        <w:tc>
          <w:tcPr>
            <w:tcW w:w="737" w:type="pct"/>
          </w:tcPr>
          <w:p w14:paraId="126B8518" w14:textId="77777777" w:rsidR="009E378E" w:rsidRPr="004C604F" w:rsidRDefault="009E378E" w:rsidP="00F937B4">
            <w:pPr>
              <w:pStyle w:val="TableNormal1"/>
              <w:rPr>
                <w:highlight w:val="green"/>
              </w:rPr>
            </w:pPr>
          </w:p>
        </w:tc>
        <w:tc>
          <w:tcPr>
            <w:tcW w:w="535" w:type="pct"/>
          </w:tcPr>
          <w:p w14:paraId="41DDB6BF" w14:textId="77777777" w:rsidR="009E378E" w:rsidRPr="001026F1" w:rsidRDefault="009E378E" w:rsidP="00F937B4">
            <w:pPr>
              <w:pStyle w:val="TableNormal1"/>
            </w:pPr>
          </w:p>
        </w:tc>
      </w:tr>
      <w:tr w:rsidR="009E378E" w:rsidRPr="00E545C7" w14:paraId="1C22DCA2" w14:textId="77777777" w:rsidTr="00F937B4">
        <w:trPr>
          <w:cantSplit/>
        </w:trPr>
        <w:tc>
          <w:tcPr>
            <w:tcW w:w="500" w:type="pct"/>
          </w:tcPr>
          <w:p w14:paraId="07C4B098" w14:textId="4B173A10" w:rsidR="009E378E" w:rsidRPr="00FA1FEE" w:rsidRDefault="009E378E" w:rsidP="00F937B4">
            <w:pPr>
              <w:pStyle w:val="TableNormal1"/>
              <w:rPr>
                <w:highlight w:val="yellow"/>
              </w:rPr>
            </w:pPr>
            <w:r w:rsidRPr="00FA1FEE">
              <w:rPr>
                <w:highlight w:val="yellow"/>
              </w:rPr>
              <w:t>UNODC HQ</w:t>
            </w:r>
          </w:p>
        </w:tc>
        <w:tc>
          <w:tcPr>
            <w:tcW w:w="681" w:type="pct"/>
          </w:tcPr>
          <w:p w14:paraId="1FB77E8E" w14:textId="551B4A3C" w:rsidR="009E378E" w:rsidRPr="00FA1FEE" w:rsidRDefault="009E378E" w:rsidP="00F937B4">
            <w:pPr>
              <w:pStyle w:val="TableNormal1"/>
              <w:rPr>
                <w:highlight w:val="yellow"/>
              </w:rPr>
            </w:pPr>
            <w:r w:rsidRPr="00FA1FEE">
              <w:rPr>
                <w:highlight w:val="yellow"/>
              </w:rPr>
              <w:t>UNODC</w:t>
            </w:r>
          </w:p>
        </w:tc>
        <w:tc>
          <w:tcPr>
            <w:tcW w:w="832" w:type="pct"/>
          </w:tcPr>
          <w:p w14:paraId="5D7EBE10" w14:textId="77777777" w:rsidR="009E378E" w:rsidRPr="00FA1FEE" w:rsidRDefault="009E378E" w:rsidP="00F937B4">
            <w:pPr>
              <w:pStyle w:val="TableNormal1"/>
              <w:rPr>
                <w:highlight w:val="yellow"/>
              </w:rPr>
            </w:pPr>
          </w:p>
        </w:tc>
        <w:tc>
          <w:tcPr>
            <w:tcW w:w="726" w:type="pct"/>
          </w:tcPr>
          <w:p w14:paraId="624E59A8" w14:textId="12FBB225" w:rsidR="009E378E" w:rsidRPr="00FA1FEE" w:rsidRDefault="009E378E" w:rsidP="00F937B4">
            <w:pPr>
              <w:pStyle w:val="TableNormal1"/>
              <w:rPr>
                <w:highlight w:val="yellow"/>
              </w:rPr>
            </w:pPr>
            <w:r w:rsidRPr="00FA1FEE">
              <w:rPr>
                <w:highlight w:val="yellow"/>
              </w:rPr>
              <w:t>FRMS</w:t>
            </w:r>
          </w:p>
        </w:tc>
        <w:tc>
          <w:tcPr>
            <w:tcW w:w="512" w:type="pct"/>
          </w:tcPr>
          <w:p w14:paraId="72D266CF" w14:textId="77777777" w:rsidR="009E378E" w:rsidRPr="004C604F" w:rsidRDefault="009E378E" w:rsidP="00F937B4">
            <w:pPr>
              <w:pStyle w:val="TableNormal1"/>
              <w:rPr>
                <w:highlight w:val="green"/>
              </w:rPr>
            </w:pPr>
          </w:p>
        </w:tc>
        <w:tc>
          <w:tcPr>
            <w:tcW w:w="476" w:type="pct"/>
          </w:tcPr>
          <w:p w14:paraId="0CBEF8CE" w14:textId="77777777" w:rsidR="009E378E" w:rsidRPr="004C604F" w:rsidRDefault="009E378E" w:rsidP="00F937B4">
            <w:pPr>
              <w:pStyle w:val="TableNormal1"/>
              <w:rPr>
                <w:highlight w:val="green"/>
              </w:rPr>
            </w:pPr>
          </w:p>
        </w:tc>
        <w:tc>
          <w:tcPr>
            <w:tcW w:w="737" w:type="pct"/>
          </w:tcPr>
          <w:p w14:paraId="155BB601" w14:textId="77777777" w:rsidR="009E378E" w:rsidRPr="004C604F" w:rsidRDefault="009E378E" w:rsidP="00F937B4">
            <w:pPr>
              <w:pStyle w:val="TableNormal1"/>
              <w:rPr>
                <w:highlight w:val="green"/>
              </w:rPr>
            </w:pPr>
          </w:p>
        </w:tc>
        <w:tc>
          <w:tcPr>
            <w:tcW w:w="535" w:type="pct"/>
          </w:tcPr>
          <w:p w14:paraId="7A61FC8E" w14:textId="77777777" w:rsidR="009E378E" w:rsidRPr="001026F1" w:rsidRDefault="009E378E" w:rsidP="00F937B4">
            <w:pPr>
              <w:pStyle w:val="TableNormal1"/>
            </w:pPr>
          </w:p>
        </w:tc>
      </w:tr>
      <w:tr w:rsidR="009E378E" w:rsidRPr="00E545C7" w14:paraId="08BF5E50" w14:textId="77777777" w:rsidTr="00F937B4">
        <w:trPr>
          <w:cantSplit/>
        </w:trPr>
        <w:tc>
          <w:tcPr>
            <w:tcW w:w="500" w:type="pct"/>
          </w:tcPr>
          <w:p w14:paraId="7DD7DA9D" w14:textId="5CEE00D1" w:rsidR="009E378E" w:rsidRPr="00FA1FEE" w:rsidRDefault="009E378E" w:rsidP="00F937B4">
            <w:pPr>
              <w:pStyle w:val="TableNormal1"/>
              <w:rPr>
                <w:highlight w:val="yellow"/>
              </w:rPr>
            </w:pPr>
            <w:r w:rsidRPr="00FA1FEE">
              <w:rPr>
                <w:highlight w:val="yellow"/>
              </w:rPr>
              <w:t>UNODC HQ</w:t>
            </w:r>
          </w:p>
        </w:tc>
        <w:tc>
          <w:tcPr>
            <w:tcW w:w="681" w:type="pct"/>
          </w:tcPr>
          <w:p w14:paraId="5CEAC633" w14:textId="31A247CA" w:rsidR="009E378E" w:rsidRPr="00FA1FEE" w:rsidRDefault="009E378E" w:rsidP="00F937B4">
            <w:pPr>
              <w:pStyle w:val="TableNormal1"/>
              <w:rPr>
                <w:highlight w:val="yellow"/>
              </w:rPr>
            </w:pPr>
            <w:r w:rsidRPr="00FA1FEE">
              <w:rPr>
                <w:highlight w:val="yellow"/>
              </w:rPr>
              <w:t>UNODC</w:t>
            </w:r>
          </w:p>
        </w:tc>
        <w:tc>
          <w:tcPr>
            <w:tcW w:w="832" w:type="pct"/>
          </w:tcPr>
          <w:p w14:paraId="35C27476" w14:textId="77777777" w:rsidR="009E378E" w:rsidRPr="00FA1FEE" w:rsidRDefault="009E378E" w:rsidP="00F937B4">
            <w:pPr>
              <w:pStyle w:val="TableNormal1"/>
              <w:rPr>
                <w:highlight w:val="yellow"/>
              </w:rPr>
            </w:pPr>
          </w:p>
        </w:tc>
        <w:tc>
          <w:tcPr>
            <w:tcW w:w="726" w:type="pct"/>
          </w:tcPr>
          <w:p w14:paraId="7FFA95D9" w14:textId="39A8DF82" w:rsidR="009E378E" w:rsidRPr="00FA1FEE" w:rsidRDefault="009E378E" w:rsidP="00F937B4">
            <w:pPr>
              <w:pStyle w:val="TableNormal1"/>
              <w:rPr>
                <w:highlight w:val="yellow"/>
              </w:rPr>
            </w:pPr>
            <w:r w:rsidRPr="00FA1FEE">
              <w:rPr>
                <w:highlight w:val="yellow"/>
              </w:rPr>
              <w:t>HRMS</w:t>
            </w:r>
          </w:p>
        </w:tc>
        <w:tc>
          <w:tcPr>
            <w:tcW w:w="512" w:type="pct"/>
          </w:tcPr>
          <w:p w14:paraId="4B53B4DF" w14:textId="77777777" w:rsidR="009E378E" w:rsidRPr="004C604F" w:rsidRDefault="009E378E" w:rsidP="00F937B4">
            <w:pPr>
              <w:pStyle w:val="TableNormal1"/>
              <w:rPr>
                <w:highlight w:val="green"/>
              </w:rPr>
            </w:pPr>
          </w:p>
        </w:tc>
        <w:tc>
          <w:tcPr>
            <w:tcW w:w="476" w:type="pct"/>
          </w:tcPr>
          <w:p w14:paraId="654E9F68" w14:textId="77777777" w:rsidR="009E378E" w:rsidRPr="004C604F" w:rsidRDefault="009E378E" w:rsidP="00F937B4">
            <w:pPr>
              <w:pStyle w:val="TableNormal1"/>
              <w:rPr>
                <w:highlight w:val="green"/>
              </w:rPr>
            </w:pPr>
          </w:p>
        </w:tc>
        <w:tc>
          <w:tcPr>
            <w:tcW w:w="737" w:type="pct"/>
          </w:tcPr>
          <w:p w14:paraId="1446552A" w14:textId="77777777" w:rsidR="009E378E" w:rsidRPr="004C604F" w:rsidRDefault="009E378E" w:rsidP="00F937B4">
            <w:pPr>
              <w:pStyle w:val="TableNormal1"/>
              <w:rPr>
                <w:highlight w:val="green"/>
              </w:rPr>
            </w:pPr>
          </w:p>
        </w:tc>
        <w:tc>
          <w:tcPr>
            <w:tcW w:w="535" w:type="pct"/>
          </w:tcPr>
          <w:p w14:paraId="693DF3D0" w14:textId="77777777" w:rsidR="009E378E" w:rsidRPr="001026F1" w:rsidRDefault="009E378E" w:rsidP="00F937B4">
            <w:pPr>
              <w:pStyle w:val="TableNormal1"/>
            </w:pPr>
          </w:p>
        </w:tc>
      </w:tr>
      <w:tr w:rsidR="009E378E" w:rsidRPr="00E545C7" w14:paraId="31C0D13C" w14:textId="77777777" w:rsidTr="00F937B4">
        <w:trPr>
          <w:cantSplit/>
        </w:trPr>
        <w:tc>
          <w:tcPr>
            <w:tcW w:w="500" w:type="pct"/>
          </w:tcPr>
          <w:p w14:paraId="6E2AB192" w14:textId="1E9350E0" w:rsidR="009E378E" w:rsidRPr="00FA1FEE" w:rsidRDefault="009E378E" w:rsidP="00F937B4">
            <w:pPr>
              <w:pStyle w:val="TableNormal1"/>
              <w:rPr>
                <w:highlight w:val="yellow"/>
              </w:rPr>
            </w:pPr>
            <w:r w:rsidRPr="00FA1FEE">
              <w:rPr>
                <w:highlight w:val="yellow"/>
              </w:rPr>
              <w:t>UNODC HQ</w:t>
            </w:r>
          </w:p>
        </w:tc>
        <w:tc>
          <w:tcPr>
            <w:tcW w:w="681" w:type="pct"/>
          </w:tcPr>
          <w:p w14:paraId="76EB0F5E" w14:textId="14926244" w:rsidR="009E378E" w:rsidRPr="00FA1FEE" w:rsidRDefault="009E378E" w:rsidP="00F937B4">
            <w:pPr>
              <w:pStyle w:val="TableNormal1"/>
              <w:rPr>
                <w:highlight w:val="yellow"/>
              </w:rPr>
            </w:pPr>
            <w:r w:rsidRPr="00FA1FEE">
              <w:rPr>
                <w:highlight w:val="yellow"/>
              </w:rPr>
              <w:t>UNODC</w:t>
            </w:r>
          </w:p>
        </w:tc>
        <w:tc>
          <w:tcPr>
            <w:tcW w:w="832" w:type="pct"/>
          </w:tcPr>
          <w:p w14:paraId="32B9878E" w14:textId="77777777" w:rsidR="009E378E" w:rsidRPr="00FA1FEE" w:rsidRDefault="009E378E" w:rsidP="00F937B4">
            <w:pPr>
              <w:pStyle w:val="TableNormal1"/>
              <w:rPr>
                <w:highlight w:val="yellow"/>
              </w:rPr>
            </w:pPr>
          </w:p>
        </w:tc>
        <w:tc>
          <w:tcPr>
            <w:tcW w:w="726" w:type="pct"/>
          </w:tcPr>
          <w:p w14:paraId="1292168D" w14:textId="4ED089B8" w:rsidR="009E378E" w:rsidRPr="00FA1FEE" w:rsidRDefault="009E378E" w:rsidP="00F937B4">
            <w:pPr>
              <w:pStyle w:val="TableNormal1"/>
              <w:rPr>
                <w:highlight w:val="yellow"/>
              </w:rPr>
            </w:pPr>
            <w:r w:rsidRPr="00FA1FEE">
              <w:rPr>
                <w:highlight w:val="yellow"/>
              </w:rPr>
              <w:t>CPS</w:t>
            </w:r>
          </w:p>
        </w:tc>
        <w:tc>
          <w:tcPr>
            <w:tcW w:w="512" w:type="pct"/>
          </w:tcPr>
          <w:p w14:paraId="0977C909" w14:textId="77777777" w:rsidR="009E378E" w:rsidRPr="004C604F" w:rsidRDefault="009E378E" w:rsidP="00F937B4">
            <w:pPr>
              <w:pStyle w:val="TableNormal1"/>
              <w:rPr>
                <w:highlight w:val="green"/>
              </w:rPr>
            </w:pPr>
          </w:p>
        </w:tc>
        <w:tc>
          <w:tcPr>
            <w:tcW w:w="476" w:type="pct"/>
          </w:tcPr>
          <w:p w14:paraId="53681F62" w14:textId="77777777" w:rsidR="009E378E" w:rsidRPr="004C604F" w:rsidRDefault="009E378E" w:rsidP="00F937B4">
            <w:pPr>
              <w:pStyle w:val="TableNormal1"/>
              <w:rPr>
                <w:highlight w:val="green"/>
              </w:rPr>
            </w:pPr>
          </w:p>
        </w:tc>
        <w:tc>
          <w:tcPr>
            <w:tcW w:w="737" w:type="pct"/>
          </w:tcPr>
          <w:p w14:paraId="5C88C685" w14:textId="77777777" w:rsidR="009E378E" w:rsidRPr="004C604F" w:rsidRDefault="009E378E" w:rsidP="00F937B4">
            <w:pPr>
              <w:pStyle w:val="TableNormal1"/>
              <w:rPr>
                <w:highlight w:val="green"/>
              </w:rPr>
            </w:pPr>
          </w:p>
        </w:tc>
        <w:tc>
          <w:tcPr>
            <w:tcW w:w="535" w:type="pct"/>
          </w:tcPr>
          <w:p w14:paraId="0634C6F1" w14:textId="77777777" w:rsidR="009E378E" w:rsidRPr="001026F1" w:rsidRDefault="009E378E" w:rsidP="00F937B4">
            <w:pPr>
              <w:pStyle w:val="TableNormal1"/>
            </w:pPr>
          </w:p>
        </w:tc>
      </w:tr>
      <w:tr w:rsidR="009E378E" w:rsidRPr="00E545C7" w14:paraId="04C47757" w14:textId="77777777" w:rsidTr="00F937B4">
        <w:trPr>
          <w:cantSplit/>
        </w:trPr>
        <w:tc>
          <w:tcPr>
            <w:tcW w:w="500" w:type="pct"/>
          </w:tcPr>
          <w:p w14:paraId="3C50E102" w14:textId="31402878" w:rsidR="009E378E" w:rsidRPr="00FA1FEE" w:rsidRDefault="009E378E" w:rsidP="00F937B4">
            <w:pPr>
              <w:pStyle w:val="TableNormal1"/>
              <w:rPr>
                <w:highlight w:val="yellow"/>
              </w:rPr>
            </w:pPr>
            <w:r w:rsidRPr="00FA1FEE">
              <w:rPr>
                <w:highlight w:val="yellow"/>
              </w:rPr>
              <w:t>UNODC HQ</w:t>
            </w:r>
          </w:p>
        </w:tc>
        <w:tc>
          <w:tcPr>
            <w:tcW w:w="681" w:type="pct"/>
          </w:tcPr>
          <w:p w14:paraId="05D4CDFD" w14:textId="055D4828" w:rsidR="009E378E" w:rsidRPr="00FA1FEE" w:rsidRDefault="009E378E" w:rsidP="00F937B4">
            <w:pPr>
              <w:pStyle w:val="TableNormal1"/>
              <w:rPr>
                <w:highlight w:val="yellow"/>
              </w:rPr>
            </w:pPr>
            <w:r w:rsidRPr="00FA1FEE">
              <w:rPr>
                <w:highlight w:val="yellow"/>
              </w:rPr>
              <w:t>UNODC</w:t>
            </w:r>
          </w:p>
        </w:tc>
        <w:tc>
          <w:tcPr>
            <w:tcW w:w="832" w:type="pct"/>
          </w:tcPr>
          <w:p w14:paraId="4FEF2898" w14:textId="77777777" w:rsidR="009E378E" w:rsidRPr="00FA1FEE" w:rsidRDefault="009E378E" w:rsidP="00F937B4">
            <w:pPr>
              <w:pStyle w:val="TableNormal1"/>
              <w:rPr>
                <w:highlight w:val="yellow"/>
              </w:rPr>
            </w:pPr>
          </w:p>
        </w:tc>
        <w:tc>
          <w:tcPr>
            <w:tcW w:w="726" w:type="pct"/>
          </w:tcPr>
          <w:p w14:paraId="24F52636" w14:textId="66A5E1B9" w:rsidR="009E378E" w:rsidRPr="00FA1FEE" w:rsidRDefault="009E378E" w:rsidP="00F937B4">
            <w:pPr>
              <w:pStyle w:val="TableNormal1"/>
              <w:rPr>
                <w:highlight w:val="yellow"/>
              </w:rPr>
            </w:pPr>
            <w:r w:rsidRPr="00FA1FEE">
              <w:rPr>
                <w:highlight w:val="yellow"/>
              </w:rPr>
              <w:t>SPIA</w:t>
            </w:r>
          </w:p>
        </w:tc>
        <w:tc>
          <w:tcPr>
            <w:tcW w:w="512" w:type="pct"/>
          </w:tcPr>
          <w:p w14:paraId="6BC7BB08" w14:textId="77777777" w:rsidR="009E378E" w:rsidRPr="004C604F" w:rsidRDefault="009E378E" w:rsidP="00F937B4">
            <w:pPr>
              <w:pStyle w:val="TableNormal1"/>
              <w:rPr>
                <w:highlight w:val="green"/>
              </w:rPr>
            </w:pPr>
          </w:p>
        </w:tc>
        <w:tc>
          <w:tcPr>
            <w:tcW w:w="476" w:type="pct"/>
          </w:tcPr>
          <w:p w14:paraId="685F24CE" w14:textId="77777777" w:rsidR="009E378E" w:rsidRPr="004C604F" w:rsidRDefault="009E378E" w:rsidP="00F937B4">
            <w:pPr>
              <w:pStyle w:val="TableNormal1"/>
              <w:rPr>
                <w:highlight w:val="green"/>
              </w:rPr>
            </w:pPr>
          </w:p>
        </w:tc>
        <w:tc>
          <w:tcPr>
            <w:tcW w:w="737" w:type="pct"/>
          </w:tcPr>
          <w:p w14:paraId="2513D944" w14:textId="77777777" w:rsidR="009E378E" w:rsidRPr="004C604F" w:rsidRDefault="009E378E" w:rsidP="00F937B4">
            <w:pPr>
              <w:pStyle w:val="TableNormal1"/>
              <w:rPr>
                <w:highlight w:val="green"/>
              </w:rPr>
            </w:pPr>
          </w:p>
        </w:tc>
        <w:tc>
          <w:tcPr>
            <w:tcW w:w="535" w:type="pct"/>
          </w:tcPr>
          <w:p w14:paraId="0582C4CC" w14:textId="77777777" w:rsidR="009E378E" w:rsidRPr="001026F1" w:rsidRDefault="009E378E" w:rsidP="00F937B4">
            <w:pPr>
              <w:pStyle w:val="TableNormal1"/>
            </w:pPr>
          </w:p>
        </w:tc>
      </w:tr>
      <w:tr w:rsidR="009E378E" w:rsidRPr="00E545C7" w14:paraId="4BD83168" w14:textId="77777777" w:rsidTr="00F937B4">
        <w:trPr>
          <w:cantSplit/>
        </w:trPr>
        <w:tc>
          <w:tcPr>
            <w:tcW w:w="500" w:type="pct"/>
          </w:tcPr>
          <w:p w14:paraId="317C3314" w14:textId="04D16315" w:rsidR="009E378E" w:rsidRPr="00FA1FEE" w:rsidRDefault="009E378E" w:rsidP="00F937B4">
            <w:pPr>
              <w:pStyle w:val="TableNormal1"/>
              <w:rPr>
                <w:highlight w:val="yellow"/>
              </w:rPr>
            </w:pPr>
            <w:r w:rsidRPr="00FA1FEE">
              <w:rPr>
                <w:highlight w:val="yellow"/>
              </w:rPr>
              <w:t>UNODC HQ</w:t>
            </w:r>
          </w:p>
        </w:tc>
        <w:tc>
          <w:tcPr>
            <w:tcW w:w="681" w:type="pct"/>
          </w:tcPr>
          <w:p w14:paraId="04C048CE" w14:textId="6FD2CD2E" w:rsidR="009E378E" w:rsidRPr="00FA1FEE" w:rsidRDefault="009E378E" w:rsidP="00F937B4">
            <w:pPr>
              <w:pStyle w:val="TableNormal1"/>
              <w:rPr>
                <w:highlight w:val="yellow"/>
              </w:rPr>
            </w:pPr>
            <w:r w:rsidRPr="00FA1FEE">
              <w:rPr>
                <w:highlight w:val="yellow"/>
              </w:rPr>
              <w:t>UNODC</w:t>
            </w:r>
          </w:p>
        </w:tc>
        <w:tc>
          <w:tcPr>
            <w:tcW w:w="832" w:type="pct"/>
          </w:tcPr>
          <w:p w14:paraId="5FB5C5B3" w14:textId="77777777" w:rsidR="009E378E" w:rsidRPr="00FA1FEE" w:rsidRDefault="009E378E" w:rsidP="00F937B4">
            <w:pPr>
              <w:pStyle w:val="TableNormal1"/>
              <w:rPr>
                <w:highlight w:val="yellow"/>
              </w:rPr>
            </w:pPr>
          </w:p>
        </w:tc>
        <w:tc>
          <w:tcPr>
            <w:tcW w:w="726" w:type="pct"/>
          </w:tcPr>
          <w:p w14:paraId="5B6E4D13" w14:textId="05165287" w:rsidR="009E378E" w:rsidRPr="00FA1FEE" w:rsidRDefault="009E378E" w:rsidP="00F937B4">
            <w:pPr>
              <w:pStyle w:val="TableNormal1"/>
              <w:rPr>
                <w:highlight w:val="yellow"/>
              </w:rPr>
            </w:pPr>
            <w:r w:rsidRPr="00FA1FEE">
              <w:rPr>
                <w:highlight w:val="yellow"/>
              </w:rPr>
              <w:t>Procurement</w:t>
            </w:r>
          </w:p>
        </w:tc>
        <w:tc>
          <w:tcPr>
            <w:tcW w:w="512" w:type="pct"/>
          </w:tcPr>
          <w:p w14:paraId="318FC511" w14:textId="77777777" w:rsidR="009E378E" w:rsidRPr="004C604F" w:rsidRDefault="009E378E" w:rsidP="00F937B4">
            <w:pPr>
              <w:pStyle w:val="TableNormal1"/>
              <w:rPr>
                <w:highlight w:val="green"/>
              </w:rPr>
            </w:pPr>
          </w:p>
        </w:tc>
        <w:tc>
          <w:tcPr>
            <w:tcW w:w="476" w:type="pct"/>
          </w:tcPr>
          <w:p w14:paraId="7387FDFB" w14:textId="77777777" w:rsidR="009E378E" w:rsidRPr="004C604F" w:rsidRDefault="009E378E" w:rsidP="00F937B4">
            <w:pPr>
              <w:pStyle w:val="TableNormal1"/>
              <w:rPr>
                <w:highlight w:val="green"/>
              </w:rPr>
            </w:pPr>
          </w:p>
        </w:tc>
        <w:tc>
          <w:tcPr>
            <w:tcW w:w="737" w:type="pct"/>
          </w:tcPr>
          <w:p w14:paraId="43277A19" w14:textId="77777777" w:rsidR="009E378E" w:rsidRPr="004C604F" w:rsidRDefault="009E378E" w:rsidP="00F937B4">
            <w:pPr>
              <w:pStyle w:val="TableNormal1"/>
              <w:rPr>
                <w:highlight w:val="green"/>
              </w:rPr>
            </w:pPr>
          </w:p>
        </w:tc>
        <w:tc>
          <w:tcPr>
            <w:tcW w:w="535" w:type="pct"/>
          </w:tcPr>
          <w:p w14:paraId="5C83EAEB" w14:textId="77777777" w:rsidR="009E378E" w:rsidRPr="001026F1" w:rsidRDefault="009E378E" w:rsidP="00F937B4">
            <w:pPr>
              <w:pStyle w:val="TableNormal1"/>
            </w:pPr>
          </w:p>
        </w:tc>
      </w:tr>
      <w:tr w:rsidR="009E378E" w:rsidRPr="00E545C7" w14:paraId="18F5291B" w14:textId="77777777" w:rsidTr="00F937B4">
        <w:trPr>
          <w:cantSplit/>
        </w:trPr>
        <w:tc>
          <w:tcPr>
            <w:tcW w:w="500" w:type="pct"/>
          </w:tcPr>
          <w:p w14:paraId="1DF4234A" w14:textId="4468BF6A" w:rsidR="009E378E" w:rsidRPr="00FA1FEE" w:rsidRDefault="009E378E" w:rsidP="00F937B4">
            <w:pPr>
              <w:pStyle w:val="TableNormal1"/>
              <w:rPr>
                <w:highlight w:val="yellow"/>
              </w:rPr>
            </w:pPr>
            <w:r w:rsidRPr="00FA1FEE">
              <w:rPr>
                <w:highlight w:val="yellow"/>
              </w:rPr>
              <w:t>UNODC FO</w:t>
            </w:r>
          </w:p>
        </w:tc>
        <w:tc>
          <w:tcPr>
            <w:tcW w:w="681" w:type="pct"/>
          </w:tcPr>
          <w:p w14:paraId="39FA7E5D" w14:textId="01840C18" w:rsidR="009E378E" w:rsidRPr="00FA1FEE" w:rsidRDefault="009E378E" w:rsidP="00F937B4">
            <w:pPr>
              <w:pStyle w:val="TableNormal1"/>
              <w:rPr>
                <w:highlight w:val="yellow"/>
              </w:rPr>
            </w:pPr>
            <w:r w:rsidRPr="00FA1FEE">
              <w:rPr>
                <w:highlight w:val="yellow"/>
              </w:rPr>
              <w:t>UNODC</w:t>
            </w:r>
          </w:p>
        </w:tc>
        <w:tc>
          <w:tcPr>
            <w:tcW w:w="832" w:type="pct"/>
          </w:tcPr>
          <w:p w14:paraId="59CE7D44" w14:textId="41D0AC3E" w:rsidR="009E378E" w:rsidRPr="00FA1FEE" w:rsidRDefault="009E378E" w:rsidP="00F937B4">
            <w:pPr>
              <w:pStyle w:val="TableNormal1"/>
              <w:rPr>
                <w:highlight w:val="yellow"/>
              </w:rPr>
            </w:pPr>
            <w:r w:rsidRPr="00FA1FEE">
              <w:rPr>
                <w:highlight w:val="yellow"/>
              </w:rPr>
              <w:t>XX</w:t>
            </w:r>
          </w:p>
        </w:tc>
        <w:tc>
          <w:tcPr>
            <w:tcW w:w="726" w:type="pct"/>
          </w:tcPr>
          <w:p w14:paraId="61A87E7B" w14:textId="77777777" w:rsidR="009E378E" w:rsidRPr="004C604F" w:rsidRDefault="009E378E" w:rsidP="00F937B4">
            <w:pPr>
              <w:pStyle w:val="TableNormal1"/>
              <w:rPr>
                <w:highlight w:val="green"/>
              </w:rPr>
            </w:pPr>
          </w:p>
        </w:tc>
        <w:tc>
          <w:tcPr>
            <w:tcW w:w="512" w:type="pct"/>
          </w:tcPr>
          <w:p w14:paraId="18091A4A" w14:textId="77777777" w:rsidR="009E378E" w:rsidRPr="004C604F" w:rsidRDefault="009E378E" w:rsidP="00F937B4">
            <w:pPr>
              <w:pStyle w:val="TableNormal1"/>
              <w:rPr>
                <w:highlight w:val="green"/>
              </w:rPr>
            </w:pPr>
          </w:p>
        </w:tc>
        <w:tc>
          <w:tcPr>
            <w:tcW w:w="476" w:type="pct"/>
          </w:tcPr>
          <w:p w14:paraId="3042480C" w14:textId="77777777" w:rsidR="009E378E" w:rsidRPr="004C604F" w:rsidRDefault="009E378E" w:rsidP="00F937B4">
            <w:pPr>
              <w:pStyle w:val="TableNormal1"/>
              <w:rPr>
                <w:highlight w:val="green"/>
              </w:rPr>
            </w:pPr>
          </w:p>
        </w:tc>
        <w:tc>
          <w:tcPr>
            <w:tcW w:w="737" w:type="pct"/>
          </w:tcPr>
          <w:p w14:paraId="79D2D2EA" w14:textId="77777777" w:rsidR="009E378E" w:rsidRPr="004C604F" w:rsidRDefault="009E378E" w:rsidP="00F937B4">
            <w:pPr>
              <w:pStyle w:val="TableNormal1"/>
              <w:rPr>
                <w:highlight w:val="green"/>
              </w:rPr>
            </w:pPr>
          </w:p>
        </w:tc>
        <w:tc>
          <w:tcPr>
            <w:tcW w:w="535" w:type="pct"/>
          </w:tcPr>
          <w:p w14:paraId="27F2640E" w14:textId="77777777" w:rsidR="009E378E" w:rsidRPr="001026F1" w:rsidRDefault="009E378E" w:rsidP="00F937B4">
            <w:pPr>
              <w:pStyle w:val="TableNormal1"/>
            </w:pPr>
          </w:p>
        </w:tc>
      </w:tr>
      <w:tr w:rsidR="009E378E" w:rsidRPr="00E545C7" w14:paraId="1F8C6EB5" w14:textId="77777777" w:rsidTr="00F937B4">
        <w:trPr>
          <w:cantSplit/>
        </w:trPr>
        <w:tc>
          <w:tcPr>
            <w:tcW w:w="500" w:type="pct"/>
          </w:tcPr>
          <w:p w14:paraId="7A9B6EFB" w14:textId="77777777" w:rsidR="009E378E" w:rsidRPr="00FA1FEE" w:rsidRDefault="009E378E" w:rsidP="00F937B4">
            <w:pPr>
              <w:pStyle w:val="TableNormal1"/>
              <w:rPr>
                <w:highlight w:val="yellow"/>
              </w:rPr>
            </w:pPr>
            <w:r w:rsidRPr="00FA1FEE">
              <w:rPr>
                <w:highlight w:val="yellow"/>
              </w:rPr>
              <w:t>Key partner</w:t>
            </w:r>
          </w:p>
        </w:tc>
        <w:tc>
          <w:tcPr>
            <w:tcW w:w="681" w:type="pct"/>
          </w:tcPr>
          <w:p w14:paraId="37FD9569" w14:textId="77777777" w:rsidR="009E378E" w:rsidRPr="004C604F" w:rsidRDefault="009E378E" w:rsidP="00F937B4">
            <w:pPr>
              <w:pStyle w:val="TableNormal1"/>
              <w:rPr>
                <w:highlight w:val="green"/>
              </w:rPr>
            </w:pPr>
          </w:p>
        </w:tc>
        <w:tc>
          <w:tcPr>
            <w:tcW w:w="832" w:type="pct"/>
          </w:tcPr>
          <w:p w14:paraId="1659AB4C" w14:textId="77777777" w:rsidR="009E378E" w:rsidRPr="004C604F" w:rsidRDefault="009E378E" w:rsidP="00F937B4">
            <w:pPr>
              <w:pStyle w:val="TableNormal1"/>
              <w:rPr>
                <w:highlight w:val="green"/>
              </w:rPr>
            </w:pPr>
          </w:p>
        </w:tc>
        <w:tc>
          <w:tcPr>
            <w:tcW w:w="726" w:type="pct"/>
          </w:tcPr>
          <w:p w14:paraId="090D4766" w14:textId="77777777" w:rsidR="009E378E" w:rsidRPr="004C604F" w:rsidRDefault="009E378E" w:rsidP="00F937B4">
            <w:pPr>
              <w:pStyle w:val="TableNormal1"/>
              <w:rPr>
                <w:highlight w:val="green"/>
              </w:rPr>
            </w:pPr>
          </w:p>
        </w:tc>
        <w:tc>
          <w:tcPr>
            <w:tcW w:w="512" w:type="pct"/>
          </w:tcPr>
          <w:p w14:paraId="5D78BDCA" w14:textId="77777777" w:rsidR="009E378E" w:rsidRPr="004C604F" w:rsidRDefault="009E378E" w:rsidP="00F937B4">
            <w:pPr>
              <w:pStyle w:val="TableNormal1"/>
              <w:rPr>
                <w:highlight w:val="green"/>
              </w:rPr>
            </w:pPr>
          </w:p>
        </w:tc>
        <w:tc>
          <w:tcPr>
            <w:tcW w:w="476" w:type="pct"/>
          </w:tcPr>
          <w:p w14:paraId="7C15CEE3" w14:textId="77777777" w:rsidR="009E378E" w:rsidRPr="004C604F" w:rsidRDefault="009E378E" w:rsidP="00F937B4">
            <w:pPr>
              <w:pStyle w:val="TableNormal1"/>
              <w:rPr>
                <w:highlight w:val="green"/>
              </w:rPr>
            </w:pPr>
          </w:p>
        </w:tc>
        <w:tc>
          <w:tcPr>
            <w:tcW w:w="737" w:type="pct"/>
          </w:tcPr>
          <w:p w14:paraId="6BAED8DE" w14:textId="77777777" w:rsidR="009E378E" w:rsidRPr="004C604F" w:rsidRDefault="009E378E" w:rsidP="00F937B4">
            <w:pPr>
              <w:pStyle w:val="TableNormal1"/>
              <w:rPr>
                <w:highlight w:val="green"/>
              </w:rPr>
            </w:pPr>
          </w:p>
        </w:tc>
        <w:tc>
          <w:tcPr>
            <w:tcW w:w="535" w:type="pct"/>
          </w:tcPr>
          <w:p w14:paraId="2DC2A6F9" w14:textId="77777777" w:rsidR="009E378E" w:rsidRPr="001026F1" w:rsidRDefault="009E378E" w:rsidP="00F937B4">
            <w:pPr>
              <w:pStyle w:val="TableNormal1"/>
            </w:pPr>
          </w:p>
        </w:tc>
      </w:tr>
      <w:tr w:rsidR="005A1B9F" w:rsidRPr="00E545C7" w14:paraId="1B9AA4A6" w14:textId="77777777" w:rsidTr="00F937B4">
        <w:trPr>
          <w:cantSplit/>
        </w:trPr>
        <w:tc>
          <w:tcPr>
            <w:tcW w:w="500" w:type="pct"/>
          </w:tcPr>
          <w:p w14:paraId="758365E2" w14:textId="4F5FF38F" w:rsidR="005A1B9F" w:rsidRPr="00FA1FEE" w:rsidRDefault="005A1B9F" w:rsidP="00F937B4">
            <w:pPr>
              <w:pStyle w:val="TableNormal1"/>
              <w:rPr>
                <w:highlight w:val="yellow"/>
              </w:rPr>
            </w:pPr>
            <w:r w:rsidRPr="00FA1FEE">
              <w:rPr>
                <w:highlight w:val="yellow"/>
              </w:rPr>
              <w:t>Implementing partner</w:t>
            </w:r>
          </w:p>
        </w:tc>
        <w:tc>
          <w:tcPr>
            <w:tcW w:w="681" w:type="pct"/>
          </w:tcPr>
          <w:p w14:paraId="4CE885DD" w14:textId="77777777" w:rsidR="005A1B9F" w:rsidRPr="004C604F" w:rsidRDefault="005A1B9F" w:rsidP="00F937B4">
            <w:pPr>
              <w:pStyle w:val="TableNormal1"/>
              <w:rPr>
                <w:highlight w:val="green"/>
              </w:rPr>
            </w:pPr>
          </w:p>
        </w:tc>
        <w:tc>
          <w:tcPr>
            <w:tcW w:w="832" w:type="pct"/>
          </w:tcPr>
          <w:p w14:paraId="0F644562" w14:textId="77777777" w:rsidR="005A1B9F" w:rsidRPr="004C604F" w:rsidRDefault="005A1B9F" w:rsidP="00F937B4">
            <w:pPr>
              <w:pStyle w:val="TableNormal1"/>
              <w:rPr>
                <w:highlight w:val="green"/>
              </w:rPr>
            </w:pPr>
          </w:p>
        </w:tc>
        <w:tc>
          <w:tcPr>
            <w:tcW w:w="726" w:type="pct"/>
          </w:tcPr>
          <w:p w14:paraId="14C668C4" w14:textId="77777777" w:rsidR="005A1B9F" w:rsidRPr="004C604F" w:rsidRDefault="005A1B9F" w:rsidP="00F937B4">
            <w:pPr>
              <w:pStyle w:val="TableNormal1"/>
              <w:rPr>
                <w:highlight w:val="green"/>
              </w:rPr>
            </w:pPr>
          </w:p>
        </w:tc>
        <w:tc>
          <w:tcPr>
            <w:tcW w:w="512" w:type="pct"/>
          </w:tcPr>
          <w:p w14:paraId="1AADE878" w14:textId="77777777" w:rsidR="005A1B9F" w:rsidRPr="004C604F" w:rsidRDefault="005A1B9F" w:rsidP="00F937B4">
            <w:pPr>
              <w:pStyle w:val="TableNormal1"/>
              <w:rPr>
                <w:highlight w:val="green"/>
              </w:rPr>
            </w:pPr>
          </w:p>
        </w:tc>
        <w:tc>
          <w:tcPr>
            <w:tcW w:w="476" w:type="pct"/>
          </w:tcPr>
          <w:p w14:paraId="1CBBFF17" w14:textId="77777777" w:rsidR="005A1B9F" w:rsidRPr="004C604F" w:rsidRDefault="005A1B9F" w:rsidP="00F937B4">
            <w:pPr>
              <w:pStyle w:val="TableNormal1"/>
              <w:rPr>
                <w:highlight w:val="green"/>
              </w:rPr>
            </w:pPr>
          </w:p>
        </w:tc>
        <w:tc>
          <w:tcPr>
            <w:tcW w:w="737" w:type="pct"/>
          </w:tcPr>
          <w:p w14:paraId="7335D15F" w14:textId="77777777" w:rsidR="005A1B9F" w:rsidRPr="004C604F" w:rsidRDefault="005A1B9F" w:rsidP="00F937B4">
            <w:pPr>
              <w:pStyle w:val="TableNormal1"/>
              <w:rPr>
                <w:highlight w:val="green"/>
              </w:rPr>
            </w:pPr>
          </w:p>
        </w:tc>
        <w:tc>
          <w:tcPr>
            <w:tcW w:w="535" w:type="pct"/>
          </w:tcPr>
          <w:p w14:paraId="72AE164E" w14:textId="77777777" w:rsidR="005A1B9F" w:rsidRPr="001026F1" w:rsidRDefault="005A1B9F" w:rsidP="00F937B4">
            <w:pPr>
              <w:pStyle w:val="TableNormal1"/>
            </w:pPr>
          </w:p>
        </w:tc>
      </w:tr>
      <w:tr w:rsidR="009E378E" w:rsidRPr="00E545C7" w14:paraId="5F7FF4EE" w14:textId="77777777" w:rsidTr="00F937B4">
        <w:trPr>
          <w:cantSplit/>
        </w:trPr>
        <w:tc>
          <w:tcPr>
            <w:tcW w:w="500" w:type="pct"/>
          </w:tcPr>
          <w:p w14:paraId="697FDDD5" w14:textId="77777777" w:rsidR="009E378E" w:rsidRPr="00FA1FEE" w:rsidRDefault="009E378E" w:rsidP="00F937B4">
            <w:pPr>
              <w:pStyle w:val="TableNormal1"/>
              <w:rPr>
                <w:highlight w:val="yellow"/>
              </w:rPr>
            </w:pPr>
            <w:r w:rsidRPr="00FA1FEE">
              <w:rPr>
                <w:highlight w:val="yellow"/>
              </w:rPr>
              <w:t>Key recipient (Member States)</w:t>
            </w:r>
          </w:p>
        </w:tc>
        <w:tc>
          <w:tcPr>
            <w:tcW w:w="681" w:type="pct"/>
          </w:tcPr>
          <w:p w14:paraId="696E2A8A" w14:textId="77777777" w:rsidR="009E378E" w:rsidRPr="004C604F" w:rsidRDefault="009E378E" w:rsidP="00F937B4">
            <w:pPr>
              <w:pStyle w:val="TableNormal1"/>
              <w:rPr>
                <w:highlight w:val="green"/>
              </w:rPr>
            </w:pPr>
          </w:p>
        </w:tc>
        <w:tc>
          <w:tcPr>
            <w:tcW w:w="832" w:type="pct"/>
          </w:tcPr>
          <w:p w14:paraId="4262DB21" w14:textId="77777777" w:rsidR="009E378E" w:rsidRPr="004C604F" w:rsidRDefault="009E378E" w:rsidP="00F937B4">
            <w:pPr>
              <w:pStyle w:val="TableNormal1"/>
              <w:rPr>
                <w:highlight w:val="green"/>
              </w:rPr>
            </w:pPr>
          </w:p>
        </w:tc>
        <w:tc>
          <w:tcPr>
            <w:tcW w:w="726" w:type="pct"/>
          </w:tcPr>
          <w:p w14:paraId="657D6983" w14:textId="77777777" w:rsidR="009E378E" w:rsidRPr="004C604F" w:rsidRDefault="009E378E" w:rsidP="00F937B4">
            <w:pPr>
              <w:pStyle w:val="TableNormal1"/>
              <w:rPr>
                <w:highlight w:val="green"/>
              </w:rPr>
            </w:pPr>
          </w:p>
        </w:tc>
        <w:tc>
          <w:tcPr>
            <w:tcW w:w="512" w:type="pct"/>
          </w:tcPr>
          <w:p w14:paraId="1745AF58" w14:textId="77777777" w:rsidR="009E378E" w:rsidRPr="004C604F" w:rsidRDefault="009E378E" w:rsidP="00F937B4">
            <w:pPr>
              <w:pStyle w:val="TableNormal1"/>
              <w:rPr>
                <w:highlight w:val="green"/>
              </w:rPr>
            </w:pPr>
          </w:p>
        </w:tc>
        <w:tc>
          <w:tcPr>
            <w:tcW w:w="476" w:type="pct"/>
          </w:tcPr>
          <w:p w14:paraId="676473E5" w14:textId="77777777" w:rsidR="009E378E" w:rsidRPr="004C604F" w:rsidRDefault="009E378E" w:rsidP="00F937B4">
            <w:pPr>
              <w:pStyle w:val="TableNormal1"/>
              <w:rPr>
                <w:highlight w:val="green"/>
              </w:rPr>
            </w:pPr>
          </w:p>
        </w:tc>
        <w:tc>
          <w:tcPr>
            <w:tcW w:w="737" w:type="pct"/>
          </w:tcPr>
          <w:p w14:paraId="13BF097C" w14:textId="77777777" w:rsidR="009E378E" w:rsidRPr="004C604F" w:rsidRDefault="009E378E" w:rsidP="00F937B4">
            <w:pPr>
              <w:pStyle w:val="TableNormal1"/>
              <w:rPr>
                <w:highlight w:val="green"/>
              </w:rPr>
            </w:pPr>
          </w:p>
        </w:tc>
        <w:tc>
          <w:tcPr>
            <w:tcW w:w="535" w:type="pct"/>
          </w:tcPr>
          <w:p w14:paraId="22DBA61A" w14:textId="77777777" w:rsidR="009E378E" w:rsidRPr="001026F1" w:rsidRDefault="009E378E" w:rsidP="00F937B4">
            <w:pPr>
              <w:pStyle w:val="TableNormal1"/>
            </w:pPr>
          </w:p>
        </w:tc>
      </w:tr>
      <w:tr w:rsidR="009E378E" w:rsidRPr="00E545C7" w14:paraId="052F1556" w14:textId="77777777" w:rsidTr="00F937B4">
        <w:trPr>
          <w:cantSplit/>
        </w:trPr>
        <w:tc>
          <w:tcPr>
            <w:tcW w:w="500" w:type="pct"/>
          </w:tcPr>
          <w:p w14:paraId="4AE44539" w14:textId="77777777" w:rsidR="009E378E" w:rsidRPr="00FA1FEE" w:rsidRDefault="009E378E" w:rsidP="00F937B4">
            <w:pPr>
              <w:pStyle w:val="TableNormal1"/>
              <w:rPr>
                <w:highlight w:val="yellow"/>
              </w:rPr>
            </w:pPr>
            <w:r w:rsidRPr="00FA1FEE">
              <w:rPr>
                <w:highlight w:val="yellow"/>
              </w:rPr>
              <w:t>Key beneficiary</w:t>
            </w:r>
          </w:p>
        </w:tc>
        <w:tc>
          <w:tcPr>
            <w:tcW w:w="681" w:type="pct"/>
          </w:tcPr>
          <w:p w14:paraId="324071BA" w14:textId="77777777" w:rsidR="009E378E" w:rsidRPr="004C604F" w:rsidRDefault="009E378E" w:rsidP="00F937B4">
            <w:pPr>
              <w:pStyle w:val="TableNormal1"/>
              <w:rPr>
                <w:highlight w:val="green"/>
              </w:rPr>
            </w:pPr>
          </w:p>
        </w:tc>
        <w:tc>
          <w:tcPr>
            <w:tcW w:w="832" w:type="pct"/>
          </w:tcPr>
          <w:p w14:paraId="6D57B420" w14:textId="77777777" w:rsidR="009E378E" w:rsidRPr="004C604F" w:rsidRDefault="009E378E" w:rsidP="00F937B4">
            <w:pPr>
              <w:pStyle w:val="TableNormal1"/>
              <w:rPr>
                <w:highlight w:val="green"/>
              </w:rPr>
            </w:pPr>
          </w:p>
        </w:tc>
        <w:tc>
          <w:tcPr>
            <w:tcW w:w="726" w:type="pct"/>
          </w:tcPr>
          <w:p w14:paraId="58A61B5F" w14:textId="77777777" w:rsidR="009E378E" w:rsidRPr="004C604F" w:rsidRDefault="009E378E" w:rsidP="00F937B4">
            <w:pPr>
              <w:pStyle w:val="TableNormal1"/>
              <w:rPr>
                <w:highlight w:val="green"/>
              </w:rPr>
            </w:pPr>
          </w:p>
        </w:tc>
        <w:tc>
          <w:tcPr>
            <w:tcW w:w="512" w:type="pct"/>
          </w:tcPr>
          <w:p w14:paraId="7774ED24" w14:textId="77777777" w:rsidR="009E378E" w:rsidRPr="004C604F" w:rsidRDefault="009E378E" w:rsidP="00F937B4">
            <w:pPr>
              <w:pStyle w:val="TableNormal1"/>
              <w:rPr>
                <w:highlight w:val="green"/>
              </w:rPr>
            </w:pPr>
          </w:p>
        </w:tc>
        <w:tc>
          <w:tcPr>
            <w:tcW w:w="476" w:type="pct"/>
          </w:tcPr>
          <w:p w14:paraId="5BBA71EA" w14:textId="77777777" w:rsidR="009E378E" w:rsidRPr="004C604F" w:rsidRDefault="009E378E" w:rsidP="00F937B4">
            <w:pPr>
              <w:pStyle w:val="TableNormal1"/>
              <w:rPr>
                <w:highlight w:val="green"/>
              </w:rPr>
            </w:pPr>
          </w:p>
        </w:tc>
        <w:tc>
          <w:tcPr>
            <w:tcW w:w="737" w:type="pct"/>
          </w:tcPr>
          <w:p w14:paraId="1AB11752" w14:textId="77777777" w:rsidR="009E378E" w:rsidRPr="004C604F" w:rsidRDefault="009E378E" w:rsidP="00F937B4">
            <w:pPr>
              <w:pStyle w:val="TableNormal1"/>
              <w:rPr>
                <w:highlight w:val="green"/>
              </w:rPr>
            </w:pPr>
          </w:p>
        </w:tc>
        <w:tc>
          <w:tcPr>
            <w:tcW w:w="535" w:type="pct"/>
          </w:tcPr>
          <w:p w14:paraId="16D85B31" w14:textId="77777777" w:rsidR="009E378E" w:rsidRPr="001026F1" w:rsidRDefault="009E378E" w:rsidP="00F937B4">
            <w:pPr>
              <w:pStyle w:val="TableNormal1"/>
            </w:pPr>
          </w:p>
        </w:tc>
      </w:tr>
      <w:tr w:rsidR="005A1B9F" w:rsidRPr="00E545C7" w14:paraId="0F723A12" w14:textId="77777777" w:rsidTr="00F937B4">
        <w:trPr>
          <w:cantSplit/>
        </w:trPr>
        <w:tc>
          <w:tcPr>
            <w:tcW w:w="500" w:type="pct"/>
          </w:tcPr>
          <w:p w14:paraId="7A522FFF" w14:textId="414A17D4" w:rsidR="005A1B9F" w:rsidRPr="00FA1FEE" w:rsidRDefault="005A1B9F" w:rsidP="00F937B4">
            <w:pPr>
              <w:pStyle w:val="TableNormal1"/>
              <w:rPr>
                <w:highlight w:val="yellow"/>
              </w:rPr>
            </w:pPr>
            <w:r w:rsidRPr="00FA1FEE">
              <w:rPr>
                <w:highlight w:val="yellow"/>
              </w:rPr>
              <w:t>Recipients</w:t>
            </w:r>
          </w:p>
        </w:tc>
        <w:tc>
          <w:tcPr>
            <w:tcW w:w="681" w:type="pct"/>
          </w:tcPr>
          <w:p w14:paraId="3E084CD6" w14:textId="77777777" w:rsidR="005A1B9F" w:rsidRPr="004C604F" w:rsidRDefault="005A1B9F" w:rsidP="00F937B4">
            <w:pPr>
              <w:pStyle w:val="TableNormal1"/>
              <w:rPr>
                <w:highlight w:val="green"/>
              </w:rPr>
            </w:pPr>
          </w:p>
        </w:tc>
        <w:tc>
          <w:tcPr>
            <w:tcW w:w="832" w:type="pct"/>
          </w:tcPr>
          <w:p w14:paraId="5F7889AD" w14:textId="77777777" w:rsidR="005A1B9F" w:rsidRPr="004C604F" w:rsidRDefault="005A1B9F" w:rsidP="00F937B4">
            <w:pPr>
              <w:pStyle w:val="TableNormal1"/>
              <w:rPr>
                <w:highlight w:val="green"/>
              </w:rPr>
            </w:pPr>
          </w:p>
        </w:tc>
        <w:tc>
          <w:tcPr>
            <w:tcW w:w="726" w:type="pct"/>
          </w:tcPr>
          <w:p w14:paraId="2E46AD2E" w14:textId="77777777" w:rsidR="005A1B9F" w:rsidRPr="004C604F" w:rsidRDefault="005A1B9F" w:rsidP="00F937B4">
            <w:pPr>
              <w:pStyle w:val="TableNormal1"/>
              <w:rPr>
                <w:highlight w:val="green"/>
              </w:rPr>
            </w:pPr>
          </w:p>
        </w:tc>
        <w:tc>
          <w:tcPr>
            <w:tcW w:w="512" w:type="pct"/>
          </w:tcPr>
          <w:p w14:paraId="686E96CC" w14:textId="77777777" w:rsidR="005A1B9F" w:rsidRPr="004C604F" w:rsidRDefault="005A1B9F" w:rsidP="00F937B4">
            <w:pPr>
              <w:pStyle w:val="TableNormal1"/>
              <w:rPr>
                <w:highlight w:val="green"/>
              </w:rPr>
            </w:pPr>
          </w:p>
        </w:tc>
        <w:tc>
          <w:tcPr>
            <w:tcW w:w="476" w:type="pct"/>
          </w:tcPr>
          <w:p w14:paraId="759C0F2F" w14:textId="77777777" w:rsidR="005A1B9F" w:rsidRPr="004C604F" w:rsidRDefault="005A1B9F" w:rsidP="00F937B4">
            <w:pPr>
              <w:pStyle w:val="TableNormal1"/>
              <w:rPr>
                <w:highlight w:val="green"/>
              </w:rPr>
            </w:pPr>
          </w:p>
        </w:tc>
        <w:tc>
          <w:tcPr>
            <w:tcW w:w="737" w:type="pct"/>
          </w:tcPr>
          <w:p w14:paraId="7EFF80AC" w14:textId="77777777" w:rsidR="005A1B9F" w:rsidRPr="004C604F" w:rsidRDefault="005A1B9F" w:rsidP="00F937B4">
            <w:pPr>
              <w:pStyle w:val="TableNormal1"/>
              <w:rPr>
                <w:highlight w:val="green"/>
              </w:rPr>
            </w:pPr>
          </w:p>
        </w:tc>
        <w:tc>
          <w:tcPr>
            <w:tcW w:w="535" w:type="pct"/>
          </w:tcPr>
          <w:p w14:paraId="2AF83767" w14:textId="77777777" w:rsidR="005A1B9F" w:rsidRPr="001026F1" w:rsidRDefault="005A1B9F" w:rsidP="00F937B4">
            <w:pPr>
              <w:pStyle w:val="TableNormal1"/>
            </w:pPr>
          </w:p>
        </w:tc>
      </w:tr>
      <w:tr w:rsidR="005A1B9F" w:rsidRPr="00E545C7" w14:paraId="1540A753" w14:textId="77777777" w:rsidTr="00F937B4">
        <w:trPr>
          <w:cantSplit/>
        </w:trPr>
        <w:tc>
          <w:tcPr>
            <w:tcW w:w="500" w:type="pct"/>
          </w:tcPr>
          <w:p w14:paraId="45D77450" w14:textId="5280EA92" w:rsidR="005A1B9F" w:rsidRPr="00FA1FEE" w:rsidRDefault="005A1B9F" w:rsidP="00F937B4">
            <w:pPr>
              <w:pStyle w:val="TableNormal1"/>
              <w:rPr>
                <w:highlight w:val="yellow"/>
              </w:rPr>
            </w:pPr>
            <w:r w:rsidRPr="00FA1FEE">
              <w:rPr>
                <w:highlight w:val="yellow"/>
              </w:rPr>
              <w:t>Member States</w:t>
            </w:r>
          </w:p>
        </w:tc>
        <w:tc>
          <w:tcPr>
            <w:tcW w:w="681" w:type="pct"/>
          </w:tcPr>
          <w:p w14:paraId="7595F8CD" w14:textId="77777777" w:rsidR="005A1B9F" w:rsidRPr="004C604F" w:rsidRDefault="005A1B9F" w:rsidP="00F937B4">
            <w:pPr>
              <w:pStyle w:val="TableNormal1"/>
              <w:rPr>
                <w:highlight w:val="green"/>
              </w:rPr>
            </w:pPr>
          </w:p>
        </w:tc>
        <w:tc>
          <w:tcPr>
            <w:tcW w:w="832" w:type="pct"/>
          </w:tcPr>
          <w:p w14:paraId="1576C537" w14:textId="77777777" w:rsidR="005A1B9F" w:rsidRPr="004C604F" w:rsidRDefault="005A1B9F" w:rsidP="00F937B4">
            <w:pPr>
              <w:pStyle w:val="TableNormal1"/>
              <w:rPr>
                <w:highlight w:val="green"/>
              </w:rPr>
            </w:pPr>
          </w:p>
        </w:tc>
        <w:tc>
          <w:tcPr>
            <w:tcW w:w="726" w:type="pct"/>
          </w:tcPr>
          <w:p w14:paraId="08788276" w14:textId="77777777" w:rsidR="005A1B9F" w:rsidRPr="004C604F" w:rsidRDefault="005A1B9F" w:rsidP="00F937B4">
            <w:pPr>
              <w:pStyle w:val="TableNormal1"/>
              <w:rPr>
                <w:highlight w:val="green"/>
              </w:rPr>
            </w:pPr>
          </w:p>
        </w:tc>
        <w:tc>
          <w:tcPr>
            <w:tcW w:w="512" w:type="pct"/>
          </w:tcPr>
          <w:p w14:paraId="1231942E" w14:textId="77777777" w:rsidR="005A1B9F" w:rsidRPr="004C604F" w:rsidRDefault="005A1B9F" w:rsidP="00F937B4">
            <w:pPr>
              <w:pStyle w:val="TableNormal1"/>
              <w:rPr>
                <w:highlight w:val="green"/>
              </w:rPr>
            </w:pPr>
          </w:p>
        </w:tc>
        <w:tc>
          <w:tcPr>
            <w:tcW w:w="476" w:type="pct"/>
          </w:tcPr>
          <w:p w14:paraId="130E5BBD" w14:textId="77777777" w:rsidR="005A1B9F" w:rsidRPr="004C604F" w:rsidRDefault="005A1B9F" w:rsidP="00F937B4">
            <w:pPr>
              <w:pStyle w:val="TableNormal1"/>
              <w:rPr>
                <w:highlight w:val="green"/>
              </w:rPr>
            </w:pPr>
          </w:p>
        </w:tc>
        <w:tc>
          <w:tcPr>
            <w:tcW w:w="737" w:type="pct"/>
          </w:tcPr>
          <w:p w14:paraId="28E22FE3" w14:textId="77777777" w:rsidR="005A1B9F" w:rsidRPr="004C604F" w:rsidRDefault="005A1B9F" w:rsidP="00F937B4">
            <w:pPr>
              <w:pStyle w:val="TableNormal1"/>
              <w:rPr>
                <w:highlight w:val="green"/>
              </w:rPr>
            </w:pPr>
          </w:p>
        </w:tc>
        <w:tc>
          <w:tcPr>
            <w:tcW w:w="535" w:type="pct"/>
          </w:tcPr>
          <w:p w14:paraId="0853E339" w14:textId="77777777" w:rsidR="005A1B9F" w:rsidRPr="001026F1" w:rsidRDefault="005A1B9F" w:rsidP="00F937B4">
            <w:pPr>
              <w:pStyle w:val="TableNormal1"/>
            </w:pPr>
          </w:p>
        </w:tc>
      </w:tr>
      <w:tr w:rsidR="005A1B9F" w:rsidRPr="00E545C7" w14:paraId="417A26E4" w14:textId="77777777" w:rsidTr="00F937B4">
        <w:trPr>
          <w:cantSplit/>
        </w:trPr>
        <w:tc>
          <w:tcPr>
            <w:tcW w:w="500" w:type="pct"/>
          </w:tcPr>
          <w:p w14:paraId="652C0A7D" w14:textId="36B3B29D" w:rsidR="005A1B9F" w:rsidRPr="00FA1FEE" w:rsidRDefault="005A1B9F" w:rsidP="00F937B4">
            <w:pPr>
              <w:pStyle w:val="TableNormal1"/>
              <w:rPr>
                <w:highlight w:val="yellow"/>
              </w:rPr>
            </w:pPr>
            <w:r w:rsidRPr="00FA1FEE">
              <w:rPr>
                <w:highlight w:val="yellow"/>
              </w:rPr>
              <w:lastRenderedPageBreak/>
              <w:t>Beneficiaries</w:t>
            </w:r>
          </w:p>
        </w:tc>
        <w:tc>
          <w:tcPr>
            <w:tcW w:w="681" w:type="pct"/>
          </w:tcPr>
          <w:p w14:paraId="659B45A2" w14:textId="77777777" w:rsidR="005A1B9F" w:rsidRPr="004C604F" w:rsidRDefault="005A1B9F" w:rsidP="00F937B4">
            <w:pPr>
              <w:pStyle w:val="TableNormal1"/>
              <w:rPr>
                <w:highlight w:val="green"/>
              </w:rPr>
            </w:pPr>
          </w:p>
        </w:tc>
        <w:tc>
          <w:tcPr>
            <w:tcW w:w="832" w:type="pct"/>
          </w:tcPr>
          <w:p w14:paraId="10CB4B18" w14:textId="77777777" w:rsidR="005A1B9F" w:rsidRPr="004C604F" w:rsidRDefault="005A1B9F" w:rsidP="00F937B4">
            <w:pPr>
              <w:pStyle w:val="TableNormal1"/>
              <w:rPr>
                <w:highlight w:val="green"/>
              </w:rPr>
            </w:pPr>
          </w:p>
        </w:tc>
        <w:tc>
          <w:tcPr>
            <w:tcW w:w="726" w:type="pct"/>
          </w:tcPr>
          <w:p w14:paraId="620C9921" w14:textId="77777777" w:rsidR="005A1B9F" w:rsidRPr="004C604F" w:rsidRDefault="005A1B9F" w:rsidP="00F937B4">
            <w:pPr>
              <w:pStyle w:val="TableNormal1"/>
              <w:rPr>
                <w:highlight w:val="green"/>
              </w:rPr>
            </w:pPr>
          </w:p>
        </w:tc>
        <w:tc>
          <w:tcPr>
            <w:tcW w:w="512" w:type="pct"/>
          </w:tcPr>
          <w:p w14:paraId="185B76C9" w14:textId="77777777" w:rsidR="005A1B9F" w:rsidRPr="004C604F" w:rsidRDefault="005A1B9F" w:rsidP="00F937B4">
            <w:pPr>
              <w:pStyle w:val="TableNormal1"/>
              <w:rPr>
                <w:highlight w:val="green"/>
              </w:rPr>
            </w:pPr>
          </w:p>
        </w:tc>
        <w:tc>
          <w:tcPr>
            <w:tcW w:w="476" w:type="pct"/>
          </w:tcPr>
          <w:p w14:paraId="07E8B0CC" w14:textId="77777777" w:rsidR="005A1B9F" w:rsidRPr="004C604F" w:rsidRDefault="005A1B9F" w:rsidP="00F937B4">
            <w:pPr>
              <w:pStyle w:val="TableNormal1"/>
              <w:rPr>
                <w:highlight w:val="green"/>
              </w:rPr>
            </w:pPr>
          </w:p>
        </w:tc>
        <w:tc>
          <w:tcPr>
            <w:tcW w:w="737" w:type="pct"/>
          </w:tcPr>
          <w:p w14:paraId="04D3494C" w14:textId="77777777" w:rsidR="005A1B9F" w:rsidRPr="004C604F" w:rsidRDefault="005A1B9F" w:rsidP="00F937B4">
            <w:pPr>
              <w:pStyle w:val="TableNormal1"/>
              <w:rPr>
                <w:highlight w:val="green"/>
              </w:rPr>
            </w:pPr>
          </w:p>
        </w:tc>
        <w:tc>
          <w:tcPr>
            <w:tcW w:w="535" w:type="pct"/>
          </w:tcPr>
          <w:p w14:paraId="38AF8B27" w14:textId="77777777" w:rsidR="005A1B9F" w:rsidRPr="001026F1" w:rsidRDefault="005A1B9F" w:rsidP="00F937B4">
            <w:pPr>
              <w:pStyle w:val="TableNormal1"/>
            </w:pPr>
          </w:p>
        </w:tc>
      </w:tr>
      <w:tr w:rsidR="005A1B9F" w:rsidRPr="00E545C7" w14:paraId="01C08B41" w14:textId="77777777" w:rsidTr="00F937B4">
        <w:trPr>
          <w:cantSplit/>
        </w:trPr>
        <w:tc>
          <w:tcPr>
            <w:tcW w:w="500" w:type="pct"/>
          </w:tcPr>
          <w:p w14:paraId="0141B3C1" w14:textId="26D80721" w:rsidR="005A1B9F" w:rsidRPr="00FA1FEE" w:rsidRDefault="005A1B9F" w:rsidP="00F937B4">
            <w:pPr>
              <w:pStyle w:val="TableNormal1"/>
              <w:rPr>
                <w:highlight w:val="yellow"/>
              </w:rPr>
            </w:pPr>
            <w:r w:rsidRPr="00FA1FEE">
              <w:rPr>
                <w:highlight w:val="yellow"/>
              </w:rPr>
              <w:t>NGOs</w:t>
            </w:r>
          </w:p>
        </w:tc>
        <w:tc>
          <w:tcPr>
            <w:tcW w:w="681" w:type="pct"/>
          </w:tcPr>
          <w:p w14:paraId="5099A6D0" w14:textId="77777777" w:rsidR="005A1B9F" w:rsidRPr="004C604F" w:rsidRDefault="005A1B9F" w:rsidP="00F937B4">
            <w:pPr>
              <w:pStyle w:val="TableNormal1"/>
              <w:rPr>
                <w:highlight w:val="green"/>
              </w:rPr>
            </w:pPr>
          </w:p>
        </w:tc>
        <w:tc>
          <w:tcPr>
            <w:tcW w:w="832" w:type="pct"/>
          </w:tcPr>
          <w:p w14:paraId="31A16024" w14:textId="77777777" w:rsidR="005A1B9F" w:rsidRPr="004C604F" w:rsidRDefault="005A1B9F" w:rsidP="00F937B4">
            <w:pPr>
              <w:pStyle w:val="TableNormal1"/>
              <w:rPr>
                <w:highlight w:val="green"/>
              </w:rPr>
            </w:pPr>
          </w:p>
        </w:tc>
        <w:tc>
          <w:tcPr>
            <w:tcW w:w="726" w:type="pct"/>
          </w:tcPr>
          <w:p w14:paraId="16F21D92" w14:textId="77777777" w:rsidR="005A1B9F" w:rsidRPr="004C604F" w:rsidRDefault="005A1B9F" w:rsidP="00F937B4">
            <w:pPr>
              <w:pStyle w:val="TableNormal1"/>
              <w:rPr>
                <w:highlight w:val="green"/>
              </w:rPr>
            </w:pPr>
          </w:p>
        </w:tc>
        <w:tc>
          <w:tcPr>
            <w:tcW w:w="512" w:type="pct"/>
          </w:tcPr>
          <w:p w14:paraId="6165315E" w14:textId="77777777" w:rsidR="005A1B9F" w:rsidRPr="004C604F" w:rsidRDefault="005A1B9F" w:rsidP="00F937B4">
            <w:pPr>
              <w:pStyle w:val="TableNormal1"/>
              <w:rPr>
                <w:highlight w:val="green"/>
              </w:rPr>
            </w:pPr>
          </w:p>
        </w:tc>
        <w:tc>
          <w:tcPr>
            <w:tcW w:w="476" w:type="pct"/>
          </w:tcPr>
          <w:p w14:paraId="0223E05C" w14:textId="77777777" w:rsidR="005A1B9F" w:rsidRPr="004C604F" w:rsidRDefault="005A1B9F" w:rsidP="00F937B4">
            <w:pPr>
              <w:pStyle w:val="TableNormal1"/>
              <w:rPr>
                <w:highlight w:val="green"/>
              </w:rPr>
            </w:pPr>
          </w:p>
        </w:tc>
        <w:tc>
          <w:tcPr>
            <w:tcW w:w="737" w:type="pct"/>
          </w:tcPr>
          <w:p w14:paraId="3562CA8B" w14:textId="77777777" w:rsidR="005A1B9F" w:rsidRPr="004C604F" w:rsidRDefault="005A1B9F" w:rsidP="00F937B4">
            <w:pPr>
              <w:pStyle w:val="TableNormal1"/>
              <w:rPr>
                <w:highlight w:val="green"/>
              </w:rPr>
            </w:pPr>
          </w:p>
        </w:tc>
        <w:tc>
          <w:tcPr>
            <w:tcW w:w="535" w:type="pct"/>
          </w:tcPr>
          <w:p w14:paraId="2A00F4EA" w14:textId="77777777" w:rsidR="005A1B9F" w:rsidRPr="001026F1" w:rsidRDefault="005A1B9F" w:rsidP="00F937B4">
            <w:pPr>
              <w:pStyle w:val="TableNormal1"/>
            </w:pPr>
          </w:p>
        </w:tc>
      </w:tr>
      <w:tr w:rsidR="005A1B9F" w:rsidRPr="00E545C7" w14:paraId="21DE7AE2" w14:textId="77777777" w:rsidTr="00F937B4">
        <w:trPr>
          <w:cantSplit/>
        </w:trPr>
        <w:tc>
          <w:tcPr>
            <w:tcW w:w="500" w:type="pct"/>
          </w:tcPr>
          <w:p w14:paraId="5F24A376" w14:textId="48964B83" w:rsidR="005A1B9F" w:rsidRPr="00FA1FEE" w:rsidRDefault="005A1B9F" w:rsidP="00F937B4">
            <w:pPr>
              <w:pStyle w:val="TableNormal1"/>
              <w:rPr>
                <w:highlight w:val="yellow"/>
              </w:rPr>
            </w:pPr>
            <w:r w:rsidRPr="00FA1FEE">
              <w:rPr>
                <w:highlight w:val="yellow"/>
              </w:rPr>
              <w:t>Academia</w:t>
            </w:r>
          </w:p>
        </w:tc>
        <w:tc>
          <w:tcPr>
            <w:tcW w:w="681" w:type="pct"/>
          </w:tcPr>
          <w:p w14:paraId="1B9FE22D" w14:textId="77777777" w:rsidR="005A1B9F" w:rsidRPr="004C604F" w:rsidRDefault="005A1B9F" w:rsidP="00F937B4">
            <w:pPr>
              <w:pStyle w:val="TableNormal1"/>
              <w:rPr>
                <w:highlight w:val="green"/>
              </w:rPr>
            </w:pPr>
          </w:p>
        </w:tc>
        <w:tc>
          <w:tcPr>
            <w:tcW w:w="832" w:type="pct"/>
          </w:tcPr>
          <w:p w14:paraId="5FB498EF" w14:textId="77777777" w:rsidR="005A1B9F" w:rsidRPr="004C604F" w:rsidRDefault="005A1B9F" w:rsidP="00F937B4">
            <w:pPr>
              <w:pStyle w:val="TableNormal1"/>
              <w:rPr>
                <w:highlight w:val="green"/>
              </w:rPr>
            </w:pPr>
          </w:p>
        </w:tc>
        <w:tc>
          <w:tcPr>
            <w:tcW w:w="726" w:type="pct"/>
          </w:tcPr>
          <w:p w14:paraId="2E5BF8B2" w14:textId="77777777" w:rsidR="005A1B9F" w:rsidRPr="004C604F" w:rsidRDefault="005A1B9F" w:rsidP="00F937B4">
            <w:pPr>
              <w:pStyle w:val="TableNormal1"/>
              <w:rPr>
                <w:highlight w:val="green"/>
              </w:rPr>
            </w:pPr>
          </w:p>
        </w:tc>
        <w:tc>
          <w:tcPr>
            <w:tcW w:w="512" w:type="pct"/>
          </w:tcPr>
          <w:p w14:paraId="19607F69" w14:textId="77777777" w:rsidR="005A1B9F" w:rsidRPr="004C604F" w:rsidRDefault="005A1B9F" w:rsidP="00F937B4">
            <w:pPr>
              <w:pStyle w:val="TableNormal1"/>
              <w:rPr>
                <w:highlight w:val="green"/>
              </w:rPr>
            </w:pPr>
          </w:p>
        </w:tc>
        <w:tc>
          <w:tcPr>
            <w:tcW w:w="476" w:type="pct"/>
          </w:tcPr>
          <w:p w14:paraId="2604A235" w14:textId="77777777" w:rsidR="005A1B9F" w:rsidRPr="004C604F" w:rsidRDefault="005A1B9F" w:rsidP="00F937B4">
            <w:pPr>
              <w:pStyle w:val="TableNormal1"/>
              <w:rPr>
                <w:highlight w:val="green"/>
              </w:rPr>
            </w:pPr>
          </w:p>
        </w:tc>
        <w:tc>
          <w:tcPr>
            <w:tcW w:w="737" w:type="pct"/>
          </w:tcPr>
          <w:p w14:paraId="1ACF9489" w14:textId="77777777" w:rsidR="005A1B9F" w:rsidRPr="004C604F" w:rsidRDefault="005A1B9F" w:rsidP="00F937B4">
            <w:pPr>
              <w:pStyle w:val="TableNormal1"/>
              <w:rPr>
                <w:highlight w:val="green"/>
              </w:rPr>
            </w:pPr>
          </w:p>
        </w:tc>
        <w:tc>
          <w:tcPr>
            <w:tcW w:w="535" w:type="pct"/>
          </w:tcPr>
          <w:p w14:paraId="288217F9" w14:textId="77777777" w:rsidR="005A1B9F" w:rsidRPr="001026F1" w:rsidRDefault="005A1B9F" w:rsidP="00F937B4">
            <w:pPr>
              <w:pStyle w:val="TableNormal1"/>
            </w:pPr>
          </w:p>
        </w:tc>
      </w:tr>
      <w:tr w:rsidR="005A1B9F" w:rsidRPr="00E545C7" w14:paraId="51C274C3" w14:textId="77777777" w:rsidTr="00F937B4">
        <w:trPr>
          <w:cantSplit/>
        </w:trPr>
        <w:tc>
          <w:tcPr>
            <w:tcW w:w="500" w:type="pct"/>
          </w:tcPr>
          <w:p w14:paraId="2C2A7B3D" w14:textId="48DBC837" w:rsidR="005A1B9F" w:rsidRPr="00FA1FEE" w:rsidRDefault="005A1B9F" w:rsidP="00F937B4">
            <w:pPr>
              <w:pStyle w:val="TableNormal1"/>
              <w:rPr>
                <w:highlight w:val="yellow"/>
              </w:rPr>
            </w:pPr>
            <w:r w:rsidRPr="00FA1FEE">
              <w:rPr>
                <w:highlight w:val="yellow"/>
              </w:rPr>
              <w:t>UN agencies</w:t>
            </w:r>
          </w:p>
        </w:tc>
        <w:tc>
          <w:tcPr>
            <w:tcW w:w="681" w:type="pct"/>
          </w:tcPr>
          <w:p w14:paraId="74C69D90" w14:textId="77777777" w:rsidR="005A1B9F" w:rsidRPr="001026F1" w:rsidRDefault="005A1B9F" w:rsidP="00F937B4">
            <w:pPr>
              <w:pStyle w:val="TableNormal1"/>
            </w:pPr>
          </w:p>
        </w:tc>
        <w:tc>
          <w:tcPr>
            <w:tcW w:w="832" w:type="pct"/>
          </w:tcPr>
          <w:p w14:paraId="02978551" w14:textId="77777777" w:rsidR="005A1B9F" w:rsidRPr="001026F1" w:rsidRDefault="005A1B9F" w:rsidP="00F937B4">
            <w:pPr>
              <w:pStyle w:val="TableNormal1"/>
            </w:pPr>
          </w:p>
        </w:tc>
        <w:tc>
          <w:tcPr>
            <w:tcW w:w="726" w:type="pct"/>
          </w:tcPr>
          <w:p w14:paraId="09E22C67" w14:textId="77777777" w:rsidR="005A1B9F" w:rsidRPr="001026F1" w:rsidRDefault="005A1B9F" w:rsidP="00F937B4">
            <w:pPr>
              <w:pStyle w:val="TableNormal1"/>
            </w:pPr>
          </w:p>
        </w:tc>
        <w:tc>
          <w:tcPr>
            <w:tcW w:w="512" w:type="pct"/>
          </w:tcPr>
          <w:p w14:paraId="44CE12D5" w14:textId="77777777" w:rsidR="005A1B9F" w:rsidRPr="001026F1" w:rsidRDefault="005A1B9F" w:rsidP="00F937B4">
            <w:pPr>
              <w:pStyle w:val="TableNormal1"/>
            </w:pPr>
          </w:p>
        </w:tc>
        <w:tc>
          <w:tcPr>
            <w:tcW w:w="476" w:type="pct"/>
          </w:tcPr>
          <w:p w14:paraId="30B554AE" w14:textId="77777777" w:rsidR="005A1B9F" w:rsidRPr="001026F1" w:rsidRDefault="005A1B9F" w:rsidP="00F937B4">
            <w:pPr>
              <w:pStyle w:val="TableNormal1"/>
            </w:pPr>
          </w:p>
        </w:tc>
        <w:tc>
          <w:tcPr>
            <w:tcW w:w="737" w:type="pct"/>
          </w:tcPr>
          <w:p w14:paraId="377E6390" w14:textId="77777777" w:rsidR="005A1B9F" w:rsidRPr="001026F1" w:rsidRDefault="005A1B9F" w:rsidP="00F937B4">
            <w:pPr>
              <w:pStyle w:val="TableNormal1"/>
            </w:pPr>
          </w:p>
        </w:tc>
        <w:tc>
          <w:tcPr>
            <w:tcW w:w="535" w:type="pct"/>
          </w:tcPr>
          <w:p w14:paraId="06BE68AD" w14:textId="77777777" w:rsidR="005A1B9F" w:rsidRPr="001026F1" w:rsidRDefault="005A1B9F" w:rsidP="00F937B4">
            <w:pPr>
              <w:pStyle w:val="TableNormal1"/>
            </w:pPr>
          </w:p>
        </w:tc>
      </w:tr>
      <w:tr w:rsidR="005A1B9F" w:rsidRPr="00E545C7" w14:paraId="47E02A46" w14:textId="77777777" w:rsidTr="00F937B4">
        <w:trPr>
          <w:cantSplit/>
        </w:trPr>
        <w:tc>
          <w:tcPr>
            <w:tcW w:w="500" w:type="pct"/>
          </w:tcPr>
          <w:p w14:paraId="25F200E0" w14:textId="77777777" w:rsidR="005A1B9F" w:rsidRPr="001026F1" w:rsidRDefault="005A1B9F" w:rsidP="00F937B4">
            <w:pPr>
              <w:pStyle w:val="TableNormal1"/>
            </w:pPr>
          </w:p>
        </w:tc>
        <w:tc>
          <w:tcPr>
            <w:tcW w:w="681" w:type="pct"/>
          </w:tcPr>
          <w:p w14:paraId="501866B8" w14:textId="77777777" w:rsidR="005A1B9F" w:rsidRPr="001026F1" w:rsidRDefault="005A1B9F" w:rsidP="00F937B4">
            <w:pPr>
              <w:pStyle w:val="TableNormal1"/>
            </w:pPr>
          </w:p>
        </w:tc>
        <w:tc>
          <w:tcPr>
            <w:tcW w:w="832" w:type="pct"/>
          </w:tcPr>
          <w:p w14:paraId="53297669" w14:textId="77777777" w:rsidR="005A1B9F" w:rsidRPr="001026F1" w:rsidRDefault="005A1B9F" w:rsidP="00F937B4">
            <w:pPr>
              <w:pStyle w:val="TableNormal1"/>
            </w:pPr>
          </w:p>
        </w:tc>
        <w:tc>
          <w:tcPr>
            <w:tcW w:w="726" w:type="pct"/>
          </w:tcPr>
          <w:p w14:paraId="78B0849D" w14:textId="77777777" w:rsidR="005A1B9F" w:rsidRPr="001026F1" w:rsidRDefault="005A1B9F" w:rsidP="00F937B4">
            <w:pPr>
              <w:pStyle w:val="TableNormal1"/>
            </w:pPr>
          </w:p>
        </w:tc>
        <w:tc>
          <w:tcPr>
            <w:tcW w:w="512" w:type="pct"/>
          </w:tcPr>
          <w:p w14:paraId="26DC7F83" w14:textId="77777777" w:rsidR="005A1B9F" w:rsidRPr="001026F1" w:rsidRDefault="005A1B9F" w:rsidP="00F937B4">
            <w:pPr>
              <w:pStyle w:val="TableNormal1"/>
            </w:pPr>
          </w:p>
        </w:tc>
        <w:tc>
          <w:tcPr>
            <w:tcW w:w="476" w:type="pct"/>
          </w:tcPr>
          <w:p w14:paraId="74147D75" w14:textId="77777777" w:rsidR="005A1B9F" w:rsidRPr="001026F1" w:rsidRDefault="005A1B9F" w:rsidP="00F937B4">
            <w:pPr>
              <w:pStyle w:val="TableNormal1"/>
            </w:pPr>
          </w:p>
        </w:tc>
        <w:tc>
          <w:tcPr>
            <w:tcW w:w="737" w:type="pct"/>
          </w:tcPr>
          <w:p w14:paraId="511DEC89" w14:textId="77777777" w:rsidR="005A1B9F" w:rsidRPr="001026F1" w:rsidRDefault="005A1B9F" w:rsidP="00F937B4">
            <w:pPr>
              <w:pStyle w:val="TableNormal1"/>
            </w:pPr>
          </w:p>
        </w:tc>
        <w:tc>
          <w:tcPr>
            <w:tcW w:w="535" w:type="pct"/>
          </w:tcPr>
          <w:p w14:paraId="04082781" w14:textId="77777777" w:rsidR="005A1B9F" w:rsidRPr="001026F1" w:rsidRDefault="005A1B9F" w:rsidP="00F937B4">
            <w:pPr>
              <w:pStyle w:val="TableNormal1"/>
            </w:pPr>
          </w:p>
        </w:tc>
      </w:tr>
    </w:tbl>
    <w:p w14:paraId="794AE174" w14:textId="77777777" w:rsidR="00E23451" w:rsidRDefault="00E23451" w:rsidP="00497617"/>
    <w:p w14:paraId="604AA56F" w14:textId="77777777" w:rsidR="00652F3F" w:rsidRDefault="00652F3F" w:rsidP="00497617"/>
    <w:p w14:paraId="564B5CF1" w14:textId="7298859C" w:rsidR="00652F3F" w:rsidRDefault="00652F3F" w:rsidP="00497617">
      <w:pPr>
        <w:sectPr w:rsidR="00652F3F" w:rsidSect="00591B34">
          <w:headerReference w:type="default" r:id="rId21"/>
          <w:pgSz w:w="16834" w:h="11894" w:orient="landscape"/>
          <w:pgMar w:top="1440" w:right="1152" w:bottom="1152" w:left="1152" w:header="706" w:footer="706" w:gutter="0"/>
          <w:cols w:space="708"/>
          <w:titlePg/>
          <w:docGrid w:linePitch="360"/>
        </w:sectPr>
      </w:pPr>
    </w:p>
    <w:p w14:paraId="1EB96213" w14:textId="655EFE49" w:rsidR="00047F5C" w:rsidRPr="00A15526" w:rsidRDefault="00047F5C" w:rsidP="00581C5C">
      <w:pPr>
        <w:pStyle w:val="Heading1"/>
      </w:pPr>
      <w:bookmarkStart w:id="17" w:name="_Toc138418755"/>
      <w:r>
        <w:lastRenderedPageBreak/>
        <w:t>ANNEX III. WORK PLAN EVALUATION TEAM</w:t>
      </w:r>
      <w:bookmarkEnd w:id="17"/>
      <w:r w:rsidR="00991C3F">
        <w:t xml:space="preserve"> </w:t>
      </w:r>
    </w:p>
    <w:p w14:paraId="3ACDC09E" w14:textId="21FE6039" w:rsidR="007B32E4" w:rsidRDefault="007B32E4" w:rsidP="00497617">
      <w:pPr>
        <w:rPr>
          <w:lang w:val="en-US"/>
        </w:rPr>
      </w:pPr>
    </w:p>
    <w:tbl>
      <w:tblPr>
        <w:tblStyle w:val="IESTable"/>
        <w:tblW w:w="5000" w:type="pct"/>
        <w:tblLook w:val="04A0" w:firstRow="1" w:lastRow="0" w:firstColumn="1" w:lastColumn="0" w:noHBand="0" w:noVBand="1"/>
      </w:tblPr>
      <w:tblGrid>
        <w:gridCol w:w="1317"/>
        <w:gridCol w:w="1318"/>
        <w:gridCol w:w="1791"/>
        <w:gridCol w:w="1728"/>
        <w:gridCol w:w="3426"/>
      </w:tblGrid>
      <w:tr w:rsidR="005003EE" w:rsidRPr="00AA781B" w14:paraId="0136685D" w14:textId="77777777" w:rsidTr="00EA7A70">
        <w:trPr>
          <w:cnfStyle w:val="100000000000" w:firstRow="1" w:lastRow="0" w:firstColumn="0" w:lastColumn="0" w:oddVBand="0" w:evenVBand="0" w:oddHBand="0" w:evenHBand="0" w:firstRowFirstColumn="0" w:firstRowLastColumn="0" w:lastRowFirstColumn="0" w:lastRowLastColumn="0"/>
          <w:trHeight w:val="487"/>
        </w:trPr>
        <w:tc>
          <w:tcPr>
            <w:tcW w:w="1375" w:type="pct"/>
            <w:gridSpan w:val="2"/>
            <w:tcBorders>
              <w:bottom w:val="single" w:sz="4" w:space="0" w:color="FFFFFF"/>
            </w:tcBorders>
            <w:hideMark/>
          </w:tcPr>
          <w:p w14:paraId="393A055E" w14:textId="260D1078" w:rsidR="005003EE" w:rsidRPr="00550FEB" w:rsidRDefault="005003EE" w:rsidP="00497617">
            <w:pPr>
              <w:rPr>
                <w:rFonts w:ascii="Segoe UI" w:hAnsi="Segoe UI" w:cs="Segoe UI"/>
                <w:color w:val="000000"/>
                <w:sz w:val="18"/>
                <w:szCs w:val="18"/>
              </w:rPr>
            </w:pPr>
            <w:r w:rsidRPr="00550FEB">
              <w:t>Evaluation de</w:t>
            </w:r>
            <w:r w:rsidR="009B4AEC" w:rsidRPr="00550FEB">
              <w:t xml:space="preserve">liverables and associated activities </w:t>
            </w:r>
          </w:p>
        </w:tc>
        <w:tc>
          <w:tcPr>
            <w:tcW w:w="935" w:type="pct"/>
            <w:hideMark/>
          </w:tcPr>
          <w:p w14:paraId="01ECAD36" w14:textId="47D863B9" w:rsidR="005003EE" w:rsidRPr="00016763" w:rsidRDefault="005003EE" w:rsidP="00016763">
            <w:r w:rsidRPr="00016763">
              <w:t>Start date (dd/mm/</w:t>
            </w:r>
            <w:proofErr w:type="spellStart"/>
            <w:r w:rsidRPr="00016763">
              <w:t>yy</w:t>
            </w:r>
            <w:proofErr w:type="spellEnd"/>
            <w:r w:rsidRPr="00016763">
              <w:t>)</w:t>
            </w:r>
          </w:p>
        </w:tc>
        <w:tc>
          <w:tcPr>
            <w:tcW w:w="902" w:type="pct"/>
            <w:hideMark/>
          </w:tcPr>
          <w:p w14:paraId="5858A962" w14:textId="7C116924" w:rsidR="005003EE" w:rsidRPr="00550FEB" w:rsidRDefault="005003EE" w:rsidP="00016763">
            <w:pPr>
              <w:rPr>
                <w:rFonts w:ascii="Segoe UI" w:hAnsi="Segoe UI" w:cs="Segoe UI"/>
                <w:color w:val="000000"/>
                <w:sz w:val="18"/>
                <w:szCs w:val="18"/>
              </w:rPr>
            </w:pPr>
            <w:r w:rsidRPr="00550FEB">
              <w:t>End date</w:t>
            </w:r>
            <w:r w:rsidR="00016763">
              <w:t xml:space="preserve"> </w:t>
            </w:r>
            <w:r w:rsidRPr="00550FEB">
              <w:t>(dd/mm/</w:t>
            </w:r>
            <w:proofErr w:type="spellStart"/>
            <w:r w:rsidRPr="00550FEB">
              <w:t>yy</w:t>
            </w:r>
            <w:proofErr w:type="spellEnd"/>
            <w:r w:rsidRPr="00550FEB">
              <w:t>)</w:t>
            </w:r>
          </w:p>
        </w:tc>
        <w:tc>
          <w:tcPr>
            <w:tcW w:w="1788" w:type="pct"/>
            <w:hideMark/>
          </w:tcPr>
          <w:p w14:paraId="5C670A03" w14:textId="4DC182EF" w:rsidR="005003EE" w:rsidRPr="00550FEB" w:rsidRDefault="009B4AEC" w:rsidP="00497617">
            <w:pPr>
              <w:rPr>
                <w:rFonts w:ascii="Segoe UI" w:hAnsi="Segoe UI" w:cs="Segoe UI"/>
                <w:color w:val="000000"/>
                <w:sz w:val="18"/>
                <w:szCs w:val="18"/>
              </w:rPr>
            </w:pPr>
            <w:r w:rsidRPr="00550FEB">
              <w:t>Roles and responsibilit</w:t>
            </w:r>
            <w:r w:rsidR="005C4B57">
              <w:t>ies within evaluation team</w:t>
            </w:r>
            <w:r w:rsidR="00783736" w:rsidRPr="00016763">
              <w:rPr>
                <w:rStyle w:val="FootnoteReference"/>
              </w:rPr>
              <w:footnoteReference w:id="14"/>
            </w:r>
          </w:p>
        </w:tc>
      </w:tr>
      <w:tr w:rsidR="005003EE" w:rsidRPr="00AA781B" w14:paraId="688A54F4" w14:textId="77777777" w:rsidTr="00EA7A70">
        <w:trPr>
          <w:trHeight w:val="662"/>
        </w:trPr>
        <w:tc>
          <w:tcPr>
            <w:tcW w:w="1375" w:type="pct"/>
            <w:gridSpan w:val="2"/>
            <w:tcBorders>
              <w:top w:val="single" w:sz="4" w:space="0" w:color="FFFFFF"/>
              <w:bottom w:val="single" w:sz="4" w:space="0" w:color="FFFFFF"/>
            </w:tcBorders>
            <w:shd w:val="clear" w:color="auto" w:fill="214473"/>
            <w:hideMark/>
          </w:tcPr>
          <w:p w14:paraId="40373EE0" w14:textId="63B410D8" w:rsidR="005003EE" w:rsidRPr="00AA781B" w:rsidRDefault="005003EE" w:rsidP="00CD6D36">
            <w:pPr>
              <w:pStyle w:val="NormalTableHeader"/>
              <w:rPr>
                <w:rFonts w:ascii="Segoe UI" w:hAnsi="Segoe UI" w:cs="Segoe UI"/>
                <w:color w:val="000000"/>
                <w:sz w:val="18"/>
                <w:szCs w:val="18"/>
              </w:rPr>
            </w:pPr>
            <w:r w:rsidRPr="00AA781B">
              <w:t>Inception Report, incl. desk review (</w:t>
            </w:r>
            <w:r w:rsidR="00CF5B20">
              <w:t xml:space="preserve">4-5 </w:t>
            </w:r>
            <w:r w:rsidRPr="00AA781B">
              <w:t>weeks)</w:t>
            </w:r>
          </w:p>
        </w:tc>
        <w:tc>
          <w:tcPr>
            <w:tcW w:w="935" w:type="pct"/>
            <w:hideMark/>
          </w:tcPr>
          <w:p w14:paraId="2273E5E7" w14:textId="77777777" w:rsidR="005003EE" w:rsidRPr="00FA1FEE" w:rsidRDefault="005003EE"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hideMark/>
          </w:tcPr>
          <w:p w14:paraId="5347902E" w14:textId="77777777" w:rsidR="005003EE" w:rsidRPr="00FA1FEE" w:rsidRDefault="005003EE"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1A757CB2" w14:textId="0432B0DB" w:rsidR="00D04A18" w:rsidRPr="00FA1FEE" w:rsidRDefault="00D04A18" w:rsidP="00CD6D36">
            <w:pPr>
              <w:pStyle w:val="TableNormal1"/>
              <w:rPr>
                <w:highlight w:val="yellow"/>
              </w:rPr>
            </w:pPr>
            <w:r w:rsidRPr="00FA1FEE">
              <w:rPr>
                <w:highlight w:val="yellow"/>
              </w:rPr>
              <w:t xml:space="preserve">EE + SE: </w:t>
            </w:r>
            <w:r w:rsidR="00413F7F" w:rsidRPr="00FA1FEE">
              <w:rPr>
                <w:highlight w:val="yellow"/>
              </w:rPr>
              <w:t>Prepare draft Inception Report</w:t>
            </w:r>
          </w:p>
          <w:p w14:paraId="283D6D57" w14:textId="77777777" w:rsidR="00D04A18" w:rsidRPr="00FA1FEE" w:rsidRDefault="00D04A18" w:rsidP="00CD6D36">
            <w:pPr>
              <w:pStyle w:val="TableNormal1"/>
              <w:rPr>
                <w:highlight w:val="yellow"/>
              </w:rPr>
            </w:pPr>
          </w:p>
          <w:p w14:paraId="7B731690" w14:textId="20F84BA1" w:rsidR="005003EE" w:rsidRPr="00FA1FEE" w:rsidRDefault="00D04A18" w:rsidP="00CD6D36">
            <w:pPr>
              <w:pStyle w:val="TableNormal1"/>
              <w:rPr>
                <w:highlight w:val="yellow"/>
              </w:rPr>
            </w:pPr>
            <w:r w:rsidRPr="00FA1FEE">
              <w:rPr>
                <w:highlight w:val="yellow"/>
              </w:rPr>
              <w:t xml:space="preserve">EE: </w:t>
            </w:r>
            <w:r w:rsidR="00413F7F" w:rsidRPr="00FA1FEE">
              <w:rPr>
                <w:highlight w:val="yellow"/>
              </w:rPr>
              <w:t>Revise Inception Report in line with IES comments</w:t>
            </w:r>
          </w:p>
        </w:tc>
      </w:tr>
      <w:tr w:rsidR="00EA7A70" w:rsidRPr="00AA781B" w14:paraId="205993D4" w14:textId="77777777" w:rsidTr="00EA7A70">
        <w:trPr>
          <w:trHeight w:val="662"/>
        </w:trPr>
        <w:tc>
          <w:tcPr>
            <w:tcW w:w="687" w:type="pct"/>
            <w:vMerge w:val="restart"/>
            <w:tcBorders>
              <w:top w:val="single" w:sz="4" w:space="0" w:color="FFFFFF"/>
              <w:right w:val="single" w:sz="4" w:space="0" w:color="FFFFFF"/>
            </w:tcBorders>
            <w:shd w:val="clear" w:color="auto" w:fill="214473"/>
          </w:tcPr>
          <w:p w14:paraId="53D0D80B" w14:textId="2A6B8D57" w:rsidR="00EA7A70" w:rsidRPr="00550FEB" w:rsidRDefault="00EA7A70" w:rsidP="00CD6D36">
            <w:pPr>
              <w:pStyle w:val="NormalTableHeader"/>
            </w:pPr>
            <w:r w:rsidRPr="00AA781B">
              <w:t>Data collection (incl. field missions)</w:t>
            </w:r>
            <w:r>
              <w:t xml:space="preserve"> </w:t>
            </w:r>
            <w:r w:rsidRPr="00AA781B">
              <w:t>(</w:t>
            </w:r>
            <w:r>
              <w:t>4-6</w:t>
            </w:r>
            <w:r w:rsidRPr="00AA781B">
              <w:t xml:space="preserve"> weeks)</w:t>
            </w:r>
            <w:r w:rsidRPr="00016763">
              <w:rPr>
                <w:rStyle w:val="FootnoteReference"/>
              </w:rPr>
              <w:footnoteReference w:id="15"/>
            </w:r>
          </w:p>
          <w:p w14:paraId="41C81CFA" w14:textId="77777777" w:rsidR="00EA7A70" w:rsidRPr="00AA781B" w:rsidRDefault="00EA7A70" w:rsidP="00CD6D36">
            <w:pPr>
              <w:pStyle w:val="NormalTableHeader"/>
            </w:pPr>
          </w:p>
        </w:tc>
        <w:tc>
          <w:tcPr>
            <w:tcW w:w="688" w:type="pct"/>
            <w:tcBorders>
              <w:top w:val="single" w:sz="4" w:space="0" w:color="FFFFFF"/>
              <w:left w:val="single" w:sz="4" w:space="0" w:color="FFFFFF"/>
              <w:bottom w:val="single" w:sz="4" w:space="0" w:color="FFFFFF"/>
            </w:tcBorders>
            <w:shd w:val="clear" w:color="auto" w:fill="214473"/>
          </w:tcPr>
          <w:p w14:paraId="2A8379FB" w14:textId="70C0925F" w:rsidR="00EA7A70" w:rsidRPr="00AA781B" w:rsidRDefault="00EA7A70" w:rsidP="00CD6D36">
            <w:pPr>
              <w:pStyle w:val="NormalTableHeader"/>
            </w:pPr>
            <w:r>
              <w:t>Survey</w:t>
            </w:r>
          </w:p>
        </w:tc>
        <w:tc>
          <w:tcPr>
            <w:tcW w:w="935" w:type="pct"/>
          </w:tcPr>
          <w:p w14:paraId="10EB5EC3" w14:textId="69D5635C"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tcPr>
          <w:p w14:paraId="309F2ABE" w14:textId="3A51A833"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06BC5FE2" w14:textId="77777777" w:rsidR="00EA7A70" w:rsidRPr="00FA1FEE" w:rsidRDefault="00EA7A70" w:rsidP="00CD6D36">
            <w:pPr>
              <w:pStyle w:val="TableNormal1"/>
              <w:rPr>
                <w:highlight w:val="yellow"/>
              </w:rPr>
            </w:pPr>
            <w:r w:rsidRPr="00FA1FEE">
              <w:rPr>
                <w:highlight w:val="yellow"/>
              </w:rPr>
              <w:t>EE + SE: Conduct survey</w:t>
            </w:r>
          </w:p>
          <w:p w14:paraId="653794EF" w14:textId="77777777" w:rsidR="00EA7A70" w:rsidRPr="00FA1FEE" w:rsidRDefault="00EA7A70" w:rsidP="00CD6D36">
            <w:pPr>
              <w:pStyle w:val="TableNormal1"/>
              <w:rPr>
                <w:highlight w:val="yellow"/>
              </w:rPr>
            </w:pPr>
          </w:p>
        </w:tc>
      </w:tr>
      <w:tr w:rsidR="00EA7A70" w:rsidRPr="00AA781B" w14:paraId="6C13D09D" w14:textId="77777777" w:rsidTr="00EA7A70">
        <w:trPr>
          <w:trHeight w:val="662"/>
        </w:trPr>
        <w:tc>
          <w:tcPr>
            <w:tcW w:w="687" w:type="pct"/>
            <w:vMerge/>
            <w:tcBorders>
              <w:right w:val="single" w:sz="4" w:space="0" w:color="FFFFFF"/>
            </w:tcBorders>
            <w:shd w:val="clear" w:color="auto" w:fill="214473"/>
          </w:tcPr>
          <w:p w14:paraId="507EDCA0" w14:textId="77777777" w:rsidR="00EA7A70" w:rsidRPr="00AA781B" w:rsidRDefault="00EA7A70" w:rsidP="00CD6D36">
            <w:pPr>
              <w:pStyle w:val="NormalTableHeader"/>
            </w:pPr>
          </w:p>
        </w:tc>
        <w:tc>
          <w:tcPr>
            <w:tcW w:w="688" w:type="pct"/>
            <w:tcBorders>
              <w:top w:val="single" w:sz="4" w:space="0" w:color="FFFFFF"/>
              <w:left w:val="single" w:sz="4" w:space="0" w:color="FFFFFF"/>
              <w:bottom w:val="single" w:sz="4" w:space="0" w:color="FFFFFF"/>
            </w:tcBorders>
            <w:shd w:val="clear" w:color="auto" w:fill="214473"/>
          </w:tcPr>
          <w:p w14:paraId="0A809118" w14:textId="1CDBF859" w:rsidR="00EA7A70" w:rsidRPr="00AA781B" w:rsidRDefault="00EA7A70" w:rsidP="00CD6D36">
            <w:pPr>
              <w:pStyle w:val="NormalTableHeader"/>
            </w:pPr>
            <w:r>
              <w:t>Key informant interviews</w:t>
            </w:r>
          </w:p>
        </w:tc>
        <w:tc>
          <w:tcPr>
            <w:tcW w:w="935" w:type="pct"/>
          </w:tcPr>
          <w:p w14:paraId="014B0364" w14:textId="46CF4A89"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tcPr>
          <w:p w14:paraId="35CDB340" w14:textId="196B347A"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2F626044" w14:textId="4E225184" w:rsidR="00EA7A70" w:rsidRPr="00FA1FEE" w:rsidRDefault="00EA7A70" w:rsidP="00CD6D36">
            <w:pPr>
              <w:pStyle w:val="TableNormal1"/>
              <w:rPr>
                <w:highlight w:val="yellow"/>
              </w:rPr>
            </w:pPr>
            <w:r w:rsidRPr="00FA1FEE">
              <w:rPr>
                <w:highlight w:val="yellow"/>
              </w:rPr>
              <w:t>EE + SE: Conduct key informant interviews during field mission to XXX</w:t>
            </w:r>
          </w:p>
        </w:tc>
      </w:tr>
      <w:tr w:rsidR="00EA7A70" w:rsidRPr="00AA781B" w14:paraId="73B898C0" w14:textId="77777777" w:rsidTr="00EA7A70">
        <w:trPr>
          <w:trHeight w:val="662"/>
        </w:trPr>
        <w:tc>
          <w:tcPr>
            <w:tcW w:w="687" w:type="pct"/>
            <w:vMerge/>
            <w:tcBorders>
              <w:right w:val="single" w:sz="4" w:space="0" w:color="FFFFFF"/>
            </w:tcBorders>
            <w:shd w:val="clear" w:color="auto" w:fill="214473"/>
          </w:tcPr>
          <w:p w14:paraId="42CC422B" w14:textId="77777777" w:rsidR="00EA7A70" w:rsidRPr="00AA781B" w:rsidRDefault="00EA7A70" w:rsidP="00CD6D36">
            <w:pPr>
              <w:pStyle w:val="NormalTableHeader"/>
            </w:pPr>
          </w:p>
        </w:tc>
        <w:tc>
          <w:tcPr>
            <w:tcW w:w="688" w:type="pct"/>
            <w:tcBorders>
              <w:top w:val="single" w:sz="4" w:space="0" w:color="FFFFFF"/>
              <w:left w:val="single" w:sz="4" w:space="0" w:color="FFFFFF"/>
              <w:bottom w:val="single" w:sz="4" w:space="0" w:color="FFFFFF"/>
            </w:tcBorders>
            <w:shd w:val="clear" w:color="auto" w:fill="214473"/>
          </w:tcPr>
          <w:p w14:paraId="6E65806B" w14:textId="68B928E0" w:rsidR="00EA7A70" w:rsidRPr="00AA781B" w:rsidRDefault="00EA7A70" w:rsidP="00CD6D36">
            <w:pPr>
              <w:pStyle w:val="NormalTableHeader"/>
            </w:pPr>
            <w:r>
              <w:t>Focus group discussions</w:t>
            </w:r>
          </w:p>
        </w:tc>
        <w:tc>
          <w:tcPr>
            <w:tcW w:w="935" w:type="pct"/>
          </w:tcPr>
          <w:p w14:paraId="46FC78D0" w14:textId="7FC60D88"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tcPr>
          <w:p w14:paraId="5EB3ABC9" w14:textId="6C020F5E" w:rsidR="00EA7A70" w:rsidRPr="00FA1FEE" w:rsidRDefault="00EA7A70"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2DD23143" w14:textId="303E45A2" w:rsidR="00EA7A70" w:rsidRPr="00FA1FEE" w:rsidRDefault="00EA7A70" w:rsidP="00CD6D36">
            <w:pPr>
              <w:pStyle w:val="TableNormal1"/>
              <w:rPr>
                <w:highlight w:val="yellow"/>
              </w:rPr>
            </w:pPr>
            <w:r w:rsidRPr="00FA1FEE">
              <w:rPr>
                <w:highlight w:val="yellow"/>
              </w:rPr>
              <w:t>EE + SE: Conduct focus group discussions during field mission to XXX</w:t>
            </w:r>
          </w:p>
        </w:tc>
      </w:tr>
      <w:tr w:rsidR="00EA7A70" w:rsidRPr="00AA781B" w14:paraId="5239EBE7" w14:textId="77777777" w:rsidTr="00EA7A70">
        <w:trPr>
          <w:trHeight w:val="662"/>
        </w:trPr>
        <w:tc>
          <w:tcPr>
            <w:tcW w:w="687" w:type="pct"/>
            <w:vMerge/>
            <w:tcBorders>
              <w:bottom w:val="single" w:sz="4" w:space="0" w:color="FFFFFF"/>
              <w:right w:val="single" w:sz="4" w:space="0" w:color="FFFFFF"/>
            </w:tcBorders>
            <w:shd w:val="clear" w:color="auto" w:fill="214473"/>
          </w:tcPr>
          <w:p w14:paraId="430AD3DF" w14:textId="77777777" w:rsidR="00EA7A70" w:rsidRPr="00AA781B" w:rsidRDefault="00EA7A70" w:rsidP="00CD6D36">
            <w:pPr>
              <w:pStyle w:val="NormalTableHeader"/>
            </w:pPr>
          </w:p>
        </w:tc>
        <w:tc>
          <w:tcPr>
            <w:tcW w:w="688" w:type="pct"/>
            <w:tcBorders>
              <w:top w:val="single" w:sz="4" w:space="0" w:color="FFFFFF"/>
              <w:left w:val="single" w:sz="4" w:space="0" w:color="FFFFFF"/>
              <w:bottom w:val="single" w:sz="4" w:space="0" w:color="FFFFFF"/>
            </w:tcBorders>
            <w:shd w:val="clear" w:color="auto" w:fill="214473"/>
          </w:tcPr>
          <w:p w14:paraId="116EFBBD" w14:textId="5C392A52" w:rsidR="00EA7A70" w:rsidRDefault="00EA7A70" w:rsidP="00CD6D36">
            <w:pPr>
              <w:pStyle w:val="NormalTableHeader"/>
            </w:pPr>
            <w:r>
              <w:t>Observation</w:t>
            </w:r>
          </w:p>
        </w:tc>
        <w:tc>
          <w:tcPr>
            <w:tcW w:w="935" w:type="pct"/>
          </w:tcPr>
          <w:p w14:paraId="69BC4073" w14:textId="5BB57DD7" w:rsidR="00EA7A70" w:rsidRPr="00FA1FEE" w:rsidRDefault="00EA7A70" w:rsidP="00CD6D36">
            <w:pPr>
              <w:pStyle w:val="TableNormal1"/>
              <w:rPr>
                <w:highlight w:val="yellow"/>
              </w:rPr>
            </w:pPr>
            <w:r>
              <w:rPr>
                <w:highlight w:val="yellow"/>
              </w:rPr>
              <w:t>Dd/mm/</w:t>
            </w:r>
            <w:proofErr w:type="spellStart"/>
            <w:r>
              <w:rPr>
                <w:highlight w:val="yellow"/>
              </w:rPr>
              <w:t>yy</w:t>
            </w:r>
            <w:proofErr w:type="spellEnd"/>
          </w:p>
        </w:tc>
        <w:tc>
          <w:tcPr>
            <w:tcW w:w="902" w:type="pct"/>
          </w:tcPr>
          <w:p w14:paraId="76015DDB" w14:textId="092EAC38" w:rsidR="00EA7A70" w:rsidRPr="00FA1FEE" w:rsidRDefault="00EA7A70" w:rsidP="00CD6D36">
            <w:pPr>
              <w:pStyle w:val="TableNormal1"/>
              <w:rPr>
                <w:highlight w:val="yellow"/>
              </w:rPr>
            </w:pPr>
            <w:r>
              <w:rPr>
                <w:highlight w:val="yellow"/>
              </w:rPr>
              <w:t>Dd/mm/</w:t>
            </w:r>
            <w:proofErr w:type="spellStart"/>
            <w:r>
              <w:rPr>
                <w:highlight w:val="yellow"/>
              </w:rPr>
              <w:t>yy</w:t>
            </w:r>
            <w:proofErr w:type="spellEnd"/>
          </w:p>
        </w:tc>
        <w:tc>
          <w:tcPr>
            <w:tcW w:w="1788" w:type="pct"/>
          </w:tcPr>
          <w:p w14:paraId="2D7A91D9" w14:textId="53DF16A1" w:rsidR="00EA7A70" w:rsidRPr="00FA1FEE" w:rsidRDefault="00EA7A70" w:rsidP="00CD6D36">
            <w:pPr>
              <w:pStyle w:val="TableNormal1"/>
              <w:rPr>
                <w:highlight w:val="yellow"/>
              </w:rPr>
            </w:pPr>
            <w:r>
              <w:rPr>
                <w:highlight w:val="yellow"/>
              </w:rPr>
              <w:t>EE + SE: Conduct of observation of event XX during field mission to XXX</w:t>
            </w:r>
          </w:p>
        </w:tc>
      </w:tr>
      <w:tr w:rsidR="006D4791" w:rsidRPr="00AA781B" w14:paraId="0045A6DF" w14:textId="77777777" w:rsidTr="00EA7A70">
        <w:trPr>
          <w:trHeight w:val="809"/>
        </w:trPr>
        <w:tc>
          <w:tcPr>
            <w:tcW w:w="1375" w:type="pct"/>
            <w:gridSpan w:val="2"/>
            <w:tcBorders>
              <w:top w:val="single" w:sz="4" w:space="0" w:color="FFFFFF"/>
              <w:bottom w:val="single" w:sz="4" w:space="0" w:color="FFFFFF"/>
            </w:tcBorders>
            <w:shd w:val="clear" w:color="auto" w:fill="214473"/>
            <w:hideMark/>
          </w:tcPr>
          <w:p w14:paraId="5F1267FD" w14:textId="16402B9F" w:rsidR="006D4791" w:rsidRPr="00AA781B" w:rsidRDefault="006D4791" w:rsidP="00CD6D36">
            <w:pPr>
              <w:pStyle w:val="NormalTableHeader"/>
              <w:rPr>
                <w:rFonts w:ascii="Segoe UI" w:hAnsi="Segoe UI" w:cs="Segoe UI"/>
                <w:color w:val="000000"/>
                <w:sz w:val="18"/>
                <w:szCs w:val="18"/>
              </w:rPr>
            </w:pPr>
            <w:r>
              <w:t>Data a</w:t>
            </w:r>
            <w:r w:rsidRPr="00AA781B">
              <w:t>nalysis and</w:t>
            </w:r>
            <w:r>
              <w:t xml:space="preserve"> preparation of</w:t>
            </w:r>
            <w:r w:rsidRPr="00AA781B">
              <w:t xml:space="preserve"> draft report </w:t>
            </w:r>
          </w:p>
          <w:p w14:paraId="602C3591" w14:textId="64A275DA" w:rsidR="006D4791" w:rsidRPr="00AA781B" w:rsidRDefault="006D4791" w:rsidP="00CD6D36">
            <w:pPr>
              <w:pStyle w:val="NormalTableHeader"/>
              <w:rPr>
                <w:rFonts w:ascii="Segoe UI" w:hAnsi="Segoe UI" w:cs="Segoe UI"/>
                <w:color w:val="000000"/>
                <w:sz w:val="18"/>
                <w:szCs w:val="18"/>
              </w:rPr>
            </w:pPr>
            <w:r w:rsidRPr="00AA781B">
              <w:t>(</w:t>
            </w:r>
            <w:r w:rsidR="00CF5B20">
              <w:t>4</w:t>
            </w:r>
            <w:r w:rsidRPr="00AA781B">
              <w:t>-</w:t>
            </w:r>
            <w:r w:rsidR="00CF5B20">
              <w:t>6</w:t>
            </w:r>
            <w:r w:rsidRPr="00AA781B">
              <w:t xml:space="preserve"> weeks) </w:t>
            </w:r>
          </w:p>
        </w:tc>
        <w:tc>
          <w:tcPr>
            <w:tcW w:w="935" w:type="pct"/>
            <w:hideMark/>
          </w:tcPr>
          <w:p w14:paraId="1B0FE1A8"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hideMark/>
          </w:tcPr>
          <w:p w14:paraId="4B50A5AC"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hideMark/>
          </w:tcPr>
          <w:p w14:paraId="6FF0A7CD" w14:textId="0B56A340" w:rsidR="006D4791" w:rsidRPr="00CD6D36" w:rsidRDefault="006D4791" w:rsidP="00CD6D36">
            <w:pPr>
              <w:pStyle w:val="TableNormal1"/>
            </w:pPr>
          </w:p>
        </w:tc>
      </w:tr>
      <w:tr w:rsidR="00FC0B68" w:rsidRPr="00FC0B68" w14:paraId="6138C2F6" w14:textId="77777777" w:rsidTr="00EA7A70">
        <w:trPr>
          <w:trHeight w:val="809"/>
        </w:trPr>
        <w:tc>
          <w:tcPr>
            <w:tcW w:w="1375" w:type="pct"/>
            <w:gridSpan w:val="2"/>
            <w:tcBorders>
              <w:top w:val="single" w:sz="4" w:space="0" w:color="FFFFFF"/>
              <w:bottom w:val="single" w:sz="4" w:space="0" w:color="FFFFFF"/>
            </w:tcBorders>
            <w:shd w:val="clear" w:color="auto" w:fill="214473"/>
          </w:tcPr>
          <w:p w14:paraId="1FDE751E" w14:textId="28FF1DD7" w:rsidR="00FC0B68" w:rsidRDefault="00FC0B68" w:rsidP="00CD6D36">
            <w:pPr>
              <w:pStyle w:val="NormalTableHeader"/>
            </w:pPr>
            <w:r>
              <w:t>Data validation workshop (1 day)</w:t>
            </w:r>
          </w:p>
        </w:tc>
        <w:tc>
          <w:tcPr>
            <w:tcW w:w="935" w:type="pct"/>
          </w:tcPr>
          <w:p w14:paraId="343FB5C6" w14:textId="325F52EE" w:rsidR="00FC0B68" w:rsidRPr="00FA1FEE" w:rsidRDefault="00FC0B68"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tcPr>
          <w:p w14:paraId="0B2D3769" w14:textId="459298A9" w:rsidR="00FC0B68" w:rsidRPr="00FA1FEE" w:rsidRDefault="00FC0B68"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60B37FC0" w14:textId="45BAACFF" w:rsidR="00FC0B68" w:rsidRPr="00EC3232" w:rsidRDefault="00FC0B68" w:rsidP="00CD6D36">
            <w:pPr>
              <w:pStyle w:val="TableNormal1"/>
              <w:rPr>
                <w:lang w:val="en-GB"/>
              </w:rPr>
            </w:pPr>
            <w:r w:rsidRPr="00EC3232">
              <w:rPr>
                <w:highlight w:val="yellow"/>
                <w:lang w:val="en-GB"/>
              </w:rPr>
              <w:t>EE+SE: provide a preliminary findings presentation to project staff for data validation</w:t>
            </w:r>
          </w:p>
        </w:tc>
      </w:tr>
      <w:tr w:rsidR="006D4791" w:rsidRPr="00AA781B" w14:paraId="1404BB36" w14:textId="77777777" w:rsidTr="00EA7A70">
        <w:trPr>
          <w:trHeight w:val="809"/>
        </w:trPr>
        <w:tc>
          <w:tcPr>
            <w:tcW w:w="1375" w:type="pct"/>
            <w:gridSpan w:val="2"/>
            <w:tcBorders>
              <w:top w:val="single" w:sz="4" w:space="0" w:color="FFFFFF"/>
              <w:bottom w:val="single" w:sz="4" w:space="0" w:color="FFFFFF"/>
            </w:tcBorders>
            <w:shd w:val="clear" w:color="auto" w:fill="214473"/>
            <w:hideMark/>
          </w:tcPr>
          <w:p w14:paraId="52C70F4E" w14:textId="77777777" w:rsidR="006D4791" w:rsidRPr="00AA781B" w:rsidRDefault="006D4791" w:rsidP="00CD6D36">
            <w:pPr>
              <w:pStyle w:val="NormalTableHeader"/>
              <w:rPr>
                <w:rFonts w:ascii="Segoe UI" w:hAnsi="Segoe UI" w:cs="Segoe UI"/>
                <w:color w:val="000000"/>
                <w:sz w:val="18"/>
                <w:szCs w:val="18"/>
              </w:rPr>
            </w:pPr>
            <w:r w:rsidRPr="00AA781B">
              <w:t>Draft report for CLP comments </w:t>
            </w:r>
          </w:p>
          <w:p w14:paraId="39A2F588" w14:textId="77777777" w:rsidR="006D4791" w:rsidRPr="00AA781B" w:rsidRDefault="006D4791" w:rsidP="00CD6D36">
            <w:pPr>
              <w:pStyle w:val="NormalTableHeader"/>
              <w:rPr>
                <w:rFonts w:ascii="Segoe UI" w:hAnsi="Segoe UI" w:cs="Segoe UI"/>
                <w:color w:val="000000"/>
                <w:sz w:val="18"/>
                <w:szCs w:val="18"/>
              </w:rPr>
            </w:pPr>
            <w:r w:rsidRPr="00AA781B">
              <w:rPr>
                <w:lang w:val="en-US"/>
              </w:rPr>
              <w:t>(1 week)</w:t>
            </w:r>
            <w:r w:rsidRPr="00AA781B">
              <w:t> </w:t>
            </w:r>
          </w:p>
        </w:tc>
        <w:tc>
          <w:tcPr>
            <w:tcW w:w="935" w:type="pct"/>
            <w:hideMark/>
          </w:tcPr>
          <w:p w14:paraId="3BB24636"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hideMark/>
          </w:tcPr>
          <w:p w14:paraId="413C5D5C"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43D660CC" w14:textId="44604623" w:rsidR="006D4791" w:rsidRPr="00CD6D36" w:rsidRDefault="006D4791" w:rsidP="00CD6D36">
            <w:pPr>
              <w:pStyle w:val="TableNormal1"/>
            </w:pPr>
          </w:p>
        </w:tc>
      </w:tr>
      <w:tr w:rsidR="006D4791" w:rsidRPr="00AA781B" w14:paraId="73DCC4A6" w14:textId="77777777" w:rsidTr="00EA7A70">
        <w:trPr>
          <w:trHeight w:val="543"/>
        </w:trPr>
        <w:tc>
          <w:tcPr>
            <w:tcW w:w="1375" w:type="pct"/>
            <w:gridSpan w:val="2"/>
            <w:tcBorders>
              <w:top w:val="single" w:sz="4" w:space="0" w:color="FFFFFF"/>
              <w:bottom w:val="single" w:sz="4" w:space="0" w:color="FFFFFF"/>
            </w:tcBorders>
            <w:shd w:val="clear" w:color="auto" w:fill="214473"/>
            <w:hideMark/>
          </w:tcPr>
          <w:p w14:paraId="5455DC31" w14:textId="14E10132" w:rsidR="006D4791" w:rsidRDefault="006D4791" w:rsidP="00CD6D36">
            <w:pPr>
              <w:pStyle w:val="NormalTableHeader"/>
            </w:pPr>
            <w:r w:rsidRPr="00AA781B">
              <w:t xml:space="preserve">Final report, </w:t>
            </w:r>
            <w:r w:rsidRPr="004C604F">
              <w:t xml:space="preserve">evaluation brief and </w:t>
            </w:r>
            <w:r w:rsidRPr="00AA781B">
              <w:t xml:space="preserve">PowerPoint slides </w:t>
            </w:r>
          </w:p>
          <w:p w14:paraId="43B0EEF1" w14:textId="4D125BBA" w:rsidR="006D4791" w:rsidRPr="00AA781B" w:rsidRDefault="006D4791" w:rsidP="00CD6D36">
            <w:pPr>
              <w:pStyle w:val="NormalTableHeader"/>
              <w:rPr>
                <w:rFonts w:ascii="Segoe UI" w:hAnsi="Segoe UI" w:cs="Segoe UI"/>
                <w:color w:val="000000"/>
                <w:sz w:val="18"/>
                <w:szCs w:val="18"/>
              </w:rPr>
            </w:pPr>
            <w:r>
              <w:t>(</w:t>
            </w:r>
            <w:r w:rsidRPr="00AA781B">
              <w:t>1-2 weeks) </w:t>
            </w:r>
          </w:p>
        </w:tc>
        <w:tc>
          <w:tcPr>
            <w:tcW w:w="935" w:type="pct"/>
            <w:hideMark/>
          </w:tcPr>
          <w:p w14:paraId="75CB6658"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hideMark/>
          </w:tcPr>
          <w:p w14:paraId="17223329"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161162AC" w14:textId="2DEB2BF8" w:rsidR="006D4791" w:rsidRPr="00CD6D36" w:rsidRDefault="006D4791" w:rsidP="00CD6D36">
            <w:pPr>
              <w:pStyle w:val="TableNormal1"/>
            </w:pPr>
          </w:p>
        </w:tc>
      </w:tr>
      <w:tr w:rsidR="006D4791" w:rsidRPr="00AA781B" w14:paraId="53C07638" w14:textId="77777777" w:rsidTr="00EA7A70">
        <w:trPr>
          <w:trHeight w:val="543"/>
        </w:trPr>
        <w:tc>
          <w:tcPr>
            <w:tcW w:w="1375" w:type="pct"/>
            <w:gridSpan w:val="2"/>
            <w:tcBorders>
              <w:top w:val="single" w:sz="4" w:space="0" w:color="FFFFFF"/>
            </w:tcBorders>
            <w:shd w:val="clear" w:color="auto" w:fill="214473"/>
            <w:hideMark/>
          </w:tcPr>
          <w:p w14:paraId="77711960" w14:textId="726F7D01" w:rsidR="006D4791" w:rsidRPr="00AA781B" w:rsidRDefault="006D4791" w:rsidP="00CD6D36">
            <w:pPr>
              <w:pStyle w:val="NormalTableHeader"/>
              <w:rPr>
                <w:rFonts w:ascii="Segoe UI" w:hAnsi="Segoe UI" w:cs="Segoe UI"/>
                <w:color w:val="000000"/>
                <w:sz w:val="18"/>
                <w:szCs w:val="18"/>
              </w:rPr>
            </w:pPr>
            <w:r w:rsidRPr="00AA781B">
              <w:t>Presentation (1 day) </w:t>
            </w:r>
          </w:p>
        </w:tc>
        <w:tc>
          <w:tcPr>
            <w:tcW w:w="935" w:type="pct"/>
            <w:hideMark/>
          </w:tcPr>
          <w:p w14:paraId="48E7687E"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902" w:type="pct"/>
            <w:hideMark/>
          </w:tcPr>
          <w:p w14:paraId="70A083E9" w14:textId="77777777" w:rsidR="006D4791" w:rsidRPr="00FA1FEE" w:rsidRDefault="006D4791" w:rsidP="00CD6D36">
            <w:pPr>
              <w:pStyle w:val="TableNormal1"/>
              <w:rPr>
                <w:highlight w:val="yellow"/>
              </w:rPr>
            </w:pPr>
            <w:r w:rsidRPr="00FA1FEE">
              <w:rPr>
                <w:highlight w:val="yellow"/>
              </w:rPr>
              <w:t>dd/mm/</w:t>
            </w:r>
            <w:proofErr w:type="spellStart"/>
            <w:r w:rsidRPr="00FA1FEE">
              <w:rPr>
                <w:highlight w:val="yellow"/>
              </w:rPr>
              <w:t>yy</w:t>
            </w:r>
            <w:proofErr w:type="spellEnd"/>
            <w:r w:rsidRPr="00FA1FEE">
              <w:rPr>
                <w:highlight w:val="yellow"/>
              </w:rPr>
              <w:t> </w:t>
            </w:r>
          </w:p>
        </w:tc>
        <w:tc>
          <w:tcPr>
            <w:tcW w:w="1788" w:type="pct"/>
          </w:tcPr>
          <w:p w14:paraId="58F16F30" w14:textId="29290865" w:rsidR="006D4791" w:rsidRPr="00CD6D36" w:rsidRDefault="006D4791" w:rsidP="00CD6D36">
            <w:pPr>
              <w:pStyle w:val="TableNormal1"/>
            </w:pPr>
          </w:p>
        </w:tc>
      </w:tr>
    </w:tbl>
    <w:p w14:paraId="0EC10732" w14:textId="77777777" w:rsidR="00652F3F" w:rsidRDefault="00652F3F" w:rsidP="00497617">
      <w:pPr>
        <w:rPr>
          <w:highlight w:val="yellow"/>
        </w:rPr>
      </w:pPr>
    </w:p>
    <w:p w14:paraId="5857F696" w14:textId="77777777" w:rsidR="00087AE9" w:rsidRDefault="00087AE9" w:rsidP="00497617">
      <w:pPr>
        <w:rPr>
          <w:highlight w:val="yellow"/>
        </w:rPr>
      </w:pPr>
    </w:p>
    <w:p w14:paraId="678CB35B" w14:textId="77777777" w:rsidR="00652F3F" w:rsidRDefault="00652F3F" w:rsidP="00497617">
      <w:pPr>
        <w:rPr>
          <w:highlight w:val="yellow"/>
        </w:rPr>
      </w:pPr>
    </w:p>
    <w:p w14:paraId="7849C561" w14:textId="41F177C6" w:rsidR="00652F3F" w:rsidRDefault="00652F3F" w:rsidP="00497617">
      <w:pPr>
        <w:rPr>
          <w:highlight w:val="yellow"/>
        </w:rPr>
        <w:sectPr w:rsidR="00652F3F" w:rsidSect="00591B34">
          <w:headerReference w:type="default" r:id="rId22"/>
          <w:pgSz w:w="11894" w:h="16834"/>
          <w:pgMar w:top="1440" w:right="1152" w:bottom="1152" w:left="1152" w:header="706" w:footer="706" w:gutter="0"/>
          <w:cols w:space="708"/>
          <w:titlePg/>
          <w:docGrid w:linePitch="360"/>
        </w:sectPr>
      </w:pPr>
    </w:p>
    <w:p w14:paraId="53D95511" w14:textId="36E3A117" w:rsidR="00047F5C" w:rsidRPr="00A15526" w:rsidRDefault="00047F5C" w:rsidP="00581C5C">
      <w:pPr>
        <w:pStyle w:val="Heading1"/>
      </w:pPr>
      <w:bookmarkStart w:id="18" w:name="_Toc138418756"/>
      <w:r>
        <w:lastRenderedPageBreak/>
        <w:t xml:space="preserve">ANNEX IV. </w:t>
      </w:r>
      <w:r w:rsidRPr="00581C5C">
        <w:t>EVALUATION</w:t>
      </w:r>
      <w:r>
        <w:t xml:space="preserve"> TOOLS</w:t>
      </w:r>
      <w:bookmarkEnd w:id="18"/>
      <w:r w:rsidRPr="00AE749A">
        <w:t xml:space="preserve"> </w:t>
      </w:r>
    </w:p>
    <w:p w14:paraId="0B1F72EC" w14:textId="1B0A74F3" w:rsidR="00497617" w:rsidRPr="00497617" w:rsidRDefault="00497617" w:rsidP="00497617">
      <w:pPr>
        <w:pStyle w:val="Instructions"/>
        <w:rPr>
          <w:b/>
          <w:bCs/>
        </w:rPr>
      </w:pPr>
      <w:r w:rsidRPr="00497617">
        <w:rPr>
          <w:b/>
          <w:bCs/>
        </w:rPr>
        <w:t>Please ensure that all data collection instruments from the main body of the Inception Report and the indicators/sub-questions from the Evaluation Matrix are included in this section and are fully aligned with the identified methodology.</w:t>
      </w:r>
    </w:p>
    <w:p w14:paraId="50888C71" w14:textId="77777777" w:rsidR="00497617" w:rsidRPr="00497617" w:rsidRDefault="00497617" w:rsidP="00497617">
      <w:pPr>
        <w:pStyle w:val="Instructions"/>
      </w:pPr>
      <w:r w:rsidRPr="00497617">
        <w:t>Applied methods and tools must be gender-sensitive, inclusive, respectful and participatory to capture disability and gender equality issues, as well voices and opinions of both men, women and other marginalized groups, ensuring gender related and disaggregated data (</w:t>
      </w:r>
      <w:proofErr w:type="gramStart"/>
      <w:r w:rsidRPr="00497617">
        <w:t>e.g.</w:t>
      </w:r>
      <w:proofErr w:type="gramEnd"/>
      <w:r w:rsidRPr="00497617">
        <w:t xml:space="preserve"> age, sex, countries etc.) for compilation and analysis.</w:t>
      </w:r>
    </w:p>
    <w:p w14:paraId="2180BA8C" w14:textId="77777777" w:rsidR="00497617" w:rsidRPr="00497617" w:rsidRDefault="00497617" w:rsidP="00497617">
      <w:pPr>
        <w:pStyle w:val="Instructions"/>
      </w:pPr>
      <w:r w:rsidRPr="00497617">
        <w:t xml:space="preserve">For further information and guidance on developing this tool, please refer to the </w:t>
      </w:r>
      <w:hyperlink r:id="rId23" w:history="1">
        <w:r w:rsidRPr="00497617">
          <w:rPr>
            <w:rStyle w:val="Hyperlink"/>
          </w:rPr>
          <w:t>UNODC Evaluation Handbook</w:t>
        </w:r>
      </w:hyperlink>
      <w:r w:rsidRPr="00497617">
        <w:rPr>
          <w:rStyle w:val="Hyperlink"/>
        </w:rPr>
        <w:t>.</w:t>
      </w:r>
    </w:p>
    <w:p w14:paraId="62814B1F" w14:textId="77777777" w:rsidR="00497617" w:rsidRPr="00497617" w:rsidRDefault="00497617" w:rsidP="00497617">
      <w:pPr>
        <w:pStyle w:val="Instructions"/>
      </w:pPr>
      <w:r w:rsidRPr="00497617">
        <w:t xml:space="preserve">Note: data collection tools not included here will not be approved by IES for utilisation during the evaluation process. </w:t>
      </w:r>
    </w:p>
    <w:p w14:paraId="09C50844" w14:textId="1DC047F1" w:rsidR="00047F5C" w:rsidRDefault="00047F5C" w:rsidP="00497617">
      <w:pPr>
        <w:rPr>
          <w:lang w:val="en-US"/>
        </w:rPr>
      </w:pPr>
    </w:p>
    <w:p w14:paraId="74676067" w14:textId="77777777" w:rsidR="00047F5C" w:rsidRPr="001026F1" w:rsidRDefault="00047F5C" w:rsidP="00497617">
      <w:pPr>
        <w:rPr>
          <w:lang w:val="en-US"/>
        </w:rPr>
      </w:pPr>
    </w:p>
    <w:p w14:paraId="14DC45B7" w14:textId="23B5FCB5" w:rsidR="00677718" w:rsidRPr="005D7187" w:rsidRDefault="00677718" w:rsidP="001B1C3F">
      <w:pPr>
        <w:pStyle w:val="Heading2"/>
      </w:pPr>
      <w:bookmarkStart w:id="19" w:name="_Toc138418757"/>
      <w:r w:rsidRPr="005D7187">
        <w:t>Semi-structured interview guides</w:t>
      </w:r>
      <w:r w:rsidR="002D11B4">
        <w:t xml:space="preserve"> by </w:t>
      </w:r>
      <w:r w:rsidR="00F35559">
        <w:t>stakeholder group</w:t>
      </w:r>
      <w:bookmarkEnd w:id="19"/>
    </w:p>
    <w:p w14:paraId="29CA252C" w14:textId="5CF82440" w:rsidR="004D2B89" w:rsidRPr="00497617" w:rsidRDefault="00497617" w:rsidP="00497617">
      <w:pPr>
        <w:pStyle w:val="Instructions"/>
      </w:pPr>
      <w:r w:rsidRPr="00497617">
        <w:t>Add the semi-structured interview guides for each stakeholder group, ensuring that the evaluation questions were translated into concrete questions and adapted to the specific group of interviewees.</w:t>
      </w:r>
    </w:p>
    <w:p w14:paraId="616B28B6" w14:textId="41709124" w:rsidR="00677718" w:rsidRDefault="00677718" w:rsidP="00A435EC">
      <w:r w:rsidRPr="006D2146">
        <w:t xml:space="preserve">The Independent Evaluation Section of United Nations Office on Drugs and Crime (UNODC) is in the process of </w:t>
      </w:r>
      <w:r>
        <w:t>conducting</w:t>
      </w:r>
      <w:r w:rsidRPr="006D2146">
        <w:t xml:space="preserve"> a </w:t>
      </w:r>
      <w:r w:rsidRPr="00FA1FEE">
        <w:rPr>
          <w:highlight w:val="yellow"/>
        </w:rPr>
        <w:t>Final/Mid-Term</w:t>
      </w:r>
      <w:r w:rsidRPr="006D2146">
        <w:t xml:space="preserve"> In</w:t>
      </w:r>
      <w:r w:rsidR="00CF5B20">
        <w:t>-Depth</w:t>
      </w:r>
      <w:r w:rsidRPr="006D2146">
        <w:t xml:space="preserve"> Project Evaluation of UNODC</w:t>
      </w:r>
      <w:r>
        <w:t>’</w:t>
      </w:r>
      <w:r w:rsidRPr="006D2146">
        <w:t xml:space="preserve">s </w:t>
      </w:r>
      <w:r w:rsidRPr="00FA1FEE">
        <w:rPr>
          <w:highlight w:val="yellow"/>
        </w:rPr>
        <w:t>“…”</w:t>
      </w:r>
      <w:r>
        <w:t xml:space="preserve"> Project. The evaluation is undertaken </w:t>
      </w:r>
      <w:r w:rsidRPr="00C43584">
        <w:t>in line with UNODC and UNEG norms and standards for evaluation</w:t>
      </w:r>
      <w:r>
        <w:t>.</w:t>
      </w:r>
    </w:p>
    <w:p w14:paraId="6705C6E6" w14:textId="77777777" w:rsidR="00677718" w:rsidRDefault="00677718" w:rsidP="00A435EC">
      <w:pPr>
        <w:rPr>
          <w:lang w:val="en-US"/>
        </w:rPr>
      </w:pPr>
      <w:r>
        <w:rPr>
          <w:lang w:val="en-US"/>
        </w:rPr>
        <w:t xml:space="preserve">The purpose of the evaluation is to </w:t>
      </w:r>
      <w:r w:rsidRPr="00FA1FEE">
        <w:rPr>
          <w:highlight w:val="yellow"/>
          <w:lang w:val="en-US"/>
        </w:rPr>
        <w:t>…</w:t>
      </w:r>
    </w:p>
    <w:p w14:paraId="63AC5E43" w14:textId="77777777" w:rsidR="00677718" w:rsidRDefault="00677718" w:rsidP="00A435EC">
      <w:pPr>
        <w:rPr>
          <w:lang w:val="en-US"/>
        </w:rPr>
      </w:pPr>
      <w:r>
        <w:rPr>
          <w:lang w:val="en-US"/>
        </w:rPr>
        <w:t xml:space="preserve">The evaluation is carried out by a team of external independent evaluators, consisting of an </w:t>
      </w:r>
      <w:r w:rsidRPr="00FA1FEE">
        <w:rPr>
          <w:highlight w:val="yellow"/>
          <w:lang w:val="en-US"/>
        </w:rPr>
        <w:t>Evaluation Expert (Ms./Mr. …) and a Substantive Expert (Ms./Mr. …).</w:t>
      </w:r>
    </w:p>
    <w:p w14:paraId="66A92214" w14:textId="159EB248" w:rsidR="00677718" w:rsidRDefault="00677718" w:rsidP="00A435EC">
      <w:r w:rsidRPr="006D2146">
        <w:t>Confidentiality</w:t>
      </w:r>
      <w:r w:rsidR="007700FC">
        <w:t xml:space="preserve"> and informed consent</w:t>
      </w:r>
      <w:r>
        <w:t xml:space="preserve">: </w:t>
      </w:r>
      <w:r w:rsidR="004778A0">
        <w:t xml:space="preserve">This </w:t>
      </w:r>
      <w:r w:rsidRPr="004B13EE">
        <w:t xml:space="preserve">interview </w:t>
      </w:r>
      <w:proofErr w:type="gramStart"/>
      <w:r w:rsidRPr="004B13EE">
        <w:t>is</w:t>
      </w:r>
      <w:proofErr w:type="gramEnd"/>
      <w:r w:rsidRPr="004B13EE">
        <w:t xml:space="preserve"> confidential</w:t>
      </w:r>
      <w:r w:rsidR="004778A0">
        <w:t>,</w:t>
      </w:r>
      <w:r w:rsidRPr="004B13EE">
        <w:t xml:space="preserve"> with all information received being aggregated and anonymised. No individual will be quoted nor will the organization they represent be identified.</w:t>
      </w:r>
      <w:r>
        <w:t xml:space="preserve"> </w:t>
      </w:r>
      <w:r w:rsidR="001253DA">
        <w:t xml:space="preserve">The data collected </w:t>
      </w:r>
      <w:r w:rsidR="00D32DF3">
        <w:t>will only be used for evaluation purposes.</w:t>
      </w:r>
      <w:r w:rsidR="007700FC">
        <w:t xml:space="preserve"> </w:t>
      </w:r>
      <w:r w:rsidR="004A539C">
        <w:t>Y</w:t>
      </w:r>
      <w:r w:rsidR="00D558F0">
        <w:t xml:space="preserve">our participation in the interview </w:t>
      </w:r>
      <w:r w:rsidR="00D90480">
        <w:t>i</w:t>
      </w:r>
      <w:r w:rsidR="00D558F0">
        <w:t xml:space="preserve">s voluntary and you may withdraw from it at any moment. </w:t>
      </w:r>
    </w:p>
    <w:p w14:paraId="6E84D16C" w14:textId="77777777" w:rsidR="00D44DFE" w:rsidRDefault="00D44DFE" w:rsidP="00A435EC"/>
    <w:p w14:paraId="111CF93B" w14:textId="6B9D938F" w:rsidR="00F35559" w:rsidRPr="001366A2" w:rsidRDefault="00F35559" w:rsidP="005037CC">
      <w:pPr>
        <w:pStyle w:val="Heading3"/>
      </w:pPr>
      <w:r w:rsidRPr="005037CC">
        <w:t>Interview</w:t>
      </w:r>
      <w:r w:rsidRPr="001366A2">
        <w:t xml:space="preserve"> questions for Project staff:</w:t>
      </w:r>
    </w:p>
    <w:p w14:paraId="11D225D1" w14:textId="77777777" w:rsidR="00F35559" w:rsidRPr="005037CC" w:rsidRDefault="00F35559" w:rsidP="00563C51">
      <w:pPr>
        <w:pStyle w:val="ListParagraph"/>
      </w:pPr>
    </w:p>
    <w:p w14:paraId="441C1D14" w14:textId="6586F959" w:rsidR="00F35559" w:rsidRPr="001366A2" w:rsidRDefault="00F35559" w:rsidP="005037CC">
      <w:pPr>
        <w:pStyle w:val="Heading3"/>
      </w:pPr>
      <w:r w:rsidRPr="001366A2">
        <w:t xml:space="preserve">Interview questions for </w:t>
      </w:r>
      <w:r w:rsidR="00CC03E6" w:rsidRPr="001366A2">
        <w:t xml:space="preserve">government </w:t>
      </w:r>
      <w:r w:rsidR="00CC03E6" w:rsidRPr="005037CC">
        <w:t>representatives</w:t>
      </w:r>
      <w:r w:rsidR="00CC03E6" w:rsidRPr="001366A2">
        <w:t xml:space="preserve"> (recipients):</w:t>
      </w:r>
    </w:p>
    <w:p w14:paraId="7DEC5378" w14:textId="77777777" w:rsidR="00CC03E6" w:rsidRPr="00563C51" w:rsidRDefault="00CC03E6" w:rsidP="00B623E9">
      <w:pPr>
        <w:pStyle w:val="ListParagraph"/>
        <w:numPr>
          <w:ilvl w:val="0"/>
          <w:numId w:val="2"/>
        </w:numPr>
      </w:pPr>
      <w:bookmarkStart w:id="20" w:name="_Hlk98785215"/>
    </w:p>
    <w:bookmarkEnd w:id="20"/>
    <w:p w14:paraId="5049C2E6" w14:textId="0617754A" w:rsidR="00CC03E6" w:rsidRPr="001366A2" w:rsidRDefault="00CC03E6" w:rsidP="005037CC">
      <w:pPr>
        <w:pStyle w:val="Heading3"/>
      </w:pPr>
      <w:r w:rsidRPr="001366A2">
        <w:lastRenderedPageBreak/>
        <w:t xml:space="preserve">Interview </w:t>
      </w:r>
      <w:r w:rsidRPr="005037CC">
        <w:t>questions</w:t>
      </w:r>
      <w:r w:rsidRPr="001366A2">
        <w:t xml:space="preserve"> for </w:t>
      </w:r>
      <w:r w:rsidR="004B759E" w:rsidRPr="001366A2">
        <w:t>donors:</w:t>
      </w:r>
    </w:p>
    <w:p w14:paraId="2F2237E7" w14:textId="77777777" w:rsidR="00563C51" w:rsidRPr="00563C51" w:rsidRDefault="00563C51" w:rsidP="00B623E9">
      <w:pPr>
        <w:pStyle w:val="ListParagraph"/>
        <w:numPr>
          <w:ilvl w:val="0"/>
          <w:numId w:val="3"/>
        </w:numPr>
      </w:pPr>
    </w:p>
    <w:p w14:paraId="24260DE0" w14:textId="0B326C2E" w:rsidR="004B759E" w:rsidRPr="001366A2" w:rsidRDefault="004B759E" w:rsidP="005037CC">
      <w:pPr>
        <w:pStyle w:val="Heading3"/>
      </w:pPr>
      <w:r w:rsidRPr="001366A2">
        <w:t xml:space="preserve">Interview </w:t>
      </w:r>
      <w:r w:rsidRPr="005037CC">
        <w:t>questions</w:t>
      </w:r>
      <w:r w:rsidRPr="001366A2">
        <w:t xml:space="preserve"> for CSOs:</w:t>
      </w:r>
    </w:p>
    <w:p w14:paraId="21D5A935" w14:textId="77777777" w:rsidR="00563C51" w:rsidRPr="00563C51" w:rsidRDefault="00563C51" w:rsidP="00B623E9">
      <w:pPr>
        <w:pStyle w:val="ListParagraph"/>
        <w:numPr>
          <w:ilvl w:val="0"/>
          <w:numId w:val="4"/>
        </w:numPr>
      </w:pPr>
    </w:p>
    <w:p w14:paraId="12D1FD0F" w14:textId="4826C20C" w:rsidR="004B759E" w:rsidRPr="001366A2" w:rsidRDefault="004B759E" w:rsidP="00B6484B">
      <w:pPr>
        <w:pStyle w:val="Heading3"/>
      </w:pPr>
      <w:r w:rsidRPr="001366A2">
        <w:t xml:space="preserve">Interview </w:t>
      </w:r>
      <w:r w:rsidRPr="005037CC">
        <w:t>questions</w:t>
      </w:r>
      <w:r w:rsidRPr="001366A2">
        <w:t xml:space="preserve"> for partners:</w:t>
      </w:r>
    </w:p>
    <w:p w14:paraId="56871EAC" w14:textId="77777777" w:rsidR="0071744D" w:rsidRPr="005037CC" w:rsidRDefault="0071744D" w:rsidP="00B623E9">
      <w:pPr>
        <w:pStyle w:val="ListParagraph"/>
        <w:numPr>
          <w:ilvl w:val="0"/>
          <w:numId w:val="5"/>
        </w:numPr>
      </w:pPr>
    </w:p>
    <w:p w14:paraId="45D07ED3" w14:textId="3E779DDA" w:rsidR="0071744D" w:rsidRPr="001366A2" w:rsidRDefault="0071744D" w:rsidP="005037CC">
      <w:pPr>
        <w:pStyle w:val="Heading3"/>
      </w:pPr>
      <w:r w:rsidRPr="001366A2">
        <w:t xml:space="preserve">Interview </w:t>
      </w:r>
      <w:r w:rsidRPr="005037CC">
        <w:t>questions</w:t>
      </w:r>
      <w:r w:rsidRPr="001366A2">
        <w:t xml:space="preserve"> for direct beneficiaries: </w:t>
      </w:r>
    </w:p>
    <w:p w14:paraId="3A485F85" w14:textId="77777777" w:rsidR="0071744D" w:rsidRDefault="0071744D" w:rsidP="00B623E9">
      <w:pPr>
        <w:pStyle w:val="ListParagraph"/>
        <w:numPr>
          <w:ilvl w:val="0"/>
          <w:numId w:val="6"/>
        </w:numPr>
      </w:pPr>
    </w:p>
    <w:p w14:paraId="64847C01" w14:textId="77777777" w:rsidR="0071744D" w:rsidRDefault="0071744D" w:rsidP="00A435EC"/>
    <w:p w14:paraId="018D4F22" w14:textId="77777777" w:rsidR="00677718" w:rsidRPr="005D7187" w:rsidRDefault="00677718" w:rsidP="001B1C3F">
      <w:pPr>
        <w:pStyle w:val="Heading2"/>
      </w:pPr>
      <w:bookmarkStart w:id="21" w:name="_Toc138418758"/>
      <w:r w:rsidRPr="005D7187">
        <w:t>Online survey/</w:t>
      </w:r>
      <w:r w:rsidRPr="001B1C3F">
        <w:t>questionnaire</w:t>
      </w:r>
      <w:bookmarkEnd w:id="21"/>
    </w:p>
    <w:p w14:paraId="48B9ED92" w14:textId="77777777" w:rsidR="00497617" w:rsidRPr="00497617" w:rsidRDefault="00497617" w:rsidP="00497617">
      <w:pPr>
        <w:pStyle w:val="Instructions"/>
      </w:pPr>
      <w:r w:rsidRPr="00497617">
        <w:t>Please include a complete introductory message and add the full survey (or link to the survey) and identify how the survey will be disseminated (</w:t>
      </w:r>
      <w:proofErr w:type="gramStart"/>
      <w:r w:rsidRPr="00497617">
        <w:t>e.g.</w:t>
      </w:r>
      <w:proofErr w:type="gramEnd"/>
      <w:r w:rsidRPr="00497617">
        <w:t xml:space="preserve"> survey software; during meetings in hard copy; etc.). Please note that the evaluation questions need to be tailored to be used for data collection through a survey. </w:t>
      </w:r>
    </w:p>
    <w:p w14:paraId="1FDBD5FA" w14:textId="77777777" w:rsidR="00497617" w:rsidRPr="00497617" w:rsidRDefault="00497617" w:rsidP="00497617">
      <w:pPr>
        <w:pStyle w:val="Instructions"/>
      </w:pPr>
      <w:r w:rsidRPr="00497617">
        <w:t>Please, ensure that all questionnaires to be used for the evaluation comply with UNEG Ethical Standards for Evaluation –</w:t>
      </w:r>
      <w:proofErr w:type="gramStart"/>
      <w:r w:rsidRPr="00497617">
        <w:t>i.e.</w:t>
      </w:r>
      <w:proofErr w:type="gramEnd"/>
      <w:r w:rsidRPr="00497617">
        <w:t xml:space="preserve"> by including a description of the purpose of the evaluation, foreseeable risks or discomforts because of participation in the survey, how the information will be used and an option to freely withdraw consent at any stage of the survey.</w:t>
      </w:r>
    </w:p>
    <w:p w14:paraId="6CA361F8" w14:textId="389CB8AD" w:rsidR="00123C6A" w:rsidRDefault="00123C6A" w:rsidP="00497617"/>
    <w:p w14:paraId="339D97F8" w14:textId="77777777" w:rsidR="00123C6A" w:rsidRDefault="00123C6A" w:rsidP="00497617"/>
    <w:p w14:paraId="1825DC1E" w14:textId="77777777" w:rsidR="00123C6A" w:rsidRDefault="00123C6A" w:rsidP="00497617"/>
    <w:p w14:paraId="0F704F2F" w14:textId="2BF5C05C" w:rsidR="00677718" w:rsidRPr="00572ECA" w:rsidRDefault="00677718" w:rsidP="001B1C3F">
      <w:pPr>
        <w:pStyle w:val="Heading2"/>
      </w:pPr>
      <w:bookmarkStart w:id="22" w:name="_Toc138418759"/>
      <w:r w:rsidRPr="00572ECA">
        <w:t xml:space="preserve">Focus </w:t>
      </w:r>
      <w:r w:rsidRPr="001B1C3F">
        <w:t>group</w:t>
      </w:r>
      <w:r w:rsidRPr="00572ECA">
        <w:t xml:space="preserve"> guides</w:t>
      </w:r>
      <w:r w:rsidR="001A2BCB">
        <w:t xml:space="preserve"> and </w:t>
      </w:r>
      <w:r w:rsidR="00157B3F">
        <w:t>arrangements</w:t>
      </w:r>
      <w:bookmarkEnd w:id="22"/>
    </w:p>
    <w:p w14:paraId="15585099" w14:textId="77777777" w:rsidR="00497617" w:rsidRPr="00497617" w:rsidRDefault="00497617" w:rsidP="00497617">
      <w:pPr>
        <w:pStyle w:val="Instructions"/>
      </w:pPr>
      <w:r w:rsidRPr="00497617">
        <w:t xml:space="preserve">In the table: </w:t>
      </w:r>
    </w:p>
    <w:p w14:paraId="7818AC69" w14:textId="0EF15724" w:rsidR="00497617" w:rsidRPr="00497617" w:rsidRDefault="00497617" w:rsidP="00497617">
      <w:pPr>
        <w:pStyle w:val="Instructions"/>
      </w:pPr>
      <w:r>
        <w:t xml:space="preserve">1. </w:t>
      </w:r>
      <w:r w:rsidRPr="00497617">
        <w:t xml:space="preserve">Add the focus group discussion guides for each stakeholder group </w:t>
      </w:r>
    </w:p>
    <w:p w14:paraId="659B2623" w14:textId="39D729FE" w:rsidR="00497617" w:rsidRPr="00497617" w:rsidRDefault="00497617" w:rsidP="00497617">
      <w:pPr>
        <w:pStyle w:val="Instructions"/>
      </w:pPr>
      <w:r>
        <w:t>2. E</w:t>
      </w:r>
      <w:r w:rsidRPr="00497617">
        <w:t xml:space="preserve">nsure that the evaluation questions are translated into concrete questions and adapted to the specific stakeholder groups. </w:t>
      </w:r>
    </w:p>
    <w:p w14:paraId="0C12FF6F" w14:textId="635BB03A" w:rsidR="00497617" w:rsidRDefault="00497617" w:rsidP="00497617">
      <w:pPr>
        <w:pStyle w:val="Instructions"/>
      </w:pPr>
      <w:r>
        <w:t xml:space="preserve">3. </w:t>
      </w:r>
      <w:r w:rsidRPr="00497617">
        <w:t>Specify in the arrangements for the focus group discussion with each stakeholder group.</w:t>
      </w:r>
      <w:r>
        <w:t xml:space="preserve"> </w:t>
      </w:r>
    </w:p>
    <w:p w14:paraId="2AE50F95" w14:textId="77777777" w:rsidR="00AA5CAA" w:rsidRDefault="00AA5CAA" w:rsidP="00563C51"/>
    <w:tbl>
      <w:tblPr>
        <w:tblStyle w:val="IESTable"/>
        <w:tblW w:w="5000" w:type="pct"/>
        <w:tblLook w:val="04A0" w:firstRow="1" w:lastRow="0" w:firstColumn="1" w:lastColumn="0" w:noHBand="0" w:noVBand="1"/>
      </w:tblPr>
      <w:tblGrid>
        <w:gridCol w:w="1464"/>
        <w:gridCol w:w="2033"/>
        <w:gridCol w:w="2031"/>
        <w:gridCol w:w="2027"/>
        <w:gridCol w:w="2025"/>
      </w:tblGrid>
      <w:tr w:rsidR="00D20548" w:rsidRPr="002371E3" w14:paraId="010147F8" w14:textId="70895AC9" w:rsidTr="002371E3">
        <w:trPr>
          <w:cnfStyle w:val="100000000000" w:firstRow="1" w:lastRow="0" w:firstColumn="0" w:lastColumn="0" w:oddVBand="0" w:evenVBand="0" w:oddHBand="0" w:evenHBand="0" w:firstRowFirstColumn="0" w:firstRowLastColumn="0" w:lastRowFirstColumn="0" w:lastRowLastColumn="0"/>
        </w:trPr>
        <w:tc>
          <w:tcPr>
            <w:tcW w:w="764" w:type="pct"/>
          </w:tcPr>
          <w:p w14:paraId="5387B397" w14:textId="4A0C00F5" w:rsidR="00D20548" w:rsidRPr="002371E3" w:rsidRDefault="00D20548" w:rsidP="002371E3">
            <w:pPr>
              <w:pStyle w:val="NormalTableHeader"/>
            </w:pPr>
            <w:r w:rsidRPr="002371E3">
              <w:t>Stakeholder group</w:t>
            </w:r>
          </w:p>
        </w:tc>
        <w:tc>
          <w:tcPr>
            <w:tcW w:w="1061" w:type="pct"/>
          </w:tcPr>
          <w:p w14:paraId="18018EF6" w14:textId="21292561" w:rsidR="00D20548" w:rsidRPr="002371E3" w:rsidRDefault="00D20548" w:rsidP="002371E3">
            <w:pPr>
              <w:pStyle w:val="NormalTableHeader"/>
            </w:pPr>
            <w:r w:rsidRPr="002371E3">
              <w:t>Number of participants</w:t>
            </w:r>
          </w:p>
        </w:tc>
        <w:tc>
          <w:tcPr>
            <w:tcW w:w="1060" w:type="pct"/>
          </w:tcPr>
          <w:p w14:paraId="0ED62473" w14:textId="09658B01" w:rsidR="00D20548" w:rsidRPr="002371E3" w:rsidRDefault="00D20548" w:rsidP="002371E3">
            <w:pPr>
              <w:pStyle w:val="NormalTableHeader"/>
            </w:pPr>
            <w:r w:rsidRPr="002371E3">
              <w:t xml:space="preserve">Facilitator </w:t>
            </w:r>
          </w:p>
        </w:tc>
        <w:tc>
          <w:tcPr>
            <w:tcW w:w="1058" w:type="pct"/>
          </w:tcPr>
          <w:p w14:paraId="48410247" w14:textId="40530DD6" w:rsidR="00D20548" w:rsidRPr="002371E3" w:rsidRDefault="00D20548" w:rsidP="002371E3">
            <w:pPr>
              <w:pStyle w:val="NormalTableHeader"/>
            </w:pPr>
            <w:r w:rsidRPr="002371E3">
              <w:t>Note taker</w:t>
            </w:r>
          </w:p>
        </w:tc>
        <w:tc>
          <w:tcPr>
            <w:tcW w:w="1057" w:type="pct"/>
          </w:tcPr>
          <w:p w14:paraId="606CC468" w14:textId="24152043" w:rsidR="00D20548" w:rsidRPr="002371E3" w:rsidRDefault="00D20548" w:rsidP="002371E3">
            <w:pPr>
              <w:pStyle w:val="NormalTableHeader"/>
            </w:pPr>
            <w:r w:rsidRPr="002371E3">
              <w:t xml:space="preserve">Expected duration </w:t>
            </w:r>
            <w:r w:rsidR="00DB0B0F" w:rsidRPr="002371E3">
              <w:t>and modality</w:t>
            </w:r>
          </w:p>
        </w:tc>
      </w:tr>
      <w:tr w:rsidR="00D20548" w:rsidRPr="00E545C7" w14:paraId="68C0E5CD" w14:textId="25C3470B" w:rsidTr="002371E3">
        <w:tc>
          <w:tcPr>
            <w:tcW w:w="764" w:type="pct"/>
          </w:tcPr>
          <w:p w14:paraId="2932B755" w14:textId="77777777" w:rsidR="00D20548" w:rsidRPr="004D2B89" w:rsidRDefault="00D20548" w:rsidP="002371E3">
            <w:pPr>
              <w:pStyle w:val="TableNormal1"/>
              <w:rPr>
                <w:highlight w:val="green"/>
              </w:rPr>
            </w:pPr>
          </w:p>
        </w:tc>
        <w:tc>
          <w:tcPr>
            <w:tcW w:w="1061" w:type="pct"/>
          </w:tcPr>
          <w:p w14:paraId="19B0013D" w14:textId="77777777" w:rsidR="00D20548" w:rsidRPr="001026F1" w:rsidRDefault="00D20548" w:rsidP="002371E3">
            <w:pPr>
              <w:pStyle w:val="TableNormal1"/>
            </w:pPr>
          </w:p>
        </w:tc>
        <w:tc>
          <w:tcPr>
            <w:tcW w:w="1060" w:type="pct"/>
          </w:tcPr>
          <w:p w14:paraId="102C3979" w14:textId="77777777" w:rsidR="00D20548" w:rsidRPr="001026F1" w:rsidRDefault="00D20548" w:rsidP="002371E3">
            <w:pPr>
              <w:pStyle w:val="TableNormal1"/>
            </w:pPr>
          </w:p>
        </w:tc>
        <w:tc>
          <w:tcPr>
            <w:tcW w:w="1058" w:type="pct"/>
          </w:tcPr>
          <w:p w14:paraId="0BA58A8C" w14:textId="77777777" w:rsidR="00D20548" w:rsidRPr="001026F1" w:rsidRDefault="00D20548" w:rsidP="002371E3">
            <w:pPr>
              <w:pStyle w:val="TableNormal1"/>
            </w:pPr>
          </w:p>
        </w:tc>
        <w:tc>
          <w:tcPr>
            <w:tcW w:w="1057" w:type="pct"/>
          </w:tcPr>
          <w:p w14:paraId="4F893136" w14:textId="77777777" w:rsidR="00D20548" w:rsidRPr="001026F1" w:rsidRDefault="00D20548" w:rsidP="002371E3">
            <w:pPr>
              <w:pStyle w:val="TableNormal1"/>
            </w:pPr>
          </w:p>
        </w:tc>
      </w:tr>
      <w:tr w:rsidR="00D20548" w:rsidRPr="00E545C7" w14:paraId="296AE54A" w14:textId="74C1BC6E" w:rsidTr="002371E3">
        <w:tc>
          <w:tcPr>
            <w:tcW w:w="764" w:type="pct"/>
          </w:tcPr>
          <w:p w14:paraId="4B3CCFDD" w14:textId="77777777" w:rsidR="00D20548" w:rsidRPr="001026F1" w:rsidRDefault="00D20548" w:rsidP="002371E3">
            <w:pPr>
              <w:pStyle w:val="TableNormal1"/>
            </w:pPr>
          </w:p>
        </w:tc>
        <w:tc>
          <w:tcPr>
            <w:tcW w:w="1061" w:type="pct"/>
          </w:tcPr>
          <w:p w14:paraId="76FF201B" w14:textId="77777777" w:rsidR="00D20548" w:rsidRPr="001026F1" w:rsidRDefault="00D20548" w:rsidP="002371E3">
            <w:pPr>
              <w:pStyle w:val="TableNormal1"/>
            </w:pPr>
          </w:p>
        </w:tc>
        <w:tc>
          <w:tcPr>
            <w:tcW w:w="1060" w:type="pct"/>
          </w:tcPr>
          <w:p w14:paraId="347FAF4F" w14:textId="77777777" w:rsidR="00D20548" w:rsidRPr="001026F1" w:rsidRDefault="00D20548" w:rsidP="002371E3">
            <w:pPr>
              <w:pStyle w:val="TableNormal1"/>
            </w:pPr>
          </w:p>
        </w:tc>
        <w:tc>
          <w:tcPr>
            <w:tcW w:w="1058" w:type="pct"/>
          </w:tcPr>
          <w:p w14:paraId="21753B26" w14:textId="77777777" w:rsidR="00D20548" w:rsidRPr="001026F1" w:rsidRDefault="00D20548" w:rsidP="002371E3">
            <w:pPr>
              <w:pStyle w:val="TableNormal1"/>
            </w:pPr>
          </w:p>
        </w:tc>
        <w:tc>
          <w:tcPr>
            <w:tcW w:w="1057" w:type="pct"/>
          </w:tcPr>
          <w:p w14:paraId="4766C936" w14:textId="77777777" w:rsidR="00D20548" w:rsidRPr="001026F1" w:rsidRDefault="00D20548" w:rsidP="002371E3">
            <w:pPr>
              <w:pStyle w:val="TableNormal1"/>
            </w:pPr>
          </w:p>
        </w:tc>
      </w:tr>
      <w:tr w:rsidR="00D20548" w:rsidRPr="00E545C7" w14:paraId="6CC4AF6C" w14:textId="16A0C127" w:rsidTr="002371E3">
        <w:tc>
          <w:tcPr>
            <w:tcW w:w="764" w:type="pct"/>
          </w:tcPr>
          <w:p w14:paraId="04EB227A" w14:textId="77777777" w:rsidR="00D20548" w:rsidRPr="001026F1" w:rsidRDefault="00D20548" w:rsidP="002371E3">
            <w:pPr>
              <w:pStyle w:val="TableNormal1"/>
            </w:pPr>
          </w:p>
        </w:tc>
        <w:tc>
          <w:tcPr>
            <w:tcW w:w="1061" w:type="pct"/>
          </w:tcPr>
          <w:p w14:paraId="4B964696" w14:textId="77777777" w:rsidR="00D20548" w:rsidRPr="001026F1" w:rsidRDefault="00D20548" w:rsidP="002371E3">
            <w:pPr>
              <w:pStyle w:val="TableNormal1"/>
            </w:pPr>
          </w:p>
        </w:tc>
        <w:tc>
          <w:tcPr>
            <w:tcW w:w="1060" w:type="pct"/>
          </w:tcPr>
          <w:p w14:paraId="5F1EBF08" w14:textId="77777777" w:rsidR="00D20548" w:rsidRPr="001026F1" w:rsidRDefault="00D20548" w:rsidP="002371E3">
            <w:pPr>
              <w:pStyle w:val="TableNormal1"/>
            </w:pPr>
          </w:p>
        </w:tc>
        <w:tc>
          <w:tcPr>
            <w:tcW w:w="1058" w:type="pct"/>
          </w:tcPr>
          <w:p w14:paraId="39938E3E" w14:textId="77777777" w:rsidR="00D20548" w:rsidRPr="001026F1" w:rsidRDefault="00D20548" w:rsidP="002371E3">
            <w:pPr>
              <w:pStyle w:val="TableNormal1"/>
            </w:pPr>
          </w:p>
        </w:tc>
        <w:tc>
          <w:tcPr>
            <w:tcW w:w="1057" w:type="pct"/>
          </w:tcPr>
          <w:p w14:paraId="301EB66F" w14:textId="77777777" w:rsidR="00D20548" w:rsidRPr="001026F1" w:rsidRDefault="00D20548" w:rsidP="002371E3">
            <w:pPr>
              <w:pStyle w:val="TableNormal1"/>
            </w:pPr>
          </w:p>
        </w:tc>
      </w:tr>
      <w:tr w:rsidR="00D20548" w:rsidRPr="00E545C7" w14:paraId="06426082" w14:textId="55601421" w:rsidTr="002371E3">
        <w:tc>
          <w:tcPr>
            <w:tcW w:w="764" w:type="pct"/>
          </w:tcPr>
          <w:p w14:paraId="508AA656" w14:textId="77777777" w:rsidR="00D20548" w:rsidRPr="001026F1" w:rsidRDefault="00D20548" w:rsidP="002371E3">
            <w:pPr>
              <w:pStyle w:val="TableNormal1"/>
            </w:pPr>
          </w:p>
        </w:tc>
        <w:tc>
          <w:tcPr>
            <w:tcW w:w="1061" w:type="pct"/>
          </w:tcPr>
          <w:p w14:paraId="721C24DB" w14:textId="77777777" w:rsidR="00D20548" w:rsidRPr="001026F1" w:rsidRDefault="00D20548" w:rsidP="002371E3">
            <w:pPr>
              <w:pStyle w:val="TableNormal1"/>
            </w:pPr>
          </w:p>
        </w:tc>
        <w:tc>
          <w:tcPr>
            <w:tcW w:w="1060" w:type="pct"/>
          </w:tcPr>
          <w:p w14:paraId="3CBEC9D0" w14:textId="77777777" w:rsidR="00D20548" w:rsidRPr="001026F1" w:rsidRDefault="00D20548" w:rsidP="002371E3">
            <w:pPr>
              <w:pStyle w:val="TableNormal1"/>
            </w:pPr>
          </w:p>
        </w:tc>
        <w:tc>
          <w:tcPr>
            <w:tcW w:w="1058" w:type="pct"/>
          </w:tcPr>
          <w:p w14:paraId="7E510BE6" w14:textId="77777777" w:rsidR="00D20548" w:rsidRPr="001026F1" w:rsidRDefault="00D20548" w:rsidP="002371E3">
            <w:pPr>
              <w:pStyle w:val="TableNormal1"/>
            </w:pPr>
          </w:p>
        </w:tc>
        <w:tc>
          <w:tcPr>
            <w:tcW w:w="1057" w:type="pct"/>
          </w:tcPr>
          <w:p w14:paraId="61F12C4C" w14:textId="77777777" w:rsidR="00D20548" w:rsidRPr="001026F1" w:rsidRDefault="00D20548" w:rsidP="002371E3">
            <w:pPr>
              <w:pStyle w:val="TableNormal1"/>
            </w:pPr>
          </w:p>
        </w:tc>
      </w:tr>
    </w:tbl>
    <w:p w14:paraId="1511AC66" w14:textId="77777777" w:rsidR="005C7657" w:rsidRPr="007D320E" w:rsidRDefault="005C7657" w:rsidP="002371E3"/>
    <w:p w14:paraId="06284FBD" w14:textId="6227ED89" w:rsidR="005C7657" w:rsidRPr="007D320E" w:rsidRDefault="009D0F08" w:rsidP="002371E3">
      <w:r w:rsidRPr="007D320E">
        <w:t>Guide for the F</w:t>
      </w:r>
      <w:r w:rsidR="00EE04C2">
        <w:t xml:space="preserve">ocus group discussions </w:t>
      </w:r>
      <w:r w:rsidR="00013CCF" w:rsidRPr="007D320E">
        <w:t>(including introduction, consent</w:t>
      </w:r>
      <w:r w:rsidR="007A77B8" w:rsidRPr="007D320E">
        <w:t xml:space="preserve">, </w:t>
      </w:r>
      <w:proofErr w:type="gramStart"/>
      <w:r w:rsidR="00A73567" w:rsidRPr="007D320E">
        <w:t>questions</w:t>
      </w:r>
      <w:proofErr w:type="gramEnd"/>
      <w:r w:rsidR="007A77B8" w:rsidRPr="007D320E">
        <w:t xml:space="preserve"> and finalization note</w:t>
      </w:r>
      <w:r w:rsidR="00A73567" w:rsidRPr="007D320E">
        <w:t>)</w:t>
      </w:r>
      <w:r w:rsidRPr="007D320E">
        <w:t>:</w:t>
      </w:r>
    </w:p>
    <w:p w14:paraId="629A8A76" w14:textId="620F75D5" w:rsidR="00677718" w:rsidRDefault="00677718" w:rsidP="002371E3">
      <w:pPr>
        <w:rPr>
          <w:lang w:val="en-US"/>
        </w:rPr>
      </w:pPr>
      <w:r w:rsidRPr="009F7695">
        <w:rPr>
          <w:lang w:val="en-US"/>
        </w:rPr>
        <w:t>Text</w:t>
      </w:r>
    </w:p>
    <w:p w14:paraId="0A0A9FDE" w14:textId="4F09409F" w:rsidR="007D320E" w:rsidRDefault="00EE04C2" w:rsidP="002371E3">
      <w:pPr>
        <w:rPr>
          <w:lang w:val="en-US"/>
        </w:rPr>
      </w:pPr>
      <w:r w:rsidRPr="00EE04C2">
        <w:rPr>
          <w:lang w:val="en-US"/>
        </w:rPr>
        <w:t xml:space="preserve">Confidentiality and informed consent: </w:t>
      </w:r>
      <w:r>
        <w:rPr>
          <w:lang w:val="en-US"/>
        </w:rPr>
        <w:t xml:space="preserve">Your participation in this focus group </w:t>
      </w:r>
      <w:r w:rsidRPr="00EE04C2">
        <w:rPr>
          <w:lang w:val="en-US"/>
        </w:rPr>
        <w:t xml:space="preserve">is confidential, with all information received being aggregated and </w:t>
      </w:r>
      <w:r w:rsidR="004A539C" w:rsidRPr="00EE04C2">
        <w:rPr>
          <w:lang w:val="en-US"/>
        </w:rPr>
        <w:t>anonymized</w:t>
      </w:r>
      <w:r w:rsidRPr="00EE04C2">
        <w:rPr>
          <w:lang w:val="en-US"/>
        </w:rPr>
        <w:t xml:space="preserve">. No individual will be quoted nor will the organization they represent be identified. The data collected will only be used for evaluation purposes. </w:t>
      </w:r>
      <w:r w:rsidR="004A539C">
        <w:rPr>
          <w:lang w:val="en-US"/>
        </w:rPr>
        <w:t>Y</w:t>
      </w:r>
      <w:r w:rsidRPr="00EE04C2">
        <w:rPr>
          <w:lang w:val="en-US"/>
        </w:rPr>
        <w:t xml:space="preserve">our participation in the </w:t>
      </w:r>
      <w:r w:rsidR="004A539C">
        <w:rPr>
          <w:lang w:val="en-US"/>
        </w:rPr>
        <w:t xml:space="preserve">focus group is </w:t>
      </w:r>
      <w:r w:rsidRPr="00EE04C2">
        <w:rPr>
          <w:lang w:val="en-US"/>
        </w:rPr>
        <w:t>voluntary and you may withdraw from it at any moment</w:t>
      </w:r>
      <w:r w:rsidR="004A539C">
        <w:rPr>
          <w:lang w:val="en-US"/>
        </w:rPr>
        <w:t>.</w:t>
      </w:r>
    </w:p>
    <w:p w14:paraId="5DBEC4E4" w14:textId="2D51F0F2" w:rsidR="00677718" w:rsidRPr="00900774" w:rsidRDefault="00E74889" w:rsidP="001B1C3F">
      <w:pPr>
        <w:pStyle w:val="Heading2"/>
      </w:pPr>
      <w:bookmarkStart w:id="23" w:name="_Toc138418760"/>
      <w:r w:rsidRPr="00900774">
        <w:t>Overview</w:t>
      </w:r>
      <w:r w:rsidR="00677718" w:rsidRPr="00900774">
        <w:t xml:space="preserve"> observation of workshops</w:t>
      </w:r>
      <w:r w:rsidR="00F44C4F" w:rsidRPr="00900774">
        <w:t>/events</w:t>
      </w:r>
      <w:bookmarkEnd w:id="23"/>
    </w:p>
    <w:p w14:paraId="5FF12120" w14:textId="77777777" w:rsidR="00497617" w:rsidRPr="009645AE" w:rsidRDefault="00497617" w:rsidP="00497617">
      <w:pPr>
        <w:pStyle w:val="Instructions"/>
      </w:pPr>
      <w:r w:rsidRPr="00A8640E">
        <w:rPr>
          <w:lang w:val="en-US"/>
        </w:rPr>
        <w:t xml:space="preserve">In </w:t>
      </w:r>
      <w:r w:rsidRPr="00497617">
        <w:t>addition</w:t>
      </w:r>
      <w:r w:rsidRPr="00A8640E">
        <w:rPr>
          <w:lang w:val="en-US"/>
        </w:rPr>
        <w:t xml:space="preserve"> to filling out the table below, please include the tool/checklist that will be used during the observation of workshops, </w:t>
      </w:r>
      <w:proofErr w:type="gramStart"/>
      <w:r w:rsidRPr="00A8640E">
        <w:rPr>
          <w:lang w:val="en-US"/>
        </w:rPr>
        <w:t>activities</w:t>
      </w:r>
      <w:proofErr w:type="gramEnd"/>
      <w:r w:rsidRPr="00A8640E">
        <w:rPr>
          <w:lang w:val="en-US"/>
        </w:rPr>
        <w:t xml:space="preserve"> or events. </w:t>
      </w:r>
    </w:p>
    <w:p w14:paraId="744480FD" w14:textId="77777777" w:rsidR="00497617" w:rsidRDefault="00497617" w:rsidP="002371E3">
      <w:pPr>
        <w:rPr>
          <w:lang w:val="en-US"/>
        </w:rPr>
      </w:pPr>
    </w:p>
    <w:tbl>
      <w:tblPr>
        <w:tblStyle w:val="IESTable"/>
        <w:tblW w:w="5000" w:type="pct"/>
        <w:tblLook w:val="04A0" w:firstRow="1" w:lastRow="0" w:firstColumn="1" w:lastColumn="0" w:noHBand="0" w:noVBand="1"/>
      </w:tblPr>
      <w:tblGrid>
        <w:gridCol w:w="1506"/>
        <w:gridCol w:w="2694"/>
        <w:gridCol w:w="2692"/>
        <w:gridCol w:w="2688"/>
      </w:tblGrid>
      <w:tr w:rsidR="00900774" w:rsidRPr="002371E3" w14:paraId="0C931AA0" w14:textId="77777777" w:rsidTr="002371E3">
        <w:trPr>
          <w:cnfStyle w:val="100000000000" w:firstRow="1" w:lastRow="0" w:firstColumn="0" w:lastColumn="0" w:oddVBand="0" w:evenVBand="0" w:oddHBand="0" w:evenHBand="0" w:firstRowFirstColumn="0" w:firstRowLastColumn="0" w:lastRowFirstColumn="0" w:lastRowLastColumn="0"/>
        </w:trPr>
        <w:tc>
          <w:tcPr>
            <w:tcW w:w="786" w:type="pct"/>
          </w:tcPr>
          <w:p w14:paraId="481A4EEB" w14:textId="77777777" w:rsidR="00900774" w:rsidRPr="002371E3" w:rsidRDefault="00900774" w:rsidP="002371E3">
            <w:pPr>
              <w:pStyle w:val="NormalTableHeader"/>
            </w:pPr>
            <w:r w:rsidRPr="002371E3">
              <w:t>Title &amp; date of the event</w:t>
            </w:r>
          </w:p>
        </w:tc>
        <w:tc>
          <w:tcPr>
            <w:tcW w:w="1406" w:type="pct"/>
          </w:tcPr>
          <w:p w14:paraId="3452712D" w14:textId="77777777" w:rsidR="00900774" w:rsidRPr="002371E3" w:rsidRDefault="00900774" w:rsidP="002371E3">
            <w:pPr>
              <w:pStyle w:val="NormalTableHeader"/>
            </w:pPr>
            <w:r w:rsidRPr="002371E3">
              <w:t>Objective of the observation</w:t>
            </w:r>
          </w:p>
        </w:tc>
        <w:tc>
          <w:tcPr>
            <w:tcW w:w="1405" w:type="pct"/>
          </w:tcPr>
          <w:p w14:paraId="59CCA316" w14:textId="77777777" w:rsidR="00900774" w:rsidRPr="002371E3" w:rsidRDefault="00900774" w:rsidP="002371E3">
            <w:pPr>
              <w:pStyle w:val="NormalTableHeader"/>
            </w:pPr>
            <w:r w:rsidRPr="002371E3">
              <w:t>Who will observe it</w:t>
            </w:r>
          </w:p>
        </w:tc>
        <w:tc>
          <w:tcPr>
            <w:tcW w:w="1403" w:type="pct"/>
          </w:tcPr>
          <w:p w14:paraId="1A9977BC" w14:textId="77777777" w:rsidR="00900774" w:rsidRPr="002371E3" w:rsidRDefault="00900774" w:rsidP="002371E3">
            <w:pPr>
              <w:pStyle w:val="NormalTableHeader"/>
            </w:pPr>
            <w:r w:rsidRPr="002371E3">
              <w:t>How will data be collected?</w:t>
            </w:r>
          </w:p>
        </w:tc>
      </w:tr>
      <w:tr w:rsidR="00900774" w:rsidRPr="002371E3" w14:paraId="08702045" w14:textId="109FA9FA" w:rsidTr="002371E3">
        <w:tc>
          <w:tcPr>
            <w:tcW w:w="786" w:type="pct"/>
          </w:tcPr>
          <w:p w14:paraId="1C7D1F76" w14:textId="77777777" w:rsidR="00900774" w:rsidRPr="002371E3" w:rsidRDefault="00900774" w:rsidP="002371E3">
            <w:pPr>
              <w:pStyle w:val="TableNormal1"/>
              <w:rPr>
                <w:highlight w:val="green"/>
              </w:rPr>
            </w:pPr>
          </w:p>
        </w:tc>
        <w:tc>
          <w:tcPr>
            <w:tcW w:w="1406" w:type="pct"/>
          </w:tcPr>
          <w:p w14:paraId="072CA892" w14:textId="77777777" w:rsidR="00900774" w:rsidRPr="002371E3" w:rsidRDefault="00900774" w:rsidP="002371E3">
            <w:pPr>
              <w:pStyle w:val="TableNormal1"/>
            </w:pPr>
          </w:p>
        </w:tc>
        <w:tc>
          <w:tcPr>
            <w:tcW w:w="1405" w:type="pct"/>
          </w:tcPr>
          <w:p w14:paraId="574B8D14" w14:textId="77777777" w:rsidR="00900774" w:rsidRPr="002371E3" w:rsidRDefault="00900774" w:rsidP="002371E3">
            <w:pPr>
              <w:pStyle w:val="TableNormal1"/>
            </w:pPr>
          </w:p>
        </w:tc>
        <w:tc>
          <w:tcPr>
            <w:tcW w:w="1403" w:type="pct"/>
          </w:tcPr>
          <w:p w14:paraId="5848A2ED" w14:textId="77777777" w:rsidR="00900774" w:rsidRPr="002371E3" w:rsidRDefault="00900774" w:rsidP="002371E3">
            <w:pPr>
              <w:pStyle w:val="TableNormal1"/>
            </w:pPr>
          </w:p>
        </w:tc>
      </w:tr>
      <w:tr w:rsidR="00900774" w:rsidRPr="002371E3" w14:paraId="0BF25A8C" w14:textId="77777777" w:rsidTr="002371E3">
        <w:tc>
          <w:tcPr>
            <w:tcW w:w="786" w:type="pct"/>
          </w:tcPr>
          <w:p w14:paraId="758840ED" w14:textId="77777777" w:rsidR="00900774" w:rsidRPr="002371E3" w:rsidRDefault="00900774" w:rsidP="002371E3">
            <w:pPr>
              <w:pStyle w:val="TableNormal1"/>
            </w:pPr>
          </w:p>
        </w:tc>
        <w:tc>
          <w:tcPr>
            <w:tcW w:w="1406" w:type="pct"/>
          </w:tcPr>
          <w:p w14:paraId="072FBC97" w14:textId="77777777" w:rsidR="00900774" w:rsidRPr="002371E3" w:rsidRDefault="00900774" w:rsidP="002371E3">
            <w:pPr>
              <w:pStyle w:val="TableNormal1"/>
            </w:pPr>
          </w:p>
        </w:tc>
        <w:tc>
          <w:tcPr>
            <w:tcW w:w="1405" w:type="pct"/>
          </w:tcPr>
          <w:p w14:paraId="4D62940B" w14:textId="77777777" w:rsidR="00900774" w:rsidRPr="002371E3" w:rsidRDefault="00900774" w:rsidP="002371E3">
            <w:pPr>
              <w:pStyle w:val="TableNormal1"/>
            </w:pPr>
          </w:p>
        </w:tc>
        <w:tc>
          <w:tcPr>
            <w:tcW w:w="1403" w:type="pct"/>
          </w:tcPr>
          <w:p w14:paraId="59D643C2" w14:textId="77777777" w:rsidR="00900774" w:rsidRPr="002371E3" w:rsidRDefault="00900774" w:rsidP="002371E3">
            <w:pPr>
              <w:pStyle w:val="TableNormal1"/>
            </w:pPr>
          </w:p>
        </w:tc>
      </w:tr>
      <w:tr w:rsidR="00900774" w:rsidRPr="002371E3" w14:paraId="423D31E1" w14:textId="77777777" w:rsidTr="002371E3">
        <w:tc>
          <w:tcPr>
            <w:tcW w:w="786" w:type="pct"/>
          </w:tcPr>
          <w:p w14:paraId="6B886401" w14:textId="77777777" w:rsidR="00900774" w:rsidRPr="002371E3" w:rsidRDefault="00900774" w:rsidP="002371E3">
            <w:pPr>
              <w:pStyle w:val="TableNormal1"/>
            </w:pPr>
          </w:p>
        </w:tc>
        <w:tc>
          <w:tcPr>
            <w:tcW w:w="1406" w:type="pct"/>
          </w:tcPr>
          <w:p w14:paraId="6A716E93" w14:textId="77777777" w:rsidR="00900774" w:rsidRPr="002371E3" w:rsidRDefault="00900774" w:rsidP="002371E3">
            <w:pPr>
              <w:pStyle w:val="TableNormal1"/>
            </w:pPr>
          </w:p>
        </w:tc>
        <w:tc>
          <w:tcPr>
            <w:tcW w:w="1405" w:type="pct"/>
          </w:tcPr>
          <w:p w14:paraId="1CABF31E" w14:textId="77777777" w:rsidR="00900774" w:rsidRPr="002371E3" w:rsidRDefault="00900774" w:rsidP="002371E3">
            <w:pPr>
              <w:pStyle w:val="TableNormal1"/>
            </w:pPr>
          </w:p>
        </w:tc>
        <w:tc>
          <w:tcPr>
            <w:tcW w:w="1403" w:type="pct"/>
          </w:tcPr>
          <w:p w14:paraId="0B9A8717" w14:textId="77777777" w:rsidR="00900774" w:rsidRPr="002371E3" w:rsidRDefault="00900774" w:rsidP="002371E3">
            <w:pPr>
              <w:pStyle w:val="TableNormal1"/>
            </w:pPr>
          </w:p>
        </w:tc>
      </w:tr>
      <w:tr w:rsidR="00900774" w:rsidRPr="002371E3" w14:paraId="5B3C3EE3" w14:textId="77777777" w:rsidTr="002371E3">
        <w:tc>
          <w:tcPr>
            <w:tcW w:w="786" w:type="pct"/>
          </w:tcPr>
          <w:p w14:paraId="40AF6B3E" w14:textId="77777777" w:rsidR="00900774" w:rsidRPr="002371E3" w:rsidRDefault="00900774" w:rsidP="002371E3">
            <w:pPr>
              <w:pStyle w:val="TableNormal1"/>
            </w:pPr>
          </w:p>
        </w:tc>
        <w:tc>
          <w:tcPr>
            <w:tcW w:w="1406" w:type="pct"/>
          </w:tcPr>
          <w:p w14:paraId="24B1EF95" w14:textId="77777777" w:rsidR="00900774" w:rsidRPr="002371E3" w:rsidRDefault="00900774" w:rsidP="002371E3">
            <w:pPr>
              <w:pStyle w:val="TableNormal1"/>
            </w:pPr>
          </w:p>
        </w:tc>
        <w:tc>
          <w:tcPr>
            <w:tcW w:w="1405" w:type="pct"/>
          </w:tcPr>
          <w:p w14:paraId="5940FA99" w14:textId="77777777" w:rsidR="00900774" w:rsidRPr="002371E3" w:rsidRDefault="00900774" w:rsidP="002371E3">
            <w:pPr>
              <w:pStyle w:val="TableNormal1"/>
            </w:pPr>
          </w:p>
        </w:tc>
        <w:tc>
          <w:tcPr>
            <w:tcW w:w="1403" w:type="pct"/>
          </w:tcPr>
          <w:p w14:paraId="2CDAA6C3" w14:textId="77777777" w:rsidR="00900774" w:rsidRPr="002371E3" w:rsidRDefault="00900774" w:rsidP="002371E3">
            <w:pPr>
              <w:pStyle w:val="TableNormal1"/>
            </w:pPr>
          </w:p>
        </w:tc>
      </w:tr>
      <w:tr w:rsidR="00900774" w:rsidRPr="002371E3" w14:paraId="035D5F4A" w14:textId="77777777" w:rsidTr="002371E3">
        <w:tc>
          <w:tcPr>
            <w:tcW w:w="786" w:type="pct"/>
          </w:tcPr>
          <w:p w14:paraId="31455F36" w14:textId="77777777" w:rsidR="00900774" w:rsidRPr="002371E3" w:rsidRDefault="00900774" w:rsidP="002371E3">
            <w:pPr>
              <w:pStyle w:val="TableNormal1"/>
            </w:pPr>
          </w:p>
        </w:tc>
        <w:tc>
          <w:tcPr>
            <w:tcW w:w="1406" w:type="pct"/>
          </w:tcPr>
          <w:p w14:paraId="4D625ECD" w14:textId="77777777" w:rsidR="00900774" w:rsidRPr="002371E3" w:rsidRDefault="00900774" w:rsidP="002371E3">
            <w:pPr>
              <w:pStyle w:val="TableNormal1"/>
            </w:pPr>
          </w:p>
        </w:tc>
        <w:tc>
          <w:tcPr>
            <w:tcW w:w="1405" w:type="pct"/>
          </w:tcPr>
          <w:p w14:paraId="51DBC38D" w14:textId="77777777" w:rsidR="00900774" w:rsidRPr="002371E3" w:rsidRDefault="00900774" w:rsidP="002371E3">
            <w:pPr>
              <w:pStyle w:val="TableNormal1"/>
            </w:pPr>
          </w:p>
        </w:tc>
        <w:tc>
          <w:tcPr>
            <w:tcW w:w="1403" w:type="pct"/>
          </w:tcPr>
          <w:p w14:paraId="76E9D355" w14:textId="77777777" w:rsidR="00900774" w:rsidRPr="002371E3" w:rsidRDefault="00900774" w:rsidP="002371E3">
            <w:pPr>
              <w:pStyle w:val="TableNormal1"/>
            </w:pPr>
          </w:p>
        </w:tc>
      </w:tr>
      <w:tr w:rsidR="00900774" w:rsidRPr="002371E3" w14:paraId="58AA05BF" w14:textId="77777777" w:rsidTr="002371E3">
        <w:tc>
          <w:tcPr>
            <w:tcW w:w="786" w:type="pct"/>
          </w:tcPr>
          <w:p w14:paraId="301D53A7" w14:textId="77777777" w:rsidR="00900774" w:rsidRPr="002371E3" w:rsidRDefault="00900774" w:rsidP="002371E3">
            <w:pPr>
              <w:pStyle w:val="TableNormal1"/>
            </w:pPr>
          </w:p>
        </w:tc>
        <w:tc>
          <w:tcPr>
            <w:tcW w:w="1406" w:type="pct"/>
          </w:tcPr>
          <w:p w14:paraId="701F093A" w14:textId="77777777" w:rsidR="00900774" w:rsidRPr="002371E3" w:rsidRDefault="00900774" w:rsidP="002371E3">
            <w:pPr>
              <w:pStyle w:val="TableNormal1"/>
            </w:pPr>
          </w:p>
        </w:tc>
        <w:tc>
          <w:tcPr>
            <w:tcW w:w="1405" w:type="pct"/>
          </w:tcPr>
          <w:p w14:paraId="71B1F4EC" w14:textId="77777777" w:rsidR="00900774" w:rsidRPr="002371E3" w:rsidRDefault="00900774" w:rsidP="002371E3">
            <w:pPr>
              <w:pStyle w:val="TableNormal1"/>
            </w:pPr>
          </w:p>
        </w:tc>
        <w:tc>
          <w:tcPr>
            <w:tcW w:w="1403" w:type="pct"/>
          </w:tcPr>
          <w:p w14:paraId="530DEF81" w14:textId="77777777" w:rsidR="00900774" w:rsidRPr="002371E3" w:rsidRDefault="00900774" w:rsidP="002371E3">
            <w:pPr>
              <w:pStyle w:val="TableNormal1"/>
            </w:pPr>
          </w:p>
        </w:tc>
      </w:tr>
      <w:tr w:rsidR="00900774" w:rsidRPr="002371E3" w14:paraId="6DE9EC98" w14:textId="77777777" w:rsidTr="002371E3">
        <w:tc>
          <w:tcPr>
            <w:tcW w:w="786" w:type="pct"/>
          </w:tcPr>
          <w:p w14:paraId="0DAB6115" w14:textId="77777777" w:rsidR="00900774" w:rsidRPr="002371E3" w:rsidRDefault="00900774" w:rsidP="002371E3">
            <w:pPr>
              <w:pStyle w:val="TableNormal1"/>
            </w:pPr>
          </w:p>
        </w:tc>
        <w:tc>
          <w:tcPr>
            <w:tcW w:w="1406" w:type="pct"/>
          </w:tcPr>
          <w:p w14:paraId="02B81D4D" w14:textId="77777777" w:rsidR="00900774" w:rsidRPr="002371E3" w:rsidRDefault="00900774" w:rsidP="002371E3">
            <w:pPr>
              <w:pStyle w:val="TableNormal1"/>
            </w:pPr>
          </w:p>
        </w:tc>
        <w:tc>
          <w:tcPr>
            <w:tcW w:w="1405" w:type="pct"/>
          </w:tcPr>
          <w:p w14:paraId="6C48CF10" w14:textId="77777777" w:rsidR="00900774" w:rsidRPr="002371E3" w:rsidRDefault="00900774" w:rsidP="002371E3">
            <w:pPr>
              <w:pStyle w:val="TableNormal1"/>
            </w:pPr>
          </w:p>
        </w:tc>
        <w:tc>
          <w:tcPr>
            <w:tcW w:w="1403" w:type="pct"/>
          </w:tcPr>
          <w:p w14:paraId="403C8C94" w14:textId="77777777" w:rsidR="00900774" w:rsidRPr="002371E3" w:rsidRDefault="00900774" w:rsidP="002371E3">
            <w:pPr>
              <w:pStyle w:val="TableNormal1"/>
            </w:pPr>
          </w:p>
        </w:tc>
      </w:tr>
      <w:tr w:rsidR="00900774" w:rsidRPr="002371E3" w14:paraId="58BAF47B" w14:textId="4B497D49" w:rsidTr="002371E3">
        <w:tc>
          <w:tcPr>
            <w:tcW w:w="786" w:type="pct"/>
          </w:tcPr>
          <w:p w14:paraId="5092AF0A" w14:textId="77777777" w:rsidR="00900774" w:rsidRPr="002371E3" w:rsidRDefault="00900774" w:rsidP="002371E3">
            <w:pPr>
              <w:pStyle w:val="TableNormal1"/>
            </w:pPr>
          </w:p>
        </w:tc>
        <w:tc>
          <w:tcPr>
            <w:tcW w:w="1406" w:type="pct"/>
          </w:tcPr>
          <w:p w14:paraId="2651E069" w14:textId="77777777" w:rsidR="00900774" w:rsidRPr="002371E3" w:rsidRDefault="00900774" w:rsidP="002371E3">
            <w:pPr>
              <w:pStyle w:val="TableNormal1"/>
            </w:pPr>
          </w:p>
        </w:tc>
        <w:tc>
          <w:tcPr>
            <w:tcW w:w="1405" w:type="pct"/>
          </w:tcPr>
          <w:p w14:paraId="2E1AE474" w14:textId="77777777" w:rsidR="00900774" w:rsidRPr="002371E3" w:rsidRDefault="00900774" w:rsidP="002371E3">
            <w:pPr>
              <w:pStyle w:val="TableNormal1"/>
            </w:pPr>
          </w:p>
        </w:tc>
        <w:tc>
          <w:tcPr>
            <w:tcW w:w="1403" w:type="pct"/>
          </w:tcPr>
          <w:p w14:paraId="5D582A5E" w14:textId="77777777" w:rsidR="00900774" w:rsidRPr="002371E3" w:rsidRDefault="00900774" w:rsidP="002371E3">
            <w:pPr>
              <w:pStyle w:val="TableNormal1"/>
            </w:pPr>
          </w:p>
        </w:tc>
      </w:tr>
    </w:tbl>
    <w:p w14:paraId="3DE922D0" w14:textId="5A869688" w:rsidR="007B32E4" w:rsidRPr="0057609A" w:rsidRDefault="007B32E4" w:rsidP="00497617">
      <w:pPr>
        <w:rPr>
          <w:highlight w:val="yellow"/>
        </w:rPr>
      </w:pPr>
    </w:p>
    <w:sectPr w:rsidR="007B32E4" w:rsidRPr="0057609A" w:rsidSect="00591B34">
      <w:pgSz w:w="11894" w:h="16834"/>
      <w:pgMar w:top="144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B873" w14:textId="77777777" w:rsidR="00EF4DDF" w:rsidRDefault="00EF4DDF" w:rsidP="00497617">
      <w:r>
        <w:separator/>
      </w:r>
    </w:p>
  </w:endnote>
  <w:endnote w:type="continuationSeparator" w:id="0">
    <w:p w14:paraId="49190700" w14:textId="77777777" w:rsidR="00EF4DDF" w:rsidRDefault="00EF4DDF" w:rsidP="00497617">
      <w:r>
        <w:continuationSeparator/>
      </w:r>
    </w:p>
  </w:endnote>
  <w:endnote w:type="continuationNotice" w:id="1">
    <w:p w14:paraId="6DC5AA73" w14:textId="77777777" w:rsidR="00EF4DDF" w:rsidRDefault="00EF4DDF" w:rsidP="0049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Light">
    <w:altName w:val="Arial"/>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Gothic">
    <w:charset w:val="81"/>
    <w:family w:val="auto"/>
    <w:pitch w:val="variable"/>
    <w:sig w:usb0="00000001" w:usb1="09060000" w:usb2="00000010" w:usb3="00000000" w:csb0="002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09789"/>
      <w:docPartObj>
        <w:docPartGallery w:val="Page Numbers (Bottom of Page)"/>
        <w:docPartUnique/>
      </w:docPartObj>
    </w:sdtPr>
    <w:sdtContent>
      <w:p w14:paraId="3F34EF95" w14:textId="00D7498A" w:rsidR="00123AA7" w:rsidRPr="00941A0C" w:rsidRDefault="00123AA7" w:rsidP="00941A0C">
        <w:pPr>
          <w:pStyle w:val="Footer"/>
        </w:pPr>
        <w:r w:rsidRPr="00941A0C">
          <w:fldChar w:fldCharType="begin"/>
        </w:r>
        <w:r w:rsidRPr="00941A0C">
          <w:instrText xml:space="preserve"> PAGE   \* MERGEFORMAT </w:instrText>
        </w:r>
        <w:r w:rsidRPr="00941A0C">
          <w:fldChar w:fldCharType="separate"/>
        </w:r>
        <w:r w:rsidRPr="00941A0C">
          <w:t>2</w:t>
        </w:r>
        <w:r w:rsidRPr="00941A0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88B8" w14:textId="7B8E3133" w:rsidR="008528D5" w:rsidRPr="007D341E" w:rsidRDefault="008528D5">
    <w:pPr>
      <w:pStyle w:val="Footer"/>
      <w:rPr>
        <w:i/>
        <w:iCs/>
        <w:color w:val="BFBFBF" w:themeColor="background1" w:themeShade="BF"/>
        <w:sz w:val="12"/>
        <w:szCs w:val="12"/>
      </w:rPr>
    </w:pPr>
    <w:r w:rsidRPr="007D341E">
      <w:rPr>
        <w:i/>
        <w:iCs/>
        <w:color w:val="BFBFBF" w:themeColor="background1" w:themeShade="BF"/>
        <w:sz w:val="12"/>
        <w:szCs w:val="12"/>
      </w:rPr>
      <w:t>Version 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614178551"/>
      <w:docPartObj>
        <w:docPartGallery w:val="Page Numbers (Bottom of Page)"/>
        <w:docPartUnique/>
      </w:docPartObj>
    </w:sdtPr>
    <w:sdtEndPr>
      <w:rPr>
        <w:noProof/>
      </w:rPr>
    </w:sdtEndPr>
    <w:sdtContent>
      <w:p w14:paraId="6E64156F" w14:textId="77777777" w:rsidR="00941A0C" w:rsidRPr="00E41D78" w:rsidRDefault="00941A0C" w:rsidP="006E5898">
        <w:pPr>
          <w:pStyle w:val="Footer"/>
        </w:pPr>
        <w:r w:rsidRPr="00E41D78">
          <w:rPr>
            <w:rFonts w:hint="cs"/>
          </w:rPr>
          <w:fldChar w:fldCharType="begin"/>
        </w:r>
        <w:r w:rsidRPr="00E41D78">
          <w:rPr>
            <w:rFonts w:hint="cs"/>
          </w:rPr>
          <w:instrText xml:space="preserve"> PAGE   \* MERGEFORMAT </w:instrText>
        </w:r>
        <w:r w:rsidRPr="00E41D78">
          <w:rPr>
            <w:rFonts w:hint="cs"/>
          </w:rPr>
          <w:fldChar w:fldCharType="separate"/>
        </w:r>
        <w:r w:rsidRPr="00E41D78">
          <w:rPr>
            <w:rFonts w:hint="cs"/>
            <w:noProof/>
          </w:rPr>
          <w:t>2</w:t>
        </w:r>
        <w:r w:rsidRPr="00E41D78">
          <w:rPr>
            <w:rFonts w:hint="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05E6" w14:textId="77777777" w:rsidR="00EF4DDF" w:rsidRDefault="00EF4DDF" w:rsidP="00497617">
      <w:r>
        <w:separator/>
      </w:r>
    </w:p>
  </w:footnote>
  <w:footnote w:type="continuationSeparator" w:id="0">
    <w:p w14:paraId="35A38B85" w14:textId="77777777" w:rsidR="00EF4DDF" w:rsidRDefault="00EF4DDF" w:rsidP="00497617">
      <w:r>
        <w:continuationSeparator/>
      </w:r>
    </w:p>
  </w:footnote>
  <w:footnote w:type="continuationNotice" w:id="1">
    <w:p w14:paraId="618AB408" w14:textId="77777777" w:rsidR="00EF4DDF" w:rsidRDefault="00EF4DDF" w:rsidP="00497617"/>
  </w:footnote>
  <w:footnote w:id="2">
    <w:p w14:paraId="7B805BE6" w14:textId="77777777" w:rsidR="00EB006F" w:rsidRPr="008038F0" w:rsidRDefault="00EB006F" w:rsidP="00EB006F">
      <w:pPr>
        <w:pStyle w:val="FootnoteText"/>
        <w:rPr>
          <w:rFonts w:asciiTheme="minorHAnsi" w:hAnsiTheme="minorHAnsi" w:cstheme="minorHAnsi"/>
        </w:rPr>
      </w:pPr>
      <w:r w:rsidRPr="008038F0">
        <w:rPr>
          <w:rStyle w:val="FootnoteReference"/>
          <w:rFonts w:asciiTheme="minorHAnsi" w:hAnsiTheme="minorHAnsi" w:cstheme="minorHAnsi"/>
        </w:rPr>
        <w:footnoteRef/>
      </w:r>
      <w:r w:rsidRPr="008038F0">
        <w:rPr>
          <w:rFonts w:asciiTheme="minorHAnsi" w:hAnsiTheme="minorHAnsi" w:cstheme="minorHAnsi"/>
        </w:rPr>
        <w:t xml:space="preserve"> Please state all evaluation questions. </w:t>
      </w:r>
    </w:p>
  </w:footnote>
  <w:footnote w:id="3">
    <w:p w14:paraId="689BF283" w14:textId="60D6DB23" w:rsidR="00863B69" w:rsidRPr="00E91B1B" w:rsidRDefault="00863B69" w:rsidP="00497617">
      <w:pPr>
        <w:pStyle w:val="FootnoteText"/>
      </w:pPr>
      <w:r w:rsidRPr="00ED6E2F">
        <w:rPr>
          <w:rStyle w:val="FootnoteReference"/>
        </w:rPr>
        <w:footnoteRef/>
      </w:r>
      <w:r w:rsidRPr="00E91B1B">
        <w:t xml:space="preserve"> Details to be included in the evaluation matrix. </w:t>
      </w:r>
    </w:p>
  </w:footnote>
  <w:footnote w:id="4">
    <w:p w14:paraId="0B2BC112" w14:textId="77777777" w:rsidR="0098450B" w:rsidRPr="00E91B1B" w:rsidRDefault="0098450B" w:rsidP="00497617">
      <w:pPr>
        <w:pStyle w:val="FootnoteText"/>
      </w:pPr>
      <w:r w:rsidRPr="00ED6E2F">
        <w:rPr>
          <w:rStyle w:val="FootnoteReference"/>
        </w:rPr>
        <w:footnoteRef/>
      </w:r>
      <w:r w:rsidRPr="00E91B1B">
        <w:t xml:space="preserve"> </w:t>
      </w:r>
      <w:proofErr w:type="gramStart"/>
      <w:r w:rsidRPr="00E91B1B">
        <w:t>E.g.</w:t>
      </w:r>
      <w:proofErr w:type="gramEnd"/>
      <w:r w:rsidRPr="00E91B1B">
        <w:t xml:space="preserve"> survey, semi-structured interview, desk review, focus group discussion, observation, etc. </w:t>
      </w:r>
    </w:p>
  </w:footnote>
  <w:footnote w:id="5">
    <w:p w14:paraId="1E38B656" w14:textId="0B61E373" w:rsidR="0098450B" w:rsidRPr="00E91B1B" w:rsidRDefault="0098450B" w:rsidP="00497617">
      <w:pPr>
        <w:pStyle w:val="FootnoteText"/>
      </w:pPr>
      <w:r w:rsidRPr="00ED6E2F">
        <w:rPr>
          <w:rStyle w:val="FootnoteReference"/>
        </w:rPr>
        <w:footnoteRef/>
      </w:r>
      <w:r w:rsidRPr="00E91B1B">
        <w:t xml:space="preserve"> </w:t>
      </w:r>
      <w:proofErr w:type="gramStart"/>
      <w:r w:rsidRPr="00E91B1B">
        <w:t>E.g.</w:t>
      </w:r>
      <w:proofErr w:type="gramEnd"/>
      <w:r w:rsidRPr="00E91B1B">
        <w:t xml:space="preserve"> Purposeful sampling= selection of key informants among all potential key informants</w:t>
      </w:r>
      <w:r w:rsidR="00431039">
        <w:t xml:space="preserve"> based on specific </w:t>
      </w:r>
      <w:r w:rsidR="00F2442A">
        <w:t>areas of interest for the evaluation</w:t>
      </w:r>
      <w:r w:rsidR="00B7471E">
        <w:t>;</w:t>
      </w:r>
    </w:p>
    <w:p w14:paraId="00B7D325" w14:textId="5B647B4E" w:rsidR="0098450B" w:rsidRPr="004415EF" w:rsidRDefault="0098450B" w:rsidP="00497617">
      <w:pPr>
        <w:pStyle w:val="FootnoteText"/>
      </w:pPr>
      <w:r w:rsidRPr="00E91B1B">
        <w:t xml:space="preserve">Convenience sampling = selection of key informants </w:t>
      </w:r>
      <w:r w:rsidR="00F76922">
        <w:t xml:space="preserve">based on their accessibility and on the </w:t>
      </w:r>
      <w:r w:rsidRPr="00E91B1B">
        <w:t>limitations encountered to access other potential key informants</w:t>
      </w:r>
      <w:r w:rsidR="00B7471E">
        <w:t>.</w:t>
      </w:r>
    </w:p>
  </w:footnote>
  <w:footnote w:id="6">
    <w:p w14:paraId="2423E691" w14:textId="2D314757" w:rsidR="00F4257F" w:rsidRPr="00F4257F" w:rsidRDefault="00F4257F" w:rsidP="00497617">
      <w:pPr>
        <w:pStyle w:val="FootnoteText"/>
        <w:rPr>
          <w:lang w:val="en-US"/>
        </w:rPr>
      </w:pPr>
      <w:r w:rsidRPr="00ED6E2F">
        <w:rPr>
          <w:rStyle w:val="FootnoteReference"/>
        </w:rPr>
        <w:footnoteRef/>
      </w:r>
      <w:r>
        <w:t xml:space="preserve"> </w:t>
      </w:r>
      <w:proofErr w:type="gramStart"/>
      <w:r>
        <w:t>E.</w:t>
      </w:r>
      <w:r w:rsidRPr="00F4257F">
        <w:t>g.</w:t>
      </w:r>
      <w:proofErr w:type="gramEnd"/>
      <w:r w:rsidRPr="00F4257F">
        <w:t xml:space="preserve"> content analysis using NVivo</w:t>
      </w:r>
      <w:r>
        <w:t>.</w:t>
      </w:r>
    </w:p>
  </w:footnote>
  <w:footnote w:id="7">
    <w:p w14:paraId="6EC0557A" w14:textId="435173E4" w:rsidR="00361A71" w:rsidRPr="00EC0807" w:rsidRDefault="00361A71" w:rsidP="00497617">
      <w:pPr>
        <w:pStyle w:val="FootnoteText"/>
      </w:pPr>
      <w:r w:rsidRPr="00ED6E2F">
        <w:rPr>
          <w:rStyle w:val="FootnoteReference"/>
        </w:rPr>
        <w:footnoteRef/>
      </w:r>
      <w:r w:rsidRPr="00EC0807">
        <w:t xml:space="preserve"> Please </w:t>
      </w:r>
      <w:r w:rsidR="00B7471E" w:rsidRPr="00EC0807">
        <w:t>include</w:t>
      </w:r>
      <w:r w:rsidRPr="00EC0807">
        <w:t xml:space="preserve"> all</w:t>
      </w:r>
      <w:r w:rsidR="00B7471E" w:rsidRPr="00EC0807">
        <w:t xml:space="preserve"> evaluation questions in the evaluation matrix</w:t>
      </w:r>
      <w:r w:rsidRPr="00EC0807">
        <w:t xml:space="preserve">. </w:t>
      </w:r>
    </w:p>
  </w:footnote>
  <w:footnote w:id="8">
    <w:p w14:paraId="639C26F9" w14:textId="77777777" w:rsidR="00361A71" w:rsidRPr="00EC0807" w:rsidRDefault="00361A71" w:rsidP="00497617">
      <w:pPr>
        <w:pStyle w:val="FootnoteText"/>
      </w:pPr>
      <w:r w:rsidRPr="00ED6E2F">
        <w:rPr>
          <w:rStyle w:val="FootnoteReference"/>
        </w:rPr>
        <w:footnoteRef/>
      </w:r>
      <w:r w:rsidRPr="00EC0807">
        <w:t xml:space="preserve"> Please state the sub-questions and indicators that will guide your data collection to respond to the evaluation question. </w:t>
      </w:r>
    </w:p>
  </w:footnote>
  <w:footnote w:id="9">
    <w:p w14:paraId="78900FD2" w14:textId="554B98C7" w:rsidR="00361A71" w:rsidRPr="00EC0807" w:rsidRDefault="00361A71" w:rsidP="00497617">
      <w:pPr>
        <w:pStyle w:val="FootnoteText"/>
      </w:pPr>
      <w:r w:rsidRPr="00ED6E2F">
        <w:rPr>
          <w:rStyle w:val="FootnoteReference"/>
        </w:rPr>
        <w:footnoteRef/>
      </w:r>
      <w:r w:rsidRPr="00EC0807">
        <w:t xml:space="preserve"> Please state the data collection </w:t>
      </w:r>
      <w:r w:rsidR="00B7471E" w:rsidRPr="00EC0807">
        <w:t xml:space="preserve">and triangulation </w:t>
      </w:r>
      <w:r w:rsidRPr="00EC0807">
        <w:t xml:space="preserve">methods that will be used to answer the respective evaluation question and the respective data sources. </w:t>
      </w:r>
    </w:p>
  </w:footnote>
  <w:footnote w:id="10">
    <w:p w14:paraId="1864D369" w14:textId="77777777" w:rsidR="00123AA7" w:rsidRPr="00E407C3" w:rsidRDefault="00123AA7" w:rsidP="00497617">
      <w:pPr>
        <w:pStyle w:val="FootnoteText"/>
      </w:pPr>
      <w:r w:rsidRPr="00ED6E2F">
        <w:rPr>
          <w:rStyle w:val="FootnoteReference"/>
        </w:rPr>
        <w:footnoteRef/>
      </w:r>
      <w:r w:rsidRPr="00E407C3">
        <w:t xml:space="preserve"> Please include the information, if this person is </w:t>
      </w:r>
      <w:proofErr w:type="gramStart"/>
      <w:r w:rsidRPr="00E407C3">
        <w:t>e.g.</w:t>
      </w:r>
      <w:proofErr w:type="gramEnd"/>
      <w:r w:rsidRPr="00E407C3">
        <w:t xml:space="preserve"> an implementing partner, donor, recipient, UNODC HQ, UNODC field, UN agency, etc. </w:t>
      </w:r>
    </w:p>
  </w:footnote>
  <w:footnote w:id="11">
    <w:p w14:paraId="6F0F2321" w14:textId="77777777" w:rsidR="00123AA7" w:rsidRPr="00E407C3" w:rsidRDefault="00123AA7" w:rsidP="00497617">
      <w:pPr>
        <w:pStyle w:val="FootnoteText"/>
      </w:pPr>
      <w:r w:rsidRPr="00ED6E2F">
        <w:rPr>
          <w:rStyle w:val="FootnoteReference"/>
        </w:rPr>
        <w:footnoteRef/>
      </w:r>
      <w:r w:rsidRPr="00E407C3">
        <w:t xml:space="preserve"> Please include the name of the organisation the person is working for. </w:t>
      </w:r>
    </w:p>
  </w:footnote>
  <w:footnote w:id="12">
    <w:p w14:paraId="32C3ADD6" w14:textId="77777777" w:rsidR="00123AA7" w:rsidRPr="00E407C3" w:rsidRDefault="00123AA7" w:rsidP="00497617">
      <w:pPr>
        <w:pStyle w:val="FootnoteText"/>
      </w:pPr>
      <w:r w:rsidRPr="00ED6E2F">
        <w:rPr>
          <w:rStyle w:val="FootnoteReference"/>
        </w:rPr>
        <w:footnoteRef/>
      </w:r>
      <w:r w:rsidRPr="00E407C3">
        <w:t xml:space="preserve"> Please include the designation/job title of the person.</w:t>
      </w:r>
    </w:p>
  </w:footnote>
  <w:footnote w:id="13">
    <w:p w14:paraId="0AFD1671" w14:textId="046572AF" w:rsidR="00123AA7" w:rsidRPr="00E407C3" w:rsidRDefault="00123AA7" w:rsidP="00497617">
      <w:pPr>
        <w:pStyle w:val="FootnoteText"/>
      </w:pPr>
      <w:r w:rsidRPr="00ED6E2F">
        <w:rPr>
          <w:rStyle w:val="FootnoteReference"/>
        </w:rPr>
        <w:footnoteRef/>
      </w:r>
      <w:r w:rsidRPr="00E407C3">
        <w:t xml:space="preserve"> </w:t>
      </w:r>
      <w:proofErr w:type="gramStart"/>
      <w:r w:rsidRPr="00E407C3">
        <w:t>E.g.</w:t>
      </w:r>
      <w:proofErr w:type="gramEnd"/>
      <w:r w:rsidRPr="00E407C3">
        <w:t xml:space="preserve"> through interview, focus group, survey, etc. </w:t>
      </w:r>
    </w:p>
  </w:footnote>
  <w:footnote w:id="14">
    <w:p w14:paraId="13C8E797" w14:textId="4350D836" w:rsidR="00783736" w:rsidRPr="00DD1646" w:rsidRDefault="00783736" w:rsidP="003155A0">
      <w:pPr>
        <w:pStyle w:val="FootnoteText"/>
      </w:pPr>
      <w:r w:rsidRPr="00DD1646">
        <w:rPr>
          <w:rStyle w:val="FootnoteReference"/>
        </w:rPr>
        <w:footnoteRef/>
      </w:r>
      <w:r w:rsidRPr="00ED6E2F">
        <w:t xml:space="preserve"> </w:t>
      </w:r>
      <w:r w:rsidRPr="00DD1646">
        <w:t>EE = Evaluation Expert; SE = Substantive Expert.</w:t>
      </w:r>
    </w:p>
  </w:footnote>
  <w:footnote w:id="15">
    <w:p w14:paraId="0DFD1057" w14:textId="77777777" w:rsidR="00EA7A70" w:rsidRPr="00ED6E2F" w:rsidRDefault="00EA7A70" w:rsidP="003155A0">
      <w:pPr>
        <w:pStyle w:val="FootnoteText"/>
      </w:pPr>
      <w:r w:rsidRPr="00DD1646">
        <w:rPr>
          <w:rStyle w:val="FootnoteReference"/>
        </w:rPr>
        <w:footnoteRef/>
      </w:r>
      <w:r w:rsidRPr="00ED6E2F">
        <w:t xml:space="preserve"> </w:t>
      </w:r>
      <w:r w:rsidRPr="00DD1646">
        <w:t>Please split by type of data collection</w:t>
      </w:r>
      <w:r w:rsidRPr="00ED6E2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146" w14:textId="290EB0DC" w:rsidR="008C42DA" w:rsidRDefault="00E41D78" w:rsidP="00497617">
    <w:pPr>
      <w:pStyle w:val="Header"/>
    </w:pPr>
    <w:r w:rsidRPr="00595DAF">
      <w:rPr>
        <w:noProof/>
      </w:rPr>
      <mc:AlternateContent>
        <mc:Choice Requires="wps">
          <w:drawing>
            <wp:anchor distT="57150" distB="57150" distL="57150" distR="57150" simplePos="0" relativeHeight="251666432" behindDoc="0" locked="0" layoutInCell="1" allowOverlap="1" wp14:anchorId="21176EE3" wp14:editId="0CF433C1">
              <wp:simplePos x="0" y="0"/>
              <wp:positionH relativeFrom="margin">
                <wp:posOffset>33020</wp:posOffset>
              </wp:positionH>
              <wp:positionV relativeFrom="page">
                <wp:posOffset>686858</wp:posOffset>
              </wp:positionV>
              <wp:extent cx="6082030" cy="0"/>
              <wp:effectExtent l="0" t="0" r="0" b="0"/>
              <wp:wrapNone/>
              <wp:docPr id="21" name="officeArt object"/>
              <wp:cNvGraphicFramePr/>
              <a:graphic xmlns:a="http://schemas.openxmlformats.org/drawingml/2006/main">
                <a:graphicData uri="http://schemas.microsoft.com/office/word/2010/wordprocessingShape">
                  <wps:wsp>
                    <wps:cNvCnPr/>
                    <wps:spPr>
                      <a:xfrm>
                        <a:off x="0" y="0"/>
                        <a:ext cx="608203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57DFC194" id="officeArt object" o:spid="_x0000_s1026" style="position:absolute;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2.6pt,54.1pt" to="48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" filled="t" fillcolor="#2fbf96" strokecolor="#5c2445" strokeweight="2pt">
              <v:stroke miterlimit="4" joinstyle="miter"/>
              <w10:wrap anchorx="margin" anchory="page"/>
            </v:line>
          </w:pict>
        </mc:Fallback>
      </mc:AlternateContent>
    </w:r>
    <w:r w:rsidR="00123AA7" w:rsidRPr="00913476">
      <w:t>Inception Report</w:t>
    </w:r>
    <w:r w:rsidR="00B91088">
      <w:t>:</w:t>
    </w:r>
    <w:r w:rsidR="00111108">
      <w:t xml:space="preserve"> </w:t>
    </w:r>
    <w:fldSimple w:instr=" STYLEREF Title \* MERGEFORMAT ">
      <w:r w:rsidR="00EC3232" w:rsidRPr="00EC3232">
        <w:rPr>
          <w:b/>
          <w:bCs/>
          <w:noProof/>
        </w:rPr>
        <w:t>Name of the Project/ProgramME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D15" w14:textId="556BFD4D" w:rsidR="0044528B" w:rsidRDefault="00652F3F" w:rsidP="00497617">
    <w:pPr>
      <w:pStyle w:val="Header"/>
    </w:pPr>
    <w:r w:rsidRPr="00652F3F">
      <w:rPr>
        <w:noProof/>
      </w:rPr>
      <mc:AlternateContent>
        <mc:Choice Requires="wps">
          <w:drawing>
            <wp:anchor distT="57150" distB="57150" distL="57150" distR="57150" simplePos="0" relativeHeight="251661312" behindDoc="0" locked="0" layoutInCell="1" allowOverlap="1" wp14:anchorId="2D25C6DB" wp14:editId="0E86BF6D">
              <wp:simplePos x="0" y="0"/>
              <wp:positionH relativeFrom="page">
                <wp:posOffset>1288838</wp:posOffset>
              </wp:positionH>
              <wp:positionV relativeFrom="page">
                <wp:posOffset>264160</wp:posOffset>
              </wp:positionV>
              <wp:extent cx="6078747" cy="25654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78747" cy="256540"/>
                      </a:xfrm>
                      <a:prstGeom prst="rect">
                        <a:avLst/>
                      </a:prstGeom>
                      <a:noFill/>
                      <a:ln w="12700" cap="flat">
                        <a:noFill/>
                        <a:miter lim="400000"/>
                      </a:ln>
                      <a:effectLst/>
                    </wps:spPr>
                    <wps:txbx>
                      <w:txbxContent>
                        <w:p w14:paraId="5FBB90E7" w14:textId="15476658" w:rsidR="00652F3F" w:rsidRPr="00CA4159" w:rsidRDefault="00652F3F" w:rsidP="00497617">
                          <w:pPr>
                            <w:pStyle w:val="Header"/>
                            <w:rPr>
                              <w:sz w:val="20"/>
                              <w:szCs w:val="20"/>
                            </w:rPr>
                          </w:pPr>
                          <w:r w:rsidRPr="00CA4159">
                            <w:rPr>
                              <w:sz w:val="20"/>
                              <w:szCs w:val="20"/>
                            </w:rPr>
                            <w:t>United Nations Office on Drugs and Crime ~ Independent Evaluation Section</w:t>
                          </w:r>
                        </w:p>
                        <w:p w14:paraId="39B2D2C6" w14:textId="77777777" w:rsidR="00652F3F" w:rsidRPr="00CA4159" w:rsidRDefault="00652F3F" w:rsidP="00497617">
                          <w:pPr>
                            <w:pStyle w:val="Header"/>
                            <w:rPr>
                              <w:sz w:val="20"/>
                              <w:szCs w:val="20"/>
                            </w:rP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2D25C6DB" id="_x0000_t202" coordsize="21600,21600" o:spt="202" path="m,l,21600r21600,l21600,xe">
              <v:stroke joinstyle="miter"/>
              <v:path gradientshapeok="t" o:connecttype="rect"/>
            </v:shapetype>
            <v:shape id="officeArt object" o:spid="_x0000_s1026" type="#_x0000_t202" style="position:absolute;left:0;text-align:left;margin-left:101.5pt;margin-top:20.8pt;width:478.65pt;height:20.2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" filled="f" stroked="f" strokeweight="1pt">
              <v:stroke miterlimit="4"/>
              <v:textbox inset="4pt,4pt,4pt,4pt">
                <w:txbxContent>
                  <w:p w14:paraId="5FBB90E7" w14:textId="15476658" w:rsidR="00652F3F" w:rsidRPr="00CA4159" w:rsidRDefault="00652F3F" w:rsidP="00497617">
                    <w:pPr>
                      <w:pStyle w:val="Header"/>
                      <w:rPr>
                        <w:sz w:val="20"/>
                        <w:szCs w:val="20"/>
                      </w:rPr>
                    </w:pPr>
                    <w:r w:rsidRPr="00CA4159">
                      <w:rPr>
                        <w:sz w:val="20"/>
                        <w:szCs w:val="20"/>
                      </w:rPr>
                      <w:t>United Nations Office on Drugs and Crime ~ Independent Evaluation Section</w:t>
                    </w:r>
                  </w:p>
                  <w:p w14:paraId="39B2D2C6" w14:textId="77777777" w:rsidR="00652F3F" w:rsidRPr="00CA4159" w:rsidRDefault="00652F3F" w:rsidP="00497617">
                    <w:pPr>
                      <w:pStyle w:val="Header"/>
                      <w:rPr>
                        <w:sz w:val="20"/>
                        <w:szCs w:val="20"/>
                      </w:rPr>
                    </w:pPr>
                  </w:p>
                </w:txbxContent>
              </v:textbox>
              <w10:wrap anchorx="page" anchory="page"/>
            </v:shape>
          </w:pict>
        </mc:Fallback>
      </mc:AlternateContent>
    </w:r>
    <w:r w:rsidRPr="00652F3F">
      <w:rPr>
        <w:noProof/>
      </w:rPr>
      <w:drawing>
        <wp:anchor distT="57150" distB="57150" distL="57150" distR="57150" simplePos="0" relativeHeight="251660288" behindDoc="0" locked="1" layoutInCell="1" allowOverlap="1" wp14:anchorId="4472C032" wp14:editId="2A86E6A2">
          <wp:simplePos x="0" y="0"/>
          <wp:positionH relativeFrom="page">
            <wp:posOffset>349250</wp:posOffset>
          </wp:positionH>
          <wp:positionV relativeFrom="page">
            <wp:posOffset>229870</wp:posOffset>
          </wp:positionV>
          <wp:extent cx="1079500" cy="573405"/>
          <wp:effectExtent l="0" t="0" r="0" b="0"/>
          <wp:wrapNone/>
          <wp:docPr id="1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52F3F">
      <w:rPr>
        <w:noProof/>
      </w:rPr>
      <mc:AlternateContent>
        <mc:Choice Requires="wps">
          <w:drawing>
            <wp:anchor distT="57150" distB="57150" distL="57150" distR="57150" simplePos="0" relativeHeight="251662336" behindDoc="0" locked="0" layoutInCell="1" allowOverlap="1" wp14:anchorId="4E3FC584" wp14:editId="47489BB0">
              <wp:simplePos x="0" y="0"/>
              <wp:positionH relativeFrom="page">
                <wp:posOffset>1649095</wp:posOffset>
              </wp:positionH>
              <wp:positionV relativeFrom="page">
                <wp:posOffset>615950</wp:posOffset>
              </wp:positionV>
              <wp:extent cx="5073650" cy="9525"/>
              <wp:effectExtent l="0" t="0" r="31750" b="285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876030E" id="officeArt object" o:spid="_x0000_s1026" style="position:absolute;flip:y;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129.85pt,48.5pt" to="529.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" filled="t" fillcolor="#2fbf96" strokecolor="#5c2445" strokeweight="2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75A" w14:textId="2B5F6E67" w:rsidR="006E5898" w:rsidRPr="006E5898" w:rsidRDefault="006E5898" w:rsidP="00497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DAC2" w14:textId="26FD84AF" w:rsidR="008C42DA" w:rsidRDefault="00EC0807" w:rsidP="00497617">
    <w:pPr>
      <w:pStyle w:val="Header"/>
    </w:pPr>
    <w:r w:rsidRPr="00EC0807">
      <w:rPr>
        <w:noProof/>
      </w:rPr>
      <mc:AlternateContent>
        <mc:Choice Requires="wps">
          <w:drawing>
            <wp:anchor distT="57150" distB="57150" distL="57150" distR="57150" simplePos="0" relativeHeight="251669504" behindDoc="0" locked="0" layoutInCell="1" allowOverlap="1" wp14:anchorId="3CFEEBA7" wp14:editId="79D140F1">
              <wp:simplePos x="0" y="0"/>
              <wp:positionH relativeFrom="margin">
                <wp:posOffset>-12700</wp:posOffset>
              </wp:positionH>
              <wp:positionV relativeFrom="page">
                <wp:posOffset>686435</wp:posOffset>
              </wp:positionV>
              <wp:extent cx="9235440" cy="0"/>
              <wp:effectExtent l="0" t="0" r="0" b="0"/>
              <wp:wrapNone/>
              <wp:docPr id="22" name="officeArt object"/>
              <wp:cNvGraphicFramePr/>
              <a:graphic xmlns:a="http://schemas.openxmlformats.org/drawingml/2006/main">
                <a:graphicData uri="http://schemas.microsoft.com/office/word/2010/wordprocessingShape">
                  <wps:wsp>
                    <wps:cNvCnPr/>
                    <wps:spPr>
                      <a:xfrm>
                        <a:off x="0" y="0"/>
                        <a:ext cx="923544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376F83F9" id="officeArt object" o:spid="_x0000_s1026" style="position:absolute;z-index:2516695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1pt,54.05pt" to="726.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" filled="t" fillcolor="#2fbf96" strokecolor="#5c2445" strokeweight="2pt">
              <v:stroke miterlimit="4" joinstyle="miter"/>
              <w10:wrap anchorx="margin" anchory="page"/>
            </v:line>
          </w:pict>
        </mc:Fallback>
      </mc:AlternateContent>
    </w:r>
    <w:r w:rsidRPr="00EC0807">
      <w:t>Inception</w:t>
    </w:r>
    <w:r w:rsidRPr="00913476">
      <w:t xml:space="preserve"> Report</w:t>
    </w:r>
    <w:r>
      <w:t xml:space="preserve">: </w:t>
    </w:r>
    <w:fldSimple w:instr=" STYLEREF Title \* MERGEFORMAT ">
      <w:r w:rsidR="00EC3232" w:rsidRPr="00EC3232">
        <w:rPr>
          <w:b/>
          <w:bCs/>
          <w:noProof/>
        </w:rPr>
        <w:t>Name of the Project/ProgramME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4DEC" w14:textId="07792C81" w:rsidR="00087AE9" w:rsidRDefault="00087AE9" w:rsidP="00497617">
    <w:pPr>
      <w:pStyle w:val="Header"/>
    </w:pPr>
    <w:r w:rsidRPr="00EC0807">
      <w:rPr>
        <w:noProof/>
      </w:rPr>
      <mc:AlternateContent>
        <mc:Choice Requires="wps">
          <w:drawing>
            <wp:anchor distT="57150" distB="57150" distL="57150" distR="57150" simplePos="0" relativeHeight="251673600" behindDoc="0" locked="0" layoutInCell="1" allowOverlap="1" wp14:anchorId="21D1148D" wp14:editId="71A2B142">
              <wp:simplePos x="0" y="0"/>
              <wp:positionH relativeFrom="margin">
                <wp:posOffset>7309</wp:posOffset>
              </wp:positionH>
              <wp:positionV relativeFrom="page">
                <wp:posOffset>686435</wp:posOffset>
              </wp:positionV>
              <wp:extent cx="6080760" cy="0"/>
              <wp:effectExtent l="0" t="0" r="0" b="0"/>
              <wp:wrapNone/>
              <wp:docPr id="5" name="officeArt object"/>
              <wp:cNvGraphicFramePr/>
              <a:graphic xmlns:a="http://schemas.openxmlformats.org/drawingml/2006/main">
                <a:graphicData uri="http://schemas.microsoft.com/office/word/2010/wordprocessingShape">
                  <wps:wsp>
                    <wps:cNvCnPr/>
                    <wps:spPr>
                      <a:xfrm>
                        <a:off x="0" y="0"/>
                        <a:ext cx="608076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B070F19" id="officeArt object" o:spid="_x0000_s1026" style="position:absolute;z-index:2516736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6pt,54.05pt" to="479.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" filled="t" fillcolor="#2fbf96" strokecolor="#5c2445" strokeweight="2pt">
              <v:stroke miterlimit="4" joinstyle="miter"/>
              <w10:wrap anchorx="margin" anchory="page"/>
            </v:line>
          </w:pict>
        </mc:Fallback>
      </mc:AlternateContent>
    </w:r>
    <w:r w:rsidRPr="00EC0807">
      <w:t>Inception</w:t>
    </w:r>
    <w:r w:rsidRPr="00913476">
      <w:t xml:space="preserve"> Report</w:t>
    </w:r>
    <w:r>
      <w:t xml:space="preserve">: </w:t>
    </w:r>
    <w:fldSimple w:instr=" STYLEREF Title \* MERGEFORMAT ">
      <w:r w:rsidR="00EC3232" w:rsidRPr="00EC3232">
        <w:rPr>
          <w:b/>
          <w:bCs/>
          <w:noProof/>
        </w:rPr>
        <w:t>Name of the Project/ProgramME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9A2" w14:textId="521CF9D7" w:rsidR="00087AE9" w:rsidRDefault="00087AE9" w:rsidP="00497617">
    <w:pPr>
      <w:pStyle w:val="Header"/>
    </w:pPr>
    <w:r w:rsidRPr="00EC0807">
      <w:rPr>
        <w:noProof/>
      </w:rPr>
      <mc:AlternateContent>
        <mc:Choice Requires="wps">
          <w:drawing>
            <wp:anchor distT="57150" distB="57150" distL="57150" distR="57150" simplePos="0" relativeHeight="251671552" behindDoc="0" locked="0" layoutInCell="1" allowOverlap="1" wp14:anchorId="7738E6BD" wp14:editId="3A75C4D5">
              <wp:simplePos x="0" y="0"/>
              <wp:positionH relativeFrom="margin">
                <wp:posOffset>-13011</wp:posOffset>
              </wp:positionH>
              <wp:positionV relativeFrom="page">
                <wp:posOffset>686435</wp:posOffset>
              </wp:positionV>
              <wp:extent cx="9235440"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923544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1966718B" id="officeArt object" o:spid="_x0000_s1026" style="position:absolute;z-index:2516715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1pt,54.05pt" to="726.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" filled="t" fillcolor="#2fbf96" strokecolor="#5c2445" strokeweight="2pt">
              <v:stroke miterlimit="4" joinstyle="miter"/>
              <w10:wrap anchorx="margin" anchory="page"/>
            </v:line>
          </w:pict>
        </mc:Fallback>
      </mc:AlternateContent>
    </w:r>
    <w:r w:rsidRPr="00EC0807">
      <w:t>Inception</w:t>
    </w:r>
    <w:r w:rsidRPr="00913476">
      <w:t xml:space="preserve"> Report</w:t>
    </w:r>
    <w:r>
      <w:t xml:space="preserve">: </w:t>
    </w:r>
    <w:fldSimple w:instr=" STYLEREF Title \* MERGEFORMAT ">
      <w:r w:rsidR="00EC3232" w:rsidRPr="00EC3232">
        <w:rPr>
          <w:b/>
          <w:bCs/>
          <w:noProof/>
        </w:rPr>
        <w:t>Name of the Project/ProgramME</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530" w14:textId="623E508F" w:rsidR="00087AE9" w:rsidRDefault="00087AE9" w:rsidP="00497617">
    <w:pPr>
      <w:pStyle w:val="Header"/>
    </w:pPr>
    <w:r w:rsidRPr="00EC0807">
      <w:rPr>
        <w:noProof/>
      </w:rPr>
      <mc:AlternateContent>
        <mc:Choice Requires="wps">
          <w:drawing>
            <wp:anchor distT="57150" distB="57150" distL="57150" distR="57150" simplePos="0" relativeHeight="251675648" behindDoc="0" locked="0" layoutInCell="1" allowOverlap="1" wp14:anchorId="1E42FC6F" wp14:editId="558211CB">
              <wp:simplePos x="0" y="0"/>
              <wp:positionH relativeFrom="margin">
                <wp:posOffset>-6026</wp:posOffset>
              </wp:positionH>
              <wp:positionV relativeFrom="page">
                <wp:posOffset>686435</wp:posOffset>
              </wp:positionV>
              <wp:extent cx="6080760" cy="0"/>
              <wp:effectExtent l="0" t="0" r="0" b="0"/>
              <wp:wrapNone/>
              <wp:docPr id="6" name="officeArt object"/>
              <wp:cNvGraphicFramePr/>
              <a:graphic xmlns:a="http://schemas.openxmlformats.org/drawingml/2006/main">
                <a:graphicData uri="http://schemas.microsoft.com/office/word/2010/wordprocessingShape">
                  <wps:wsp>
                    <wps:cNvCnPr/>
                    <wps:spPr>
                      <a:xfrm>
                        <a:off x="0" y="0"/>
                        <a:ext cx="6080760" cy="0"/>
                      </a:xfrm>
                      <a:prstGeom prst="line">
                        <a:avLst/>
                      </a:prstGeom>
                      <a:solidFill>
                        <a:srgbClr val="2FBF96"/>
                      </a:solidFill>
                      <a:ln w="25400" cap="flat">
                        <a:solidFill>
                          <a:srgbClr val="5C244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364A8B1F" id="officeArt object" o:spid="_x0000_s1026" style="position:absolute;z-index:25167564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45pt,54.05pt" to="478.3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" filled="t" fillcolor="#2fbf96" strokecolor="#5c2445" strokeweight="2pt">
              <v:stroke miterlimit="4" joinstyle="miter"/>
              <w10:wrap anchorx="margin" anchory="page"/>
            </v:line>
          </w:pict>
        </mc:Fallback>
      </mc:AlternateContent>
    </w:r>
    <w:r w:rsidRPr="00EC0807">
      <w:t>Inception</w:t>
    </w:r>
    <w:r w:rsidRPr="00913476">
      <w:t xml:space="preserve"> Report</w:t>
    </w:r>
    <w:r>
      <w:t xml:space="preserve">: </w:t>
    </w:r>
    <w:fldSimple w:instr=" STYLEREF Title \* MERGEFORMAT ">
      <w:r w:rsidR="00EC3232" w:rsidRPr="00EC3232">
        <w:rPr>
          <w:b/>
          <w:bCs/>
          <w:noProof/>
        </w:rPr>
        <w:t>Name of the Project/ProgramME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E32"/>
    <w:multiLevelType w:val="hybridMultilevel"/>
    <w:tmpl w:val="1DACBA06"/>
    <w:lvl w:ilvl="0" w:tplc="F314073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71375466">
    <w:abstractNumId w:val="0"/>
  </w:num>
  <w:num w:numId="2" w16cid:durableId="838077681">
    <w:abstractNumId w:val="0"/>
    <w:lvlOverride w:ilvl="0">
      <w:startOverride w:val="1"/>
    </w:lvlOverride>
  </w:num>
  <w:num w:numId="3" w16cid:durableId="1253781814">
    <w:abstractNumId w:val="0"/>
    <w:lvlOverride w:ilvl="0">
      <w:startOverride w:val="1"/>
    </w:lvlOverride>
  </w:num>
  <w:num w:numId="4" w16cid:durableId="1909336591">
    <w:abstractNumId w:val="0"/>
    <w:lvlOverride w:ilvl="0">
      <w:startOverride w:val="1"/>
    </w:lvlOverride>
  </w:num>
  <w:num w:numId="5" w16cid:durableId="832112941">
    <w:abstractNumId w:val="0"/>
    <w:lvlOverride w:ilvl="0">
      <w:startOverride w:val="1"/>
    </w:lvlOverride>
  </w:num>
  <w:num w:numId="6" w16cid:durableId="1645112442">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5"/>
    <w:rsid w:val="00001225"/>
    <w:rsid w:val="00003C61"/>
    <w:rsid w:val="00003E8A"/>
    <w:rsid w:val="00003E9F"/>
    <w:rsid w:val="00004414"/>
    <w:rsid w:val="00004B01"/>
    <w:rsid w:val="0000584A"/>
    <w:rsid w:val="000072F9"/>
    <w:rsid w:val="00007851"/>
    <w:rsid w:val="00012DE7"/>
    <w:rsid w:val="0001315C"/>
    <w:rsid w:val="00013CCF"/>
    <w:rsid w:val="00015115"/>
    <w:rsid w:val="0001599C"/>
    <w:rsid w:val="00016085"/>
    <w:rsid w:val="00016763"/>
    <w:rsid w:val="00017415"/>
    <w:rsid w:val="000209AF"/>
    <w:rsid w:val="00020B21"/>
    <w:rsid w:val="00020FFD"/>
    <w:rsid w:val="00021B6B"/>
    <w:rsid w:val="000235E3"/>
    <w:rsid w:val="0002369E"/>
    <w:rsid w:val="00023941"/>
    <w:rsid w:val="0002399B"/>
    <w:rsid w:val="000248D1"/>
    <w:rsid w:val="0002590C"/>
    <w:rsid w:val="00025EBA"/>
    <w:rsid w:val="00026084"/>
    <w:rsid w:val="00026365"/>
    <w:rsid w:val="0003027B"/>
    <w:rsid w:val="00031CA2"/>
    <w:rsid w:val="000333A0"/>
    <w:rsid w:val="00034D7D"/>
    <w:rsid w:val="00035801"/>
    <w:rsid w:val="0003644D"/>
    <w:rsid w:val="00036CD7"/>
    <w:rsid w:val="000373AE"/>
    <w:rsid w:val="00041312"/>
    <w:rsid w:val="0004341A"/>
    <w:rsid w:val="00043863"/>
    <w:rsid w:val="00043944"/>
    <w:rsid w:val="000441E1"/>
    <w:rsid w:val="00044F1D"/>
    <w:rsid w:val="0004508C"/>
    <w:rsid w:val="00045758"/>
    <w:rsid w:val="000462C4"/>
    <w:rsid w:val="00047E0B"/>
    <w:rsid w:val="00047F5C"/>
    <w:rsid w:val="0005121A"/>
    <w:rsid w:val="00051ADD"/>
    <w:rsid w:val="000524F2"/>
    <w:rsid w:val="00052BFA"/>
    <w:rsid w:val="000541C6"/>
    <w:rsid w:val="00055735"/>
    <w:rsid w:val="00055966"/>
    <w:rsid w:val="000565DF"/>
    <w:rsid w:val="00057653"/>
    <w:rsid w:val="00057CE0"/>
    <w:rsid w:val="00061074"/>
    <w:rsid w:val="00061F0D"/>
    <w:rsid w:val="0006237C"/>
    <w:rsid w:val="00062C4C"/>
    <w:rsid w:val="000640CA"/>
    <w:rsid w:val="00065926"/>
    <w:rsid w:val="00065D9D"/>
    <w:rsid w:val="000728B7"/>
    <w:rsid w:val="0007477B"/>
    <w:rsid w:val="000804D8"/>
    <w:rsid w:val="00083528"/>
    <w:rsid w:val="0008414F"/>
    <w:rsid w:val="00084BD5"/>
    <w:rsid w:val="00084CB2"/>
    <w:rsid w:val="000853DD"/>
    <w:rsid w:val="000864CB"/>
    <w:rsid w:val="000865CA"/>
    <w:rsid w:val="00087032"/>
    <w:rsid w:val="00087AE9"/>
    <w:rsid w:val="00087BA5"/>
    <w:rsid w:val="00087C9E"/>
    <w:rsid w:val="00091603"/>
    <w:rsid w:val="00092A6E"/>
    <w:rsid w:val="00095207"/>
    <w:rsid w:val="0009554C"/>
    <w:rsid w:val="0009571A"/>
    <w:rsid w:val="000958D9"/>
    <w:rsid w:val="00095D25"/>
    <w:rsid w:val="000964DA"/>
    <w:rsid w:val="0009777D"/>
    <w:rsid w:val="00097919"/>
    <w:rsid w:val="00097FC2"/>
    <w:rsid w:val="000A0FFF"/>
    <w:rsid w:val="000A244B"/>
    <w:rsid w:val="000A25E6"/>
    <w:rsid w:val="000A37F2"/>
    <w:rsid w:val="000A3DD4"/>
    <w:rsid w:val="000A421E"/>
    <w:rsid w:val="000A5CB5"/>
    <w:rsid w:val="000A771F"/>
    <w:rsid w:val="000A7A30"/>
    <w:rsid w:val="000A7FD7"/>
    <w:rsid w:val="000B02C1"/>
    <w:rsid w:val="000B18B7"/>
    <w:rsid w:val="000B1F69"/>
    <w:rsid w:val="000B2FF2"/>
    <w:rsid w:val="000B3049"/>
    <w:rsid w:val="000B4968"/>
    <w:rsid w:val="000B4CD2"/>
    <w:rsid w:val="000B5101"/>
    <w:rsid w:val="000B6F9E"/>
    <w:rsid w:val="000B754C"/>
    <w:rsid w:val="000B78C0"/>
    <w:rsid w:val="000C3807"/>
    <w:rsid w:val="000C4847"/>
    <w:rsid w:val="000C4D33"/>
    <w:rsid w:val="000C4DA6"/>
    <w:rsid w:val="000C4E45"/>
    <w:rsid w:val="000C519C"/>
    <w:rsid w:val="000C53A0"/>
    <w:rsid w:val="000C5CDA"/>
    <w:rsid w:val="000C6015"/>
    <w:rsid w:val="000C73F5"/>
    <w:rsid w:val="000D26D7"/>
    <w:rsid w:val="000D27BF"/>
    <w:rsid w:val="000D2B7B"/>
    <w:rsid w:val="000D373F"/>
    <w:rsid w:val="000D59B4"/>
    <w:rsid w:val="000E017A"/>
    <w:rsid w:val="000E0621"/>
    <w:rsid w:val="000E0967"/>
    <w:rsid w:val="000E0D8C"/>
    <w:rsid w:val="000E2884"/>
    <w:rsid w:val="000E332D"/>
    <w:rsid w:val="000E3E0F"/>
    <w:rsid w:val="000E4C69"/>
    <w:rsid w:val="000E585E"/>
    <w:rsid w:val="000E665A"/>
    <w:rsid w:val="000E75EF"/>
    <w:rsid w:val="000F1968"/>
    <w:rsid w:val="000F23CA"/>
    <w:rsid w:val="000F5CF7"/>
    <w:rsid w:val="000F5F25"/>
    <w:rsid w:val="001004CD"/>
    <w:rsid w:val="00101592"/>
    <w:rsid w:val="001026F1"/>
    <w:rsid w:val="0010359B"/>
    <w:rsid w:val="00104025"/>
    <w:rsid w:val="001044FD"/>
    <w:rsid w:val="00104E1F"/>
    <w:rsid w:val="00106B97"/>
    <w:rsid w:val="00106CCE"/>
    <w:rsid w:val="001079E6"/>
    <w:rsid w:val="00111108"/>
    <w:rsid w:val="00111459"/>
    <w:rsid w:val="00111721"/>
    <w:rsid w:val="00112FCA"/>
    <w:rsid w:val="00113976"/>
    <w:rsid w:val="00113E14"/>
    <w:rsid w:val="001156FE"/>
    <w:rsid w:val="00115B07"/>
    <w:rsid w:val="001168CD"/>
    <w:rsid w:val="00116B2A"/>
    <w:rsid w:val="001171A1"/>
    <w:rsid w:val="00121991"/>
    <w:rsid w:val="00122B91"/>
    <w:rsid w:val="00123291"/>
    <w:rsid w:val="00123AA7"/>
    <w:rsid w:val="00123C6A"/>
    <w:rsid w:val="00124EF1"/>
    <w:rsid w:val="0012502A"/>
    <w:rsid w:val="00125272"/>
    <w:rsid w:val="001253DA"/>
    <w:rsid w:val="00126AB9"/>
    <w:rsid w:val="00130170"/>
    <w:rsid w:val="001301E8"/>
    <w:rsid w:val="001306F8"/>
    <w:rsid w:val="00132266"/>
    <w:rsid w:val="0013447A"/>
    <w:rsid w:val="00135FAE"/>
    <w:rsid w:val="001366A2"/>
    <w:rsid w:val="00136EFF"/>
    <w:rsid w:val="00137597"/>
    <w:rsid w:val="00140529"/>
    <w:rsid w:val="0014122E"/>
    <w:rsid w:val="001418F7"/>
    <w:rsid w:val="001419F9"/>
    <w:rsid w:val="00141DC4"/>
    <w:rsid w:val="00141F69"/>
    <w:rsid w:val="00143E37"/>
    <w:rsid w:val="00145761"/>
    <w:rsid w:val="00146F0F"/>
    <w:rsid w:val="00146F12"/>
    <w:rsid w:val="001504FF"/>
    <w:rsid w:val="00152115"/>
    <w:rsid w:val="001542BE"/>
    <w:rsid w:val="00155EF8"/>
    <w:rsid w:val="001563CF"/>
    <w:rsid w:val="00157B3F"/>
    <w:rsid w:val="00161D67"/>
    <w:rsid w:val="001625D9"/>
    <w:rsid w:val="001627A2"/>
    <w:rsid w:val="0016609C"/>
    <w:rsid w:val="00167BC5"/>
    <w:rsid w:val="00167DF0"/>
    <w:rsid w:val="00167FBA"/>
    <w:rsid w:val="00170EA1"/>
    <w:rsid w:val="00171C9F"/>
    <w:rsid w:val="00171D4B"/>
    <w:rsid w:val="001720F5"/>
    <w:rsid w:val="00172747"/>
    <w:rsid w:val="0017316B"/>
    <w:rsid w:val="00173538"/>
    <w:rsid w:val="001741EA"/>
    <w:rsid w:val="001748AC"/>
    <w:rsid w:val="00174CA1"/>
    <w:rsid w:val="00174CFA"/>
    <w:rsid w:val="0017797C"/>
    <w:rsid w:val="00177CE7"/>
    <w:rsid w:val="00180453"/>
    <w:rsid w:val="001807FF"/>
    <w:rsid w:val="001833A5"/>
    <w:rsid w:val="001838C7"/>
    <w:rsid w:val="00184C0B"/>
    <w:rsid w:val="00186433"/>
    <w:rsid w:val="0018761F"/>
    <w:rsid w:val="001901B3"/>
    <w:rsid w:val="00190464"/>
    <w:rsid w:val="00191461"/>
    <w:rsid w:val="00191AE3"/>
    <w:rsid w:val="001920C4"/>
    <w:rsid w:val="00192422"/>
    <w:rsid w:val="00192C4B"/>
    <w:rsid w:val="001946C4"/>
    <w:rsid w:val="00195158"/>
    <w:rsid w:val="00195A19"/>
    <w:rsid w:val="00195E28"/>
    <w:rsid w:val="001969CD"/>
    <w:rsid w:val="001970A0"/>
    <w:rsid w:val="0019761D"/>
    <w:rsid w:val="001A16DA"/>
    <w:rsid w:val="001A2BCB"/>
    <w:rsid w:val="001A3356"/>
    <w:rsid w:val="001A449C"/>
    <w:rsid w:val="001A4A95"/>
    <w:rsid w:val="001A5136"/>
    <w:rsid w:val="001A5B98"/>
    <w:rsid w:val="001A68A4"/>
    <w:rsid w:val="001A72CD"/>
    <w:rsid w:val="001A78B7"/>
    <w:rsid w:val="001B0303"/>
    <w:rsid w:val="001B0CFE"/>
    <w:rsid w:val="001B1C3F"/>
    <w:rsid w:val="001B1FA8"/>
    <w:rsid w:val="001B2DED"/>
    <w:rsid w:val="001B3CD9"/>
    <w:rsid w:val="001B4A86"/>
    <w:rsid w:val="001B6660"/>
    <w:rsid w:val="001C0AD0"/>
    <w:rsid w:val="001C0CCB"/>
    <w:rsid w:val="001C0FD4"/>
    <w:rsid w:val="001C22E3"/>
    <w:rsid w:val="001C34C3"/>
    <w:rsid w:val="001C5A73"/>
    <w:rsid w:val="001C71E2"/>
    <w:rsid w:val="001C7B4F"/>
    <w:rsid w:val="001C7E1F"/>
    <w:rsid w:val="001D04CF"/>
    <w:rsid w:val="001D2D80"/>
    <w:rsid w:val="001D4DAC"/>
    <w:rsid w:val="001D6852"/>
    <w:rsid w:val="001D6B70"/>
    <w:rsid w:val="001D70CD"/>
    <w:rsid w:val="001D7638"/>
    <w:rsid w:val="001D776F"/>
    <w:rsid w:val="001E018E"/>
    <w:rsid w:val="001E0D42"/>
    <w:rsid w:val="001E1B5C"/>
    <w:rsid w:val="001E1DB9"/>
    <w:rsid w:val="001E299C"/>
    <w:rsid w:val="001E2E65"/>
    <w:rsid w:val="001E4185"/>
    <w:rsid w:val="001E42B5"/>
    <w:rsid w:val="001E44A8"/>
    <w:rsid w:val="001E4D96"/>
    <w:rsid w:val="001E4EE7"/>
    <w:rsid w:val="001E5DA8"/>
    <w:rsid w:val="001E75FC"/>
    <w:rsid w:val="001E7695"/>
    <w:rsid w:val="001F0BA0"/>
    <w:rsid w:val="001F0FB7"/>
    <w:rsid w:val="001F0FF5"/>
    <w:rsid w:val="001F1F45"/>
    <w:rsid w:val="001F2BA9"/>
    <w:rsid w:val="001F36CB"/>
    <w:rsid w:val="001F39B0"/>
    <w:rsid w:val="001F42B5"/>
    <w:rsid w:val="001F4495"/>
    <w:rsid w:val="001F4915"/>
    <w:rsid w:val="001F4A61"/>
    <w:rsid w:val="001F5310"/>
    <w:rsid w:val="001F53D7"/>
    <w:rsid w:val="001F55C1"/>
    <w:rsid w:val="001F6056"/>
    <w:rsid w:val="001F62AE"/>
    <w:rsid w:val="001F675E"/>
    <w:rsid w:val="001F6866"/>
    <w:rsid w:val="001F7B36"/>
    <w:rsid w:val="002046C9"/>
    <w:rsid w:val="002051A4"/>
    <w:rsid w:val="002057A0"/>
    <w:rsid w:val="00205853"/>
    <w:rsid w:val="00206E79"/>
    <w:rsid w:val="00207543"/>
    <w:rsid w:val="002076C5"/>
    <w:rsid w:val="002077A0"/>
    <w:rsid w:val="0021388D"/>
    <w:rsid w:val="002139EF"/>
    <w:rsid w:val="0021465D"/>
    <w:rsid w:val="002147DC"/>
    <w:rsid w:val="00214A21"/>
    <w:rsid w:val="00214C09"/>
    <w:rsid w:val="00215498"/>
    <w:rsid w:val="00215A72"/>
    <w:rsid w:val="002160B0"/>
    <w:rsid w:val="002160FC"/>
    <w:rsid w:val="002175EC"/>
    <w:rsid w:val="00220973"/>
    <w:rsid w:val="00220A85"/>
    <w:rsid w:val="0022238C"/>
    <w:rsid w:val="00222EDF"/>
    <w:rsid w:val="00223CF9"/>
    <w:rsid w:val="00224DEF"/>
    <w:rsid w:val="0022503F"/>
    <w:rsid w:val="002252D1"/>
    <w:rsid w:val="00225A8C"/>
    <w:rsid w:val="00226E9A"/>
    <w:rsid w:val="00230E73"/>
    <w:rsid w:val="0023107C"/>
    <w:rsid w:val="002310AF"/>
    <w:rsid w:val="00231E6C"/>
    <w:rsid w:val="002330E9"/>
    <w:rsid w:val="00233A1C"/>
    <w:rsid w:val="00235CE1"/>
    <w:rsid w:val="00236C10"/>
    <w:rsid w:val="002371E3"/>
    <w:rsid w:val="00237E4C"/>
    <w:rsid w:val="002419FF"/>
    <w:rsid w:val="002479EB"/>
    <w:rsid w:val="00250989"/>
    <w:rsid w:val="00251CF2"/>
    <w:rsid w:val="00251D6A"/>
    <w:rsid w:val="002527F8"/>
    <w:rsid w:val="00252D60"/>
    <w:rsid w:val="00254681"/>
    <w:rsid w:val="00254C31"/>
    <w:rsid w:val="00254FC2"/>
    <w:rsid w:val="00255DB3"/>
    <w:rsid w:val="002625D6"/>
    <w:rsid w:val="0026301C"/>
    <w:rsid w:val="00263663"/>
    <w:rsid w:val="00263B21"/>
    <w:rsid w:val="00265019"/>
    <w:rsid w:val="00265F4B"/>
    <w:rsid w:val="0026643F"/>
    <w:rsid w:val="0026671D"/>
    <w:rsid w:val="002667DE"/>
    <w:rsid w:val="00267400"/>
    <w:rsid w:val="00267B77"/>
    <w:rsid w:val="00267E45"/>
    <w:rsid w:val="00272D37"/>
    <w:rsid w:val="00277314"/>
    <w:rsid w:val="00277DFB"/>
    <w:rsid w:val="002801F1"/>
    <w:rsid w:val="00280919"/>
    <w:rsid w:val="00281EBA"/>
    <w:rsid w:val="00282A62"/>
    <w:rsid w:val="00282EFF"/>
    <w:rsid w:val="00283920"/>
    <w:rsid w:val="00284221"/>
    <w:rsid w:val="002850F3"/>
    <w:rsid w:val="00286697"/>
    <w:rsid w:val="00287037"/>
    <w:rsid w:val="002873FD"/>
    <w:rsid w:val="00287F01"/>
    <w:rsid w:val="002901B0"/>
    <w:rsid w:val="002906B1"/>
    <w:rsid w:val="00291B78"/>
    <w:rsid w:val="00293112"/>
    <w:rsid w:val="0029312E"/>
    <w:rsid w:val="002932AF"/>
    <w:rsid w:val="00293F18"/>
    <w:rsid w:val="002944A2"/>
    <w:rsid w:val="00294ACE"/>
    <w:rsid w:val="00296299"/>
    <w:rsid w:val="002A0D40"/>
    <w:rsid w:val="002A1ABF"/>
    <w:rsid w:val="002A2448"/>
    <w:rsid w:val="002A3188"/>
    <w:rsid w:val="002A4E9C"/>
    <w:rsid w:val="002A6129"/>
    <w:rsid w:val="002A714F"/>
    <w:rsid w:val="002B00E8"/>
    <w:rsid w:val="002B0C3E"/>
    <w:rsid w:val="002B1795"/>
    <w:rsid w:val="002B288F"/>
    <w:rsid w:val="002B3594"/>
    <w:rsid w:val="002B562C"/>
    <w:rsid w:val="002C14BB"/>
    <w:rsid w:val="002C1FAE"/>
    <w:rsid w:val="002C29A2"/>
    <w:rsid w:val="002C29EE"/>
    <w:rsid w:val="002C3C2A"/>
    <w:rsid w:val="002C5A06"/>
    <w:rsid w:val="002C6C8A"/>
    <w:rsid w:val="002C6CE1"/>
    <w:rsid w:val="002C7970"/>
    <w:rsid w:val="002D11B4"/>
    <w:rsid w:val="002D3A08"/>
    <w:rsid w:val="002D570E"/>
    <w:rsid w:val="002D6456"/>
    <w:rsid w:val="002D7FF3"/>
    <w:rsid w:val="002E0255"/>
    <w:rsid w:val="002E0305"/>
    <w:rsid w:val="002E1F08"/>
    <w:rsid w:val="002E2465"/>
    <w:rsid w:val="002E36EB"/>
    <w:rsid w:val="002E50FB"/>
    <w:rsid w:val="002E5FBC"/>
    <w:rsid w:val="002E6F1F"/>
    <w:rsid w:val="002E78E0"/>
    <w:rsid w:val="002F0644"/>
    <w:rsid w:val="002F09B5"/>
    <w:rsid w:val="002F2BEF"/>
    <w:rsid w:val="002F3085"/>
    <w:rsid w:val="002F3970"/>
    <w:rsid w:val="002F3E0A"/>
    <w:rsid w:val="002F4157"/>
    <w:rsid w:val="002F514F"/>
    <w:rsid w:val="002F5C7C"/>
    <w:rsid w:val="002F6104"/>
    <w:rsid w:val="002F6952"/>
    <w:rsid w:val="002F705F"/>
    <w:rsid w:val="002F7E6D"/>
    <w:rsid w:val="002F7EF3"/>
    <w:rsid w:val="002F7EFC"/>
    <w:rsid w:val="00300925"/>
    <w:rsid w:val="00301499"/>
    <w:rsid w:val="00301B07"/>
    <w:rsid w:val="00301E87"/>
    <w:rsid w:val="00302E98"/>
    <w:rsid w:val="0030315F"/>
    <w:rsid w:val="0030484E"/>
    <w:rsid w:val="00305277"/>
    <w:rsid w:val="00307140"/>
    <w:rsid w:val="00307423"/>
    <w:rsid w:val="00307EEA"/>
    <w:rsid w:val="003136E4"/>
    <w:rsid w:val="0031413E"/>
    <w:rsid w:val="003147DE"/>
    <w:rsid w:val="003155A0"/>
    <w:rsid w:val="00315FD3"/>
    <w:rsid w:val="0031661D"/>
    <w:rsid w:val="00316F41"/>
    <w:rsid w:val="00320070"/>
    <w:rsid w:val="003200CB"/>
    <w:rsid w:val="0032042F"/>
    <w:rsid w:val="00320799"/>
    <w:rsid w:val="003220C5"/>
    <w:rsid w:val="00322699"/>
    <w:rsid w:val="003237F9"/>
    <w:rsid w:val="0032445F"/>
    <w:rsid w:val="00324970"/>
    <w:rsid w:val="0032674D"/>
    <w:rsid w:val="00327196"/>
    <w:rsid w:val="003278FD"/>
    <w:rsid w:val="00327D16"/>
    <w:rsid w:val="00330647"/>
    <w:rsid w:val="0033085C"/>
    <w:rsid w:val="00330D97"/>
    <w:rsid w:val="00332E0A"/>
    <w:rsid w:val="003356E8"/>
    <w:rsid w:val="00335EA3"/>
    <w:rsid w:val="00336DA3"/>
    <w:rsid w:val="0033704C"/>
    <w:rsid w:val="003371FC"/>
    <w:rsid w:val="00337A08"/>
    <w:rsid w:val="003400C3"/>
    <w:rsid w:val="003413E3"/>
    <w:rsid w:val="003428D7"/>
    <w:rsid w:val="00342B4A"/>
    <w:rsid w:val="003438B0"/>
    <w:rsid w:val="00343C82"/>
    <w:rsid w:val="00343FA7"/>
    <w:rsid w:val="00344138"/>
    <w:rsid w:val="0034518B"/>
    <w:rsid w:val="0034683F"/>
    <w:rsid w:val="003478A1"/>
    <w:rsid w:val="00347915"/>
    <w:rsid w:val="003479D1"/>
    <w:rsid w:val="00350821"/>
    <w:rsid w:val="003515D9"/>
    <w:rsid w:val="00353FF3"/>
    <w:rsid w:val="00354EA4"/>
    <w:rsid w:val="00356AA3"/>
    <w:rsid w:val="003570C5"/>
    <w:rsid w:val="00357E25"/>
    <w:rsid w:val="00357FA2"/>
    <w:rsid w:val="00360197"/>
    <w:rsid w:val="00360597"/>
    <w:rsid w:val="00361A71"/>
    <w:rsid w:val="0036426B"/>
    <w:rsid w:val="0036459A"/>
    <w:rsid w:val="0036494F"/>
    <w:rsid w:val="00365953"/>
    <w:rsid w:val="00365F83"/>
    <w:rsid w:val="0036751B"/>
    <w:rsid w:val="003714F4"/>
    <w:rsid w:val="00371D89"/>
    <w:rsid w:val="003741CB"/>
    <w:rsid w:val="00375C2F"/>
    <w:rsid w:val="003802E9"/>
    <w:rsid w:val="0038053B"/>
    <w:rsid w:val="003811DC"/>
    <w:rsid w:val="003813BD"/>
    <w:rsid w:val="00382A4D"/>
    <w:rsid w:val="00384462"/>
    <w:rsid w:val="00385369"/>
    <w:rsid w:val="003879E0"/>
    <w:rsid w:val="00387CFE"/>
    <w:rsid w:val="00387E5B"/>
    <w:rsid w:val="003908AA"/>
    <w:rsid w:val="00390B6C"/>
    <w:rsid w:val="00391797"/>
    <w:rsid w:val="00391FE8"/>
    <w:rsid w:val="00392C39"/>
    <w:rsid w:val="00392F4A"/>
    <w:rsid w:val="003934C3"/>
    <w:rsid w:val="00393CDD"/>
    <w:rsid w:val="003945A4"/>
    <w:rsid w:val="00394B1C"/>
    <w:rsid w:val="003952A6"/>
    <w:rsid w:val="003975F9"/>
    <w:rsid w:val="003979F8"/>
    <w:rsid w:val="003A16A9"/>
    <w:rsid w:val="003A27AC"/>
    <w:rsid w:val="003A5D37"/>
    <w:rsid w:val="003B0106"/>
    <w:rsid w:val="003B079D"/>
    <w:rsid w:val="003B08AB"/>
    <w:rsid w:val="003B3733"/>
    <w:rsid w:val="003B4464"/>
    <w:rsid w:val="003B4879"/>
    <w:rsid w:val="003B65AB"/>
    <w:rsid w:val="003B6D7A"/>
    <w:rsid w:val="003C2075"/>
    <w:rsid w:val="003C210D"/>
    <w:rsid w:val="003C22F3"/>
    <w:rsid w:val="003C2729"/>
    <w:rsid w:val="003C2F03"/>
    <w:rsid w:val="003C32AF"/>
    <w:rsid w:val="003C3592"/>
    <w:rsid w:val="003C3989"/>
    <w:rsid w:val="003C43F6"/>
    <w:rsid w:val="003C4C2A"/>
    <w:rsid w:val="003C5C1E"/>
    <w:rsid w:val="003C6565"/>
    <w:rsid w:val="003D037B"/>
    <w:rsid w:val="003D1C88"/>
    <w:rsid w:val="003D20B7"/>
    <w:rsid w:val="003D240C"/>
    <w:rsid w:val="003D2784"/>
    <w:rsid w:val="003D3023"/>
    <w:rsid w:val="003D3B1C"/>
    <w:rsid w:val="003D3EA1"/>
    <w:rsid w:val="003D443C"/>
    <w:rsid w:val="003D6C37"/>
    <w:rsid w:val="003D6CA5"/>
    <w:rsid w:val="003E1BA9"/>
    <w:rsid w:val="003E219C"/>
    <w:rsid w:val="003E2FE5"/>
    <w:rsid w:val="003E3DAF"/>
    <w:rsid w:val="003E3F13"/>
    <w:rsid w:val="003E4B23"/>
    <w:rsid w:val="003E68FE"/>
    <w:rsid w:val="003E69A2"/>
    <w:rsid w:val="003E7573"/>
    <w:rsid w:val="003F0013"/>
    <w:rsid w:val="003F00E2"/>
    <w:rsid w:val="003F0AB3"/>
    <w:rsid w:val="003F2223"/>
    <w:rsid w:val="003F28F0"/>
    <w:rsid w:val="003F3B3A"/>
    <w:rsid w:val="003F5023"/>
    <w:rsid w:val="003F50EF"/>
    <w:rsid w:val="003F59C1"/>
    <w:rsid w:val="003F60C3"/>
    <w:rsid w:val="003F62B6"/>
    <w:rsid w:val="003F680F"/>
    <w:rsid w:val="003F7DB1"/>
    <w:rsid w:val="004015EE"/>
    <w:rsid w:val="00401B1F"/>
    <w:rsid w:val="00401E17"/>
    <w:rsid w:val="004020B7"/>
    <w:rsid w:val="00402247"/>
    <w:rsid w:val="004025FC"/>
    <w:rsid w:val="00403534"/>
    <w:rsid w:val="00403A04"/>
    <w:rsid w:val="00404269"/>
    <w:rsid w:val="0040480F"/>
    <w:rsid w:val="00405646"/>
    <w:rsid w:val="00405E25"/>
    <w:rsid w:val="00406550"/>
    <w:rsid w:val="004068B8"/>
    <w:rsid w:val="00406CC1"/>
    <w:rsid w:val="0041180A"/>
    <w:rsid w:val="004128BF"/>
    <w:rsid w:val="00413F7F"/>
    <w:rsid w:val="004154D7"/>
    <w:rsid w:val="00416339"/>
    <w:rsid w:val="00416D27"/>
    <w:rsid w:val="00416E36"/>
    <w:rsid w:val="0041739E"/>
    <w:rsid w:val="0042037C"/>
    <w:rsid w:val="0042358D"/>
    <w:rsid w:val="00423A45"/>
    <w:rsid w:val="004252B5"/>
    <w:rsid w:val="00426058"/>
    <w:rsid w:val="00431039"/>
    <w:rsid w:val="0043118F"/>
    <w:rsid w:val="00431C22"/>
    <w:rsid w:val="00432122"/>
    <w:rsid w:val="0043310E"/>
    <w:rsid w:val="00433ACF"/>
    <w:rsid w:val="0043555E"/>
    <w:rsid w:val="00435653"/>
    <w:rsid w:val="0043664A"/>
    <w:rsid w:val="004377A2"/>
    <w:rsid w:val="004408D3"/>
    <w:rsid w:val="0044114E"/>
    <w:rsid w:val="00441454"/>
    <w:rsid w:val="004415EC"/>
    <w:rsid w:val="004415EF"/>
    <w:rsid w:val="0044287B"/>
    <w:rsid w:val="004432C8"/>
    <w:rsid w:val="004435C8"/>
    <w:rsid w:val="0044528B"/>
    <w:rsid w:val="0044578D"/>
    <w:rsid w:val="004462BA"/>
    <w:rsid w:val="00446FC3"/>
    <w:rsid w:val="0044749A"/>
    <w:rsid w:val="00447A18"/>
    <w:rsid w:val="0045016B"/>
    <w:rsid w:val="00452A20"/>
    <w:rsid w:val="00453E53"/>
    <w:rsid w:val="004546B4"/>
    <w:rsid w:val="00454A7A"/>
    <w:rsid w:val="00455034"/>
    <w:rsid w:val="004564B9"/>
    <w:rsid w:val="00456FF1"/>
    <w:rsid w:val="004570F0"/>
    <w:rsid w:val="00460336"/>
    <w:rsid w:val="00463AAF"/>
    <w:rsid w:val="00463B19"/>
    <w:rsid w:val="00465D03"/>
    <w:rsid w:val="00465D0E"/>
    <w:rsid w:val="00466350"/>
    <w:rsid w:val="004664E1"/>
    <w:rsid w:val="00466965"/>
    <w:rsid w:val="00466970"/>
    <w:rsid w:val="004677BC"/>
    <w:rsid w:val="00470AC8"/>
    <w:rsid w:val="004717D8"/>
    <w:rsid w:val="00471993"/>
    <w:rsid w:val="00471D2E"/>
    <w:rsid w:val="0047206D"/>
    <w:rsid w:val="00473ED3"/>
    <w:rsid w:val="004750BD"/>
    <w:rsid w:val="00476001"/>
    <w:rsid w:val="004778A0"/>
    <w:rsid w:val="00481F7A"/>
    <w:rsid w:val="00483C1B"/>
    <w:rsid w:val="00483CED"/>
    <w:rsid w:val="0048473A"/>
    <w:rsid w:val="004858C2"/>
    <w:rsid w:val="00487CC9"/>
    <w:rsid w:val="00490C01"/>
    <w:rsid w:val="004915C7"/>
    <w:rsid w:val="00491C32"/>
    <w:rsid w:val="00492531"/>
    <w:rsid w:val="004932A0"/>
    <w:rsid w:val="00493CC8"/>
    <w:rsid w:val="0049665C"/>
    <w:rsid w:val="004966DF"/>
    <w:rsid w:val="00497617"/>
    <w:rsid w:val="004979F5"/>
    <w:rsid w:val="004A0826"/>
    <w:rsid w:val="004A0D6B"/>
    <w:rsid w:val="004A0E5A"/>
    <w:rsid w:val="004A1490"/>
    <w:rsid w:val="004A1CDC"/>
    <w:rsid w:val="004A2745"/>
    <w:rsid w:val="004A4336"/>
    <w:rsid w:val="004A4BA0"/>
    <w:rsid w:val="004A4BD8"/>
    <w:rsid w:val="004A539C"/>
    <w:rsid w:val="004A61FD"/>
    <w:rsid w:val="004A6468"/>
    <w:rsid w:val="004B082E"/>
    <w:rsid w:val="004B0BB6"/>
    <w:rsid w:val="004B1614"/>
    <w:rsid w:val="004B20A0"/>
    <w:rsid w:val="004B2C64"/>
    <w:rsid w:val="004B2F82"/>
    <w:rsid w:val="004B4D7D"/>
    <w:rsid w:val="004B54DE"/>
    <w:rsid w:val="004B5ADC"/>
    <w:rsid w:val="004B5B0B"/>
    <w:rsid w:val="004B759E"/>
    <w:rsid w:val="004B7E9C"/>
    <w:rsid w:val="004C005D"/>
    <w:rsid w:val="004C0158"/>
    <w:rsid w:val="004C0BE7"/>
    <w:rsid w:val="004C0C99"/>
    <w:rsid w:val="004C1038"/>
    <w:rsid w:val="004C1C14"/>
    <w:rsid w:val="004C30BD"/>
    <w:rsid w:val="004C3C29"/>
    <w:rsid w:val="004C4ADB"/>
    <w:rsid w:val="004C5EE8"/>
    <w:rsid w:val="004C604F"/>
    <w:rsid w:val="004C7064"/>
    <w:rsid w:val="004D0871"/>
    <w:rsid w:val="004D1D9B"/>
    <w:rsid w:val="004D2B89"/>
    <w:rsid w:val="004D2CC0"/>
    <w:rsid w:val="004D5129"/>
    <w:rsid w:val="004D7142"/>
    <w:rsid w:val="004D73B7"/>
    <w:rsid w:val="004E0917"/>
    <w:rsid w:val="004E1538"/>
    <w:rsid w:val="004E1DB6"/>
    <w:rsid w:val="004E3980"/>
    <w:rsid w:val="004E4BD9"/>
    <w:rsid w:val="004E4EFB"/>
    <w:rsid w:val="004E5090"/>
    <w:rsid w:val="004E5E8D"/>
    <w:rsid w:val="004E77E1"/>
    <w:rsid w:val="004F04DB"/>
    <w:rsid w:val="004F09D5"/>
    <w:rsid w:val="004F137E"/>
    <w:rsid w:val="004F1E86"/>
    <w:rsid w:val="004F33B5"/>
    <w:rsid w:val="004F3F1A"/>
    <w:rsid w:val="004F3F83"/>
    <w:rsid w:val="004F482A"/>
    <w:rsid w:val="004F5ABC"/>
    <w:rsid w:val="004F679A"/>
    <w:rsid w:val="005003EE"/>
    <w:rsid w:val="00501CD7"/>
    <w:rsid w:val="00501F52"/>
    <w:rsid w:val="00502EE4"/>
    <w:rsid w:val="005037CC"/>
    <w:rsid w:val="00503C4B"/>
    <w:rsid w:val="00504356"/>
    <w:rsid w:val="005046C8"/>
    <w:rsid w:val="005054AA"/>
    <w:rsid w:val="00505BD1"/>
    <w:rsid w:val="00505F43"/>
    <w:rsid w:val="00506DF6"/>
    <w:rsid w:val="00511911"/>
    <w:rsid w:val="00512AD6"/>
    <w:rsid w:val="00513B49"/>
    <w:rsid w:val="00515315"/>
    <w:rsid w:val="0051592A"/>
    <w:rsid w:val="00515DAB"/>
    <w:rsid w:val="0051630A"/>
    <w:rsid w:val="005166FC"/>
    <w:rsid w:val="005169F6"/>
    <w:rsid w:val="00517D86"/>
    <w:rsid w:val="00517E6E"/>
    <w:rsid w:val="00521013"/>
    <w:rsid w:val="00521CCC"/>
    <w:rsid w:val="00521D6E"/>
    <w:rsid w:val="005225CB"/>
    <w:rsid w:val="0052352C"/>
    <w:rsid w:val="00525C58"/>
    <w:rsid w:val="00527D81"/>
    <w:rsid w:val="00530FFE"/>
    <w:rsid w:val="0053275B"/>
    <w:rsid w:val="00532A75"/>
    <w:rsid w:val="00532DE3"/>
    <w:rsid w:val="005339C5"/>
    <w:rsid w:val="005357BD"/>
    <w:rsid w:val="0053652E"/>
    <w:rsid w:val="00536D7E"/>
    <w:rsid w:val="005406AB"/>
    <w:rsid w:val="005406EB"/>
    <w:rsid w:val="00540EE7"/>
    <w:rsid w:val="00540F0F"/>
    <w:rsid w:val="00544492"/>
    <w:rsid w:val="005448E8"/>
    <w:rsid w:val="00544EE2"/>
    <w:rsid w:val="00545541"/>
    <w:rsid w:val="00546137"/>
    <w:rsid w:val="00547E53"/>
    <w:rsid w:val="00550F68"/>
    <w:rsid w:val="00550FEB"/>
    <w:rsid w:val="00552F87"/>
    <w:rsid w:val="00555000"/>
    <w:rsid w:val="00555338"/>
    <w:rsid w:val="00555B88"/>
    <w:rsid w:val="00556834"/>
    <w:rsid w:val="005578AB"/>
    <w:rsid w:val="00560C0E"/>
    <w:rsid w:val="005621D8"/>
    <w:rsid w:val="005633AB"/>
    <w:rsid w:val="0056366B"/>
    <w:rsid w:val="00563824"/>
    <w:rsid w:val="00563848"/>
    <w:rsid w:val="00563C51"/>
    <w:rsid w:val="0056402A"/>
    <w:rsid w:val="005671CF"/>
    <w:rsid w:val="00571F74"/>
    <w:rsid w:val="00572ECA"/>
    <w:rsid w:val="0057425C"/>
    <w:rsid w:val="00575101"/>
    <w:rsid w:val="00575BC6"/>
    <w:rsid w:val="0057609A"/>
    <w:rsid w:val="00576D9A"/>
    <w:rsid w:val="00580956"/>
    <w:rsid w:val="00580E9A"/>
    <w:rsid w:val="00581C5C"/>
    <w:rsid w:val="0058215F"/>
    <w:rsid w:val="0058320F"/>
    <w:rsid w:val="00583BCB"/>
    <w:rsid w:val="00584589"/>
    <w:rsid w:val="0058469F"/>
    <w:rsid w:val="00584B3C"/>
    <w:rsid w:val="00584C0F"/>
    <w:rsid w:val="00584FE2"/>
    <w:rsid w:val="005854AD"/>
    <w:rsid w:val="005856B4"/>
    <w:rsid w:val="00586866"/>
    <w:rsid w:val="00587102"/>
    <w:rsid w:val="005877C8"/>
    <w:rsid w:val="00591B34"/>
    <w:rsid w:val="00591D90"/>
    <w:rsid w:val="00592C98"/>
    <w:rsid w:val="00595CDF"/>
    <w:rsid w:val="00596D5B"/>
    <w:rsid w:val="0059773D"/>
    <w:rsid w:val="00597B73"/>
    <w:rsid w:val="005A048F"/>
    <w:rsid w:val="005A1B9F"/>
    <w:rsid w:val="005A2E08"/>
    <w:rsid w:val="005A31EE"/>
    <w:rsid w:val="005A34FE"/>
    <w:rsid w:val="005A600A"/>
    <w:rsid w:val="005A60BA"/>
    <w:rsid w:val="005A68F1"/>
    <w:rsid w:val="005A6D93"/>
    <w:rsid w:val="005B011F"/>
    <w:rsid w:val="005B174E"/>
    <w:rsid w:val="005B1A1F"/>
    <w:rsid w:val="005B1DE2"/>
    <w:rsid w:val="005B2028"/>
    <w:rsid w:val="005B254A"/>
    <w:rsid w:val="005B2F8A"/>
    <w:rsid w:val="005B3E32"/>
    <w:rsid w:val="005B524B"/>
    <w:rsid w:val="005B6314"/>
    <w:rsid w:val="005B70CF"/>
    <w:rsid w:val="005B7628"/>
    <w:rsid w:val="005B7E1E"/>
    <w:rsid w:val="005C0810"/>
    <w:rsid w:val="005C13F0"/>
    <w:rsid w:val="005C2F30"/>
    <w:rsid w:val="005C4B57"/>
    <w:rsid w:val="005C4E44"/>
    <w:rsid w:val="005C4E82"/>
    <w:rsid w:val="005C50DF"/>
    <w:rsid w:val="005C7657"/>
    <w:rsid w:val="005D01AD"/>
    <w:rsid w:val="005D19A0"/>
    <w:rsid w:val="005D31BC"/>
    <w:rsid w:val="005D372F"/>
    <w:rsid w:val="005D63A0"/>
    <w:rsid w:val="005D7187"/>
    <w:rsid w:val="005D731F"/>
    <w:rsid w:val="005D75CB"/>
    <w:rsid w:val="005D7DB6"/>
    <w:rsid w:val="005D7ED7"/>
    <w:rsid w:val="005E0EB1"/>
    <w:rsid w:val="005E19C4"/>
    <w:rsid w:val="005E1A15"/>
    <w:rsid w:val="005E2E27"/>
    <w:rsid w:val="005E2E93"/>
    <w:rsid w:val="005E2E99"/>
    <w:rsid w:val="005E3388"/>
    <w:rsid w:val="005E3A82"/>
    <w:rsid w:val="005E3D8D"/>
    <w:rsid w:val="005E5D99"/>
    <w:rsid w:val="005E5F75"/>
    <w:rsid w:val="005E606A"/>
    <w:rsid w:val="005E6AAD"/>
    <w:rsid w:val="005E789A"/>
    <w:rsid w:val="005E7A43"/>
    <w:rsid w:val="005E7C3F"/>
    <w:rsid w:val="005E7CFB"/>
    <w:rsid w:val="005E7DDD"/>
    <w:rsid w:val="005E7E0C"/>
    <w:rsid w:val="005E7FF1"/>
    <w:rsid w:val="005F0681"/>
    <w:rsid w:val="005F0C97"/>
    <w:rsid w:val="005F0D46"/>
    <w:rsid w:val="005F1539"/>
    <w:rsid w:val="005F2877"/>
    <w:rsid w:val="005F2B52"/>
    <w:rsid w:val="005F3D70"/>
    <w:rsid w:val="005F558D"/>
    <w:rsid w:val="005F5FC2"/>
    <w:rsid w:val="005F645A"/>
    <w:rsid w:val="005F7668"/>
    <w:rsid w:val="005F7CC5"/>
    <w:rsid w:val="00600A9D"/>
    <w:rsid w:val="00600C67"/>
    <w:rsid w:val="00601E6F"/>
    <w:rsid w:val="00601F25"/>
    <w:rsid w:val="00604F67"/>
    <w:rsid w:val="00605AB3"/>
    <w:rsid w:val="0060740E"/>
    <w:rsid w:val="00607678"/>
    <w:rsid w:val="006101E0"/>
    <w:rsid w:val="006124AC"/>
    <w:rsid w:val="00612B2D"/>
    <w:rsid w:val="006135C2"/>
    <w:rsid w:val="006139AC"/>
    <w:rsid w:val="00613FB3"/>
    <w:rsid w:val="006178C6"/>
    <w:rsid w:val="0062226B"/>
    <w:rsid w:val="00622B1C"/>
    <w:rsid w:val="00623889"/>
    <w:rsid w:val="00623BE9"/>
    <w:rsid w:val="00624386"/>
    <w:rsid w:val="006246FB"/>
    <w:rsid w:val="00624D14"/>
    <w:rsid w:val="00625623"/>
    <w:rsid w:val="00625C65"/>
    <w:rsid w:val="00626398"/>
    <w:rsid w:val="00627AB1"/>
    <w:rsid w:val="00627F2E"/>
    <w:rsid w:val="00630788"/>
    <w:rsid w:val="006316FE"/>
    <w:rsid w:val="00634949"/>
    <w:rsid w:val="00635756"/>
    <w:rsid w:val="00636150"/>
    <w:rsid w:val="0063668D"/>
    <w:rsid w:val="00640A69"/>
    <w:rsid w:val="00640ADB"/>
    <w:rsid w:val="00642DC0"/>
    <w:rsid w:val="0064322E"/>
    <w:rsid w:val="006438F7"/>
    <w:rsid w:val="006440E7"/>
    <w:rsid w:val="00645FD6"/>
    <w:rsid w:val="0064705D"/>
    <w:rsid w:val="00650B0A"/>
    <w:rsid w:val="00652B3D"/>
    <w:rsid w:val="00652EE5"/>
    <w:rsid w:val="00652F3F"/>
    <w:rsid w:val="00653C62"/>
    <w:rsid w:val="00655977"/>
    <w:rsid w:val="00655C9F"/>
    <w:rsid w:val="00660C37"/>
    <w:rsid w:val="00664B11"/>
    <w:rsid w:val="00664BD1"/>
    <w:rsid w:val="00666AFE"/>
    <w:rsid w:val="0066721A"/>
    <w:rsid w:val="0066777F"/>
    <w:rsid w:val="00670E46"/>
    <w:rsid w:val="00671821"/>
    <w:rsid w:val="00672570"/>
    <w:rsid w:val="00672601"/>
    <w:rsid w:val="00672DC3"/>
    <w:rsid w:val="0067441F"/>
    <w:rsid w:val="00674DDA"/>
    <w:rsid w:val="00675513"/>
    <w:rsid w:val="00675CF1"/>
    <w:rsid w:val="00676933"/>
    <w:rsid w:val="00677043"/>
    <w:rsid w:val="00677718"/>
    <w:rsid w:val="006825BE"/>
    <w:rsid w:val="00682903"/>
    <w:rsid w:val="00682B37"/>
    <w:rsid w:val="00682DAA"/>
    <w:rsid w:val="0068323C"/>
    <w:rsid w:val="006901C9"/>
    <w:rsid w:val="0069098F"/>
    <w:rsid w:val="00692BD3"/>
    <w:rsid w:val="00693C8D"/>
    <w:rsid w:val="00695F6B"/>
    <w:rsid w:val="00696460"/>
    <w:rsid w:val="006965D5"/>
    <w:rsid w:val="006975F2"/>
    <w:rsid w:val="006A1028"/>
    <w:rsid w:val="006A1401"/>
    <w:rsid w:val="006A1672"/>
    <w:rsid w:val="006A1867"/>
    <w:rsid w:val="006A1B4D"/>
    <w:rsid w:val="006A27F8"/>
    <w:rsid w:val="006A2BF9"/>
    <w:rsid w:val="006A412E"/>
    <w:rsid w:val="006A5A2D"/>
    <w:rsid w:val="006A7397"/>
    <w:rsid w:val="006A7E66"/>
    <w:rsid w:val="006B01A5"/>
    <w:rsid w:val="006B11CA"/>
    <w:rsid w:val="006B1717"/>
    <w:rsid w:val="006B186E"/>
    <w:rsid w:val="006B2710"/>
    <w:rsid w:val="006B2BB3"/>
    <w:rsid w:val="006B368D"/>
    <w:rsid w:val="006B5846"/>
    <w:rsid w:val="006B58F3"/>
    <w:rsid w:val="006B62CD"/>
    <w:rsid w:val="006B775F"/>
    <w:rsid w:val="006C02F4"/>
    <w:rsid w:val="006C1931"/>
    <w:rsid w:val="006C50BC"/>
    <w:rsid w:val="006C7449"/>
    <w:rsid w:val="006C7E19"/>
    <w:rsid w:val="006D1205"/>
    <w:rsid w:val="006D30E3"/>
    <w:rsid w:val="006D3FB3"/>
    <w:rsid w:val="006D41E4"/>
    <w:rsid w:val="006D43D4"/>
    <w:rsid w:val="006D4791"/>
    <w:rsid w:val="006D5C52"/>
    <w:rsid w:val="006D5F1E"/>
    <w:rsid w:val="006D67D2"/>
    <w:rsid w:val="006D7114"/>
    <w:rsid w:val="006D7B70"/>
    <w:rsid w:val="006E014E"/>
    <w:rsid w:val="006E0A17"/>
    <w:rsid w:val="006E1674"/>
    <w:rsid w:val="006E1F6C"/>
    <w:rsid w:val="006E2544"/>
    <w:rsid w:val="006E5898"/>
    <w:rsid w:val="006E5928"/>
    <w:rsid w:val="006E6430"/>
    <w:rsid w:val="006E7080"/>
    <w:rsid w:val="006F10A9"/>
    <w:rsid w:val="006F11FC"/>
    <w:rsid w:val="006F1377"/>
    <w:rsid w:val="006F145A"/>
    <w:rsid w:val="006F1B9F"/>
    <w:rsid w:val="006F1D27"/>
    <w:rsid w:val="006F1FFD"/>
    <w:rsid w:val="006F2261"/>
    <w:rsid w:val="006F2416"/>
    <w:rsid w:val="006F2EE4"/>
    <w:rsid w:val="006F3B5D"/>
    <w:rsid w:val="006F444D"/>
    <w:rsid w:val="006F555A"/>
    <w:rsid w:val="006F5617"/>
    <w:rsid w:val="006F6011"/>
    <w:rsid w:val="006F62B1"/>
    <w:rsid w:val="006F643F"/>
    <w:rsid w:val="006F7CA9"/>
    <w:rsid w:val="0070040A"/>
    <w:rsid w:val="00701BF4"/>
    <w:rsid w:val="0070289A"/>
    <w:rsid w:val="007034F3"/>
    <w:rsid w:val="007037CE"/>
    <w:rsid w:val="007042EE"/>
    <w:rsid w:val="007064C0"/>
    <w:rsid w:val="007065B0"/>
    <w:rsid w:val="0070692C"/>
    <w:rsid w:val="00706C08"/>
    <w:rsid w:val="00706DAF"/>
    <w:rsid w:val="00707273"/>
    <w:rsid w:val="00711208"/>
    <w:rsid w:val="00712675"/>
    <w:rsid w:val="00714581"/>
    <w:rsid w:val="0071744D"/>
    <w:rsid w:val="00717785"/>
    <w:rsid w:val="0072070B"/>
    <w:rsid w:val="007208B5"/>
    <w:rsid w:val="00720A0B"/>
    <w:rsid w:val="007217B9"/>
    <w:rsid w:val="007231A0"/>
    <w:rsid w:val="007247FF"/>
    <w:rsid w:val="007248EE"/>
    <w:rsid w:val="00725701"/>
    <w:rsid w:val="00725845"/>
    <w:rsid w:val="0072728F"/>
    <w:rsid w:val="007278BA"/>
    <w:rsid w:val="00727D51"/>
    <w:rsid w:val="00737841"/>
    <w:rsid w:val="007401CC"/>
    <w:rsid w:val="00740C8F"/>
    <w:rsid w:val="00743F3E"/>
    <w:rsid w:val="00744791"/>
    <w:rsid w:val="00745DDB"/>
    <w:rsid w:val="0074613D"/>
    <w:rsid w:val="00747F12"/>
    <w:rsid w:val="0075110A"/>
    <w:rsid w:val="00751C40"/>
    <w:rsid w:val="00751E10"/>
    <w:rsid w:val="00752885"/>
    <w:rsid w:val="00752F05"/>
    <w:rsid w:val="00752FD2"/>
    <w:rsid w:val="007546C8"/>
    <w:rsid w:val="00755FCC"/>
    <w:rsid w:val="00756603"/>
    <w:rsid w:val="00756B1F"/>
    <w:rsid w:val="00757128"/>
    <w:rsid w:val="00760584"/>
    <w:rsid w:val="00762451"/>
    <w:rsid w:val="00762DBE"/>
    <w:rsid w:val="00763C3B"/>
    <w:rsid w:val="00764442"/>
    <w:rsid w:val="00764B12"/>
    <w:rsid w:val="00765AE2"/>
    <w:rsid w:val="00767778"/>
    <w:rsid w:val="00767BED"/>
    <w:rsid w:val="007700FC"/>
    <w:rsid w:val="00770AC7"/>
    <w:rsid w:val="00771528"/>
    <w:rsid w:val="00772012"/>
    <w:rsid w:val="00773094"/>
    <w:rsid w:val="007738F2"/>
    <w:rsid w:val="007740EF"/>
    <w:rsid w:val="00776557"/>
    <w:rsid w:val="00776B4D"/>
    <w:rsid w:val="007804E0"/>
    <w:rsid w:val="00783736"/>
    <w:rsid w:val="00783A84"/>
    <w:rsid w:val="00784C30"/>
    <w:rsid w:val="00785E39"/>
    <w:rsid w:val="007865BB"/>
    <w:rsid w:val="00787857"/>
    <w:rsid w:val="007879C0"/>
    <w:rsid w:val="00787BE8"/>
    <w:rsid w:val="007907C4"/>
    <w:rsid w:val="007907EB"/>
    <w:rsid w:val="00790931"/>
    <w:rsid w:val="0079162A"/>
    <w:rsid w:val="00791FAE"/>
    <w:rsid w:val="00792510"/>
    <w:rsid w:val="00793FEA"/>
    <w:rsid w:val="00794E89"/>
    <w:rsid w:val="00795998"/>
    <w:rsid w:val="00796E41"/>
    <w:rsid w:val="007A082A"/>
    <w:rsid w:val="007A1112"/>
    <w:rsid w:val="007A4140"/>
    <w:rsid w:val="007A4B26"/>
    <w:rsid w:val="007A68E9"/>
    <w:rsid w:val="007A77B8"/>
    <w:rsid w:val="007A7B5F"/>
    <w:rsid w:val="007B1322"/>
    <w:rsid w:val="007B1E53"/>
    <w:rsid w:val="007B30C9"/>
    <w:rsid w:val="007B32E4"/>
    <w:rsid w:val="007B3E4D"/>
    <w:rsid w:val="007B442C"/>
    <w:rsid w:val="007B4CE7"/>
    <w:rsid w:val="007B58EA"/>
    <w:rsid w:val="007B5C5E"/>
    <w:rsid w:val="007B6920"/>
    <w:rsid w:val="007B6A7E"/>
    <w:rsid w:val="007B6CCA"/>
    <w:rsid w:val="007C033B"/>
    <w:rsid w:val="007C045A"/>
    <w:rsid w:val="007C19EB"/>
    <w:rsid w:val="007C1F8D"/>
    <w:rsid w:val="007C2B5C"/>
    <w:rsid w:val="007C34FD"/>
    <w:rsid w:val="007C362C"/>
    <w:rsid w:val="007C3D87"/>
    <w:rsid w:val="007C5122"/>
    <w:rsid w:val="007C5794"/>
    <w:rsid w:val="007C5B1A"/>
    <w:rsid w:val="007C6DDB"/>
    <w:rsid w:val="007D010A"/>
    <w:rsid w:val="007D0D15"/>
    <w:rsid w:val="007D0F5A"/>
    <w:rsid w:val="007D2B36"/>
    <w:rsid w:val="007D2FAD"/>
    <w:rsid w:val="007D320E"/>
    <w:rsid w:val="007D341E"/>
    <w:rsid w:val="007D3545"/>
    <w:rsid w:val="007D3E5C"/>
    <w:rsid w:val="007D4179"/>
    <w:rsid w:val="007D5900"/>
    <w:rsid w:val="007D5DAC"/>
    <w:rsid w:val="007D625A"/>
    <w:rsid w:val="007D7123"/>
    <w:rsid w:val="007E03DD"/>
    <w:rsid w:val="007E0447"/>
    <w:rsid w:val="007E058E"/>
    <w:rsid w:val="007E0ABD"/>
    <w:rsid w:val="007E1AB6"/>
    <w:rsid w:val="007E4430"/>
    <w:rsid w:val="007E4669"/>
    <w:rsid w:val="007E7568"/>
    <w:rsid w:val="007E788C"/>
    <w:rsid w:val="007F0367"/>
    <w:rsid w:val="007F04F7"/>
    <w:rsid w:val="007F16A4"/>
    <w:rsid w:val="007F18BB"/>
    <w:rsid w:val="007F3B17"/>
    <w:rsid w:val="007F3FDC"/>
    <w:rsid w:val="007F5020"/>
    <w:rsid w:val="007F5F1A"/>
    <w:rsid w:val="007F5FC2"/>
    <w:rsid w:val="007F6A87"/>
    <w:rsid w:val="007F724B"/>
    <w:rsid w:val="007F7C13"/>
    <w:rsid w:val="0080168B"/>
    <w:rsid w:val="00801966"/>
    <w:rsid w:val="00802F32"/>
    <w:rsid w:val="008038F0"/>
    <w:rsid w:val="00805A8B"/>
    <w:rsid w:val="008061E5"/>
    <w:rsid w:val="00807063"/>
    <w:rsid w:val="00807320"/>
    <w:rsid w:val="00807969"/>
    <w:rsid w:val="00810E68"/>
    <w:rsid w:val="00811332"/>
    <w:rsid w:val="00811808"/>
    <w:rsid w:val="00811B57"/>
    <w:rsid w:val="00811B9A"/>
    <w:rsid w:val="00813B11"/>
    <w:rsid w:val="00814073"/>
    <w:rsid w:val="00814D5E"/>
    <w:rsid w:val="00816034"/>
    <w:rsid w:val="008171FA"/>
    <w:rsid w:val="00817583"/>
    <w:rsid w:val="008177AC"/>
    <w:rsid w:val="0082097C"/>
    <w:rsid w:val="00820F5B"/>
    <w:rsid w:val="00821F1A"/>
    <w:rsid w:val="0082248E"/>
    <w:rsid w:val="008226BC"/>
    <w:rsid w:val="00823E5D"/>
    <w:rsid w:val="008243FC"/>
    <w:rsid w:val="00825D82"/>
    <w:rsid w:val="00826359"/>
    <w:rsid w:val="00827165"/>
    <w:rsid w:val="00827443"/>
    <w:rsid w:val="00827FBC"/>
    <w:rsid w:val="0083076F"/>
    <w:rsid w:val="00830E0B"/>
    <w:rsid w:val="00832A62"/>
    <w:rsid w:val="00832F7D"/>
    <w:rsid w:val="0083308F"/>
    <w:rsid w:val="00833201"/>
    <w:rsid w:val="008336D5"/>
    <w:rsid w:val="00833F01"/>
    <w:rsid w:val="00834622"/>
    <w:rsid w:val="00834A14"/>
    <w:rsid w:val="00834B40"/>
    <w:rsid w:val="00835FB2"/>
    <w:rsid w:val="00836B9C"/>
    <w:rsid w:val="008379A5"/>
    <w:rsid w:val="00840317"/>
    <w:rsid w:val="00841346"/>
    <w:rsid w:val="008419E4"/>
    <w:rsid w:val="00841E64"/>
    <w:rsid w:val="00841F12"/>
    <w:rsid w:val="00842413"/>
    <w:rsid w:val="008425D6"/>
    <w:rsid w:val="00842849"/>
    <w:rsid w:val="0084302A"/>
    <w:rsid w:val="00845943"/>
    <w:rsid w:val="0084730B"/>
    <w:rsid w:val="00850225"/>
    <w:rsid w:val="00851905"/>
    <w:rsid w:val="00851C57"/>
    <w:rsid w:val="0085253C"/>
    <w:rsid w:val="008528D5"/>
    <w:rsid w:val="00852C8E"/>
    <w:rsid w:val="008533FD"/>
    <w:rsid w:val="008546D9"/>
    <w:rsid w:val="008548EB"/>
    <w:rsid w:val="00855C6E"/>
    <w:rsid w:val="00855DEB"/>
    <w:rsid w:val="008564F1"/>
    <w:rsid w:val="00856E44"/>
    <w:rsid w:val="00857200"/>
    <w:rsid w:val="00857490"/>
    <w:rsid w:val="00857CB8"/>
    <w:rsid w:val="00860FBA"/>
    <w:rsid w:val="00863496"/>
    <w:rsid w:val="00863B69"/>
    <w:rsid w:val="00863F77"/>
    <w:rsid w:val="0086474B"/>
    <w:rsid w:val="00865963"/>
    <w:rsid w:val="00866394"/>
    <w:rsid w:val="008671BC"/>
    <w:rsid w:val="00867679"/>
    <w:rsid w:val="00870B51"/>
    <w:rsid w:val="00870C3A"/>
    <w:rsid w:val="00870D03"/>
    <w:rsid w:val="008722EB"/>
    <w:rsid w:val="00872512"/>
    <w:rsid w:val="00872824"/>
    <w:rsid w:val="008737C8"/>
    <w:rsid w:val="00873C97"/>
    <w:rsid w:val="00874135"/>
    <w:rsid w:val="0087459D"/>
    <w:rsid w:val="00874646"/>
    <w:rsid w:val="008762C0"/>
    <w:rsid w:val="00877EA4"/>
    <w:rsid w:val="0088033F"/>
    <w:rsid w:val="0088110F"/>
    <w:rsid w:val="00881482"/>
    <w:rsid w:val="00882844"/>
    <w:rsid w:val="008829AD"/>
    <w:rsid w:val="0088395D"/>
    <w:rsid w:val="008844A7"/>
    <w:rsid w:val="0088502A"/>
    <w:rsid w:val="00886732"/>
    <w:rsid w:val="00886D94"/>
    <w:rsid w:val="0089003A"/>
    <w:rsid w:val="00890B71"/>
    <w:rsid w:val="00891964"/>
    <w:rsid w:val="00891DD9"/>
    <w:rsid w:val="008A07C4"/>
    <w:rsid w:val="008A090A"/>
    <w:rsid w:val="008A11A7"/>
    <w:rsid w:val="008A1D2C"/>
    <w:rsid w:val="008A2EA0"/>
    <w:rsid w:val="008A2ED9"/>
    <w:rsid w:val="008A3260"/>
    <w:rsid w:val="008A4588"/>
    <w:rsid w:val="008A51E4"/>
    <w:rsid w:val="008A656C"/>
    <w:rsid w:val="008A6698"/>
    <w:rsid w:val="008A6C3B"/>
    <w:rsid w:val="008A76F9"/>
    <w:rsid w:val="008B1098"/>
    <w:rsid w:val="008B193E"/>
    <w:rsid w:val="008B224A"/>
    <w:rsid w:val="008B2875"/>
    <w:rsid w:val="008B3DA5"/>
    <w:rsid w:val="008B3FF1"/>
    <w:rsid w:val="008B429A"/>
    <w:rsid w:val="008B5148"/>
    <w:rsid w:val="008B55AD"/>
    <w:rsid w:val="008B55E2"/>
    <w:rsid w:val="008B66D7"/>
    <w:rsid w:val="008B7AC6"/>
    <w:rsid w:val="008C0BD2"/>
    <w:rsid w:val="008C29E2"/>
    <w:rsid w:val="008C2EEA"/>
    <w:rsid w:val="008C42DA"/>
    <w:rsid w:val="008C48C3"/>
    <w:rsid w:val="008C4C80"/>
    <w:rsid w:val="008C7406"/>
    <w:rsid w:val="008D0A3F"/>
    <w:rsid w:val="008D2182"/>
    <w:rsid w:val="008D31E3"/>
    <w:rsid w:val="008D331F"/>
    <w:rsid w:val="008D524C"/>
    <w:rsid w:val="008D58E4"/>
    <w:rsid w:val="008D5F64"/>
    <w:rsid w:val="008D7834"/>
    <w:rsid w:val="008D7E5D"/>
    <w:rsid w:val="008E0531"/>
    <w:rsid w:val="008E11DB"/>
    <w:rsid w:val="008E21A1"/>
    <w:rsid w:val="008E4105"/>
    <w:rsid w:val="008E42AD"/>
    <w:rsid w:val="008E5EE1"/>
    <w:rsid w:val="008E63A1"/>
    <w:rsid w:val="008E6AA0"/>
    <w:rsid w:val="008E7E48"/>
    <w:rsid w:val="008F31BD"/>
    <w:rsid w:val="008F3D21"/>
    <w:rsid w:val="008F43FD"/>
    <w:rsid w:val="008F50E0"/>
    <w:rsid w:val="008F5929"/>
    <w:rsid w:val="008F6D9A"/>
    <w:rsid w:val="008F7A06"/>
    <w:rsid w:val="00900470"/>
    <w:rsid w:val="00900487"/>
    <w:rsid w:val="009006AF"/>
    <w:rsid w:val="00900774"/>
    <w:rsid w:val="00900A10"/>
    <w:rsid w:val="00901476"/>
    <w:rsid w:val="00901CCE"/>
    <w:rsid w:val="009030D7"/>
    <w:rsid w:val="00906000"/>
    <w:rsid w:val="0090656F"/>
    <w:rsid w:val="00906DAE"/>
    <w:rsid w:val="009103A7"/>
    <w:rsid w:val="00910A80"/>
    <w:rsid w:val="00910CEE"/>
    <w:rsid w:val="00911353"/>
    <w:rsid w:val="0091217F"/>
    <w:rsid w:val="009127B1"/>
    <w:rsid w:val="009128A5"/>
    <w:rsid w:val="0091294D"/>
    <w:rsid w:val="00912E17"/>
    <w:rsid w:val="00913476"/>
    <w:rsid w:val="00913F23"/>
    <w:rsid w:val="00914170"/>
    <w:rsid w:val="0091438A"/>
    <w:rsid w:val="00915427"/>
    <w:rsid w:val="00915E4E"/>
    <w:rsid w:val="00915EDA"/>
    <w:rsid w:val="00915F05"/>
    <w:rsid w:val="00916660"/>
    <w:rsid w:val="00916ED8"/>
    <w:rsid w:val="009171AE"/>
    <w:rsid w:val="00917970"/>
    <w:rsid w:val="0092004F"/>
    <w:rsid w:val="00920348"/>
    <w:rsid w:val="009207F7"/>
    <w:rsid w:val="00920F16"/>
    <w:rsid w:val="0092117D"/>
    <w:rsid w:val="00921B81"/>
    <w:rsid w:val="0092444D"/>
    <w:rsid w:val="009246E0"/>
    <w:rsid w:val="00924D36"/>
    <w:rsid w:val="009261E4"/>
    <w:rsid w:val="00926847"/>
    <w:rsid w:val="009270D9"/>
    <w:rsid w:val="00927567"/>
    <w:rsid w:val="00930C4C"/>
    <w:rsid w:val="00931F6D"/>
    <w:rsid w:val="00933C29"/>
    <w:rsid w:val="00935878"/>
    <w:rsid w:val="009400A6"/>
    <w:rsid w:val="00940112"/>
    <w:rsid w:val="0094035F"/>
    <w:rsid w:val="00940E11"/>
    <w:rsid w:val="00941A0C"/>
    <w:rsid w:val="00941ED2"/>
    <w:rsid w:val="00942572"/>
    <w:rsid w:val="00942D25"/>
    <w:rsid w:val="009439EB"/>
    <w:rsid w:val="00944ABB"/>
    <w:rsid w:val="009455A5"/>
    <w:rsid w:val="00947577"/>
    <w:rsid w:val="00950252"/>
    <w:rsid w:val="0095077F"/>
    <w:rsid w:val="00951082"/>
    <w:rsid w:val="00951FE6"/>
    <w:rsid w:val="00953D89"/>
    <w:rsid w:val="009551AB"/>
    <w:rsid w:val="009565A1"/>
    <w:rsid w:val="00956D82"/>
    <w:rsid w:val="0095765B"/>
    <w:rsid w:val="0096023F"/>
    <w:rsid w:val="0096108C"/>
    <w:rsid w:val="00961386"/>
    <w:rsid w:val="00961498"/>
    <w:rsid w:val="00961573"/>
    <w:rsid w:val="00961A58"/>
    <w:rsid w:val="009623C6"/>
    <w:rsid w:val="00963607"/>
    <w:rsid w:val="009645AE"/>
    <w:rsid w:val="00965FA1"/>
    <w:rsid w:val="00966352"/>
    <w:rsid w:val="00967E1F"/>
    <w:rsid w:val="00971D24"/>
    <w:rsid w:val="00971F31"/>
    <w:rsid w:val="00971FF6"/>
    <w:rsid w:val="0097351D"/>
    <w:rsid w:val="009754E6"/>
    <w:rsid w:val="00977EC7"/>
    <w:rsid w:val="0098029C"/>
    <w:rsid w:val="00981D0B"/>
    <w:rsid w:val="0098219A"/>
    <w:rsid w:val="00982BAD"/>
    <w:rsid w:val="00982BE6"/>
    <w:rsid w:val="00983E3A"/>
    <w:rsid w:val="0098450B"/>
    <w:rsid w:val="00984553"/>
    <w:rsid w:val="00985315"/>
    <w:rsid w:val="00985655"/>
    <w:rsid w:val="00986C69"/>
    <w:rsid w:val="00990776"/>
    <w:rsid w:val="00990882"/>
    <w:rsid w:val="00991C3F"/>
    <w:rsid w:val="0099242C"/>
    <w:rsid w:val="00992B12"/>
    <w:rsid w:val="009954EE"/>
    <w:rsid w:val="00997719"/>
    <w:rsid w:val="00997FA4"/>
    <w:rsid w:val="009A044D"/>
    <w:rsid w:val="009A080A"/>
    <w:rsid w:val="009A1D59"/>
    <w:rsid w:val="009A20EB"/>
    <w:rsid w:val="009A2F9E"/>
    <w:rsid w:val="009A3101"/>
    <w:rsid w:val="009A3699"/>
    <w:rsid w:val="009A43A2"/>
    <w:rsid w:val="009A4648"/>
    <w:rsid w:val="009A4659"/>
    <w:rsid w:val="009A7EB3"/>
    <w:rsid w:val="009B1D75"/>
    <w:rsid w:val="009B4AEC"/>
    <w:rsid w:val="009B5498"/>
    <w:rsid w:val="009B7774"/>
    <w:rsid w:val="009B7FF0"/>
    <w:rsid w:val="009C0737"/>
    <w:rsid w:val="009C1194"/>
    <w:rsid w:val="009C13DE"/>
    <w:rsid w:val="009C1B0D"/>
    <w:rsid w:val="009C29BC"/>
    <w:rsid w:val="009C3230"/>
    <w:rsid w:val="009C3E17"/>
    <w:rsid w:val="009C3FAC"/>
    <w:rsid w:val="009C4F3B"/>
    <w:rsid w:val="009C508F"/>
    <w:rsid w:val="009C6D78"/>
    <w:rsid w:val="009D05F1"/>
    <w:rsid w:val="009D0849"/>
    <w:rsid w:val="009D0A96"/>
    <w:rsid w:val="009D0E78"/>
    <w:rsid w:val="009D0F08"/>
    <w:rsid w:val="009D33A6"/>
    <w:rsid w:val="009D3652"/>
    <w:rsid w:val="009D5483"/>
    <w:rsid w:val="009D5E67"/>
    <w:rsid w:val="009D676C"/>
    <w:rsid w:val="009D7656"/>
    <w:rsid w:val="009E005E"/>
    <w:rsid w:val="009E378E"/>
    <w:rsid w:val="009E4E7A"/>
    <w:rsid w:val="009E5BB8"/>
    <w:rsid w:val="009E60A8"/>
    <w:rsid w:val="009E6FA3"/>
    <w:rsid w:val="009E72FD"/>
    <w:rsid w:val="009F0A56"/>
    <w:rsid w:val="009F0D38"/>
    <w:rsid w:val="009F24D7"/>
    <w:rsid w:val="009F4186"/>
    <w:rsid w:val="009F59BC"/>
    <w:rsid w:val="009F6079"/>
    <w:rsid w:val="009F6A9D"/>
    <w:rsid w:val="009F6B4F"/>
    <w:rsid w:val="009F6F08"/>
    <w:rsid w:val="009F7D19"/>
    <w:rsid w:val="009F9686"/>
    <w:rsid w:val="00A00155"/>
    <w:rsid w:val="00A023EA"/>
    <w:rsid w:val="00A02485"/>
    <w:rsid w:val="00A02561"/>
    <w:rsid w:val="00A02A09"/>
    <w:rsid w:val="00A02E39"/>
    <w:rsid w:val="00A03485"/>
    <w:rsid w:val="00A04F4D"/>
    <w:rsid w:val="00A05267"/>
    <w:rsid w:val="00A0538B"/>
    <w:rsid w:val="00A058B7"/>
    <w:rsid w:val="00A0641E"/>
    <w:rsid w:val="00A07475"/>
    <w:rsid w:val="00A0767F"/>
    <w:rsid w:val="00A07791"/>
    <w:rsid w:val="00A11C26"/>
    <w:rsid w:val="00A11F1A"/>
    <w:rsid w:val="00A12C52"/>
    <w:rsid w:val="00A13886"/>
    <w:rsid w:val="00A15526"/>
    <w:rsid w:val="00A15DAD"/>
    <w:rsid w:val="00A17608"/>
    <w:rsid w:val="00A207B3"/>
    <w:rsid w:val="00A213F4"/>
    <w:rsid w:val="00A21957"/>
    <w:rsid w:val="00A2239A"/>
    <w:rsid w:val="00A22951"/>
    <w:rsid w:val="00A22B1F"/>
    <w:rsid w:val="00A23D32"/>
    <w:rsid w:val="00A24398"/>
    <w:rsid w:val="00A25292"/>
    <w:rsid w:val="00A26C17"/>
    <w:rsid w:val="00A26CAF"/>
    <w:rsid w:val="00A27167"/>
    <w:rsid w:val="00A27237"/>
    <w:rsid w:val="00A272A2"/>
    <w:rsid w:val="00A2759F"/>
    <w:rsid w:val="00A27787"/>
    <w:rsid w:val="00A27870"/>
    <w:rsid w:val="00A27EFD"/>
    <w:rsid w:val="00A309E8"/>
    <w:rsid w:val="00A329BC"/>
    <w:rsid w:val="00A32A27"/>
    <w:rsid w:val="00A33BBA"/>
    <w:rsid w:val="00A35470"/>
    <w:rsid w:val="00A357F9"/>
    <w:rsid w:val="00A37D3E"/>
    <w:rsid w:val="00A40168"/>
    <w:rsid w:val="00A40CF6"/>
    <w:rsid w:val="00A416D9"/>
    <w:rsid w:val="00A41D1C"/>
    <w:rsid w:val="00A427D4"/>
    <w:rsid w:val="00A4312F"/>
    <w:rsid w:val="00A43286"/>
    <w:rsid w:val="00A435EC"/>
    <w:rsid w:val="00A454AD"/>
    <w:rsid w:val="00A50D07"/>
    <w:rsid w:val="00A52F94"/>
    <w:rsid w:val="00A537A9"/>
    <w:rsid w:val="00A53880"/>
    <w:rsid w:val="00A54055"/>
    <w:rsid w:val="00A55636"/>
    <w:rsid w:val="00A55B9B"/>
    <w:rsid w:val="00A563ED"/>
    <w:rsid w:val="00A565BF"/>
    <w:rsid w:val="00A56C24"/>
    <w:rsid w:val="00A577EA"/>
    <w:rsid w:val="00A5780F"/>
    <w:rsid w:val="00A6002C"/>
    <w:rsid w:val="00A609EB"/>
    <w:rsid w:val="00A63534"/>
    <w:rsid w:val="00A638C7"/>
    <w:rsid w:val="00A64BD2"/>
    <w:rsid w:val="00A66D39"/>
    <w:rsid w:val="00A710F5"/>
    <w:rsid w:val="00A714B8"/>
    <w:rsid w:val="00A7154C"/>
    <w:rsid w:val="00A717BA"/>
    <w:rsid w:val="00A72516"/>
    <w:rsid w:val="00A72D66"/>
    <w:rsid w:val="00A734EF"/>
    <w:rsid w:val="00A73567"/>
    <w:rsid w:val="00A73652"/>
    <w:rsid w:val="00A73827"/>
    <w:rsid w:val="00A76081"/>
    <w:rsid w:val="00A76139"/>
    <w:rsid w:val="00A76F0B"/>
    <w:rsid w:val="00A7787A"/>
    <w:rsid w:val="00A77BCA"/>
    <w:rsid w:val="00A80F9F"/>
    <w:rsid w:val="00A81023"/>
    <w:rsid w:val="00A81457"/>
    <w:rsid w:val="00A81757"/>
    <w:rsid w:val="00A81E62"/>
    <w:rsid w:val="00A81F82"/>
    <w:rsid w:val="00A82030"/>
    <w:rsid w:val="00A82297"/>
    <w:rsid w:val="00A82898"/>
    <w:rsid w:val="00A83A1F"/>
    <w:rsid w:val="00A83A3A"/>
    <w:rsid w:val="00A8441F"/>
    <w:rsid w:val="00A8529D"/>
    <w:rsid w:val="00A856EE"/>
    <w:rsid w:val="00A858E7"/>
    <w:rsid w:val="00A859D5"/>
    <w:rsid w:val="00A863B4"/>
    <w:rsid w:val="00A8640E"/>
    <w:rsid w:val="00A86566"/>
    <w:rsid w:val="00A86E29"/>
    <w:rsid w:val="00A87097"/>
    <w:rsid w:val="00A907BF"/>
    <w:rsid w:val="00A91218"/>
    <w:rsid w:val="00A91291"/>
    <w:rsid w:val="00A91664"/>
    <w:rsid w:val="00A929DE"/>
    <w:rsid w:val="00A94A39"/>
    <w:rsid w:val="00AA093D"/>
    <w:rsid w:val="00AA1790"/>
    <w:rsid w:val="00AA3C3F"/>
    <w:rsid w:val="00AA4103"/>
    <w:rsid w:val="00AA423A"/>
    <w:rsid w:val="00AA5332"/>
    <w:rsid w:val="00AA5CAA"/>
    <w:rsid w:val="00AA60C9"/>
    <w:rsid w:val="00AA6B1B"/>
    <w:rsid w:val="00AA6B24"/>
    <w:rsid w:val="00AA744C"/>
    <w:rsid w:val="00AA781B"/>
    <w:rsid w:val="00AB12C0"/>
    <w:rsid w:val="00AB2D41"/>
    <w:rsid w:val="00AB35E1"/>
    <w:rsid w:val="00AB55F9"/>
    <w:rsid w:val="00AB6F80"/>
    <w:rsid w:val="00AC22B4"/>
    <w:rsid w:val="00AC2B8E"/>
    <w:rsid w:val="00AC3772"/>
    <w:rsid w:val="00AC37B3"/>
    <w:rsid w:val="00AC3C23"/>
    <w:rsid w:val="00AC4568"/>
    <w:rsid w:val="00AC6CE8"/>
    <w:rsid w:val="00AC6D9F"/>
    <w:rsid w:val="00AD19E7"/>
    <w:rsid w:val="00AD1B4D"/>
    <w:rsid w:val="00AD20F0"/>
    <w:rsid w:val="00AD263F"/>
    <w:rsid w:val="00AD3635"/>
    <w:rsid w:val="00AD44ED"/>
    <w:rsid w:val="00AD5E50"/>
    <w:rsid w:val="00AD6801"/>
    <w:rsid w:val="00AD7543"/>
    <w:rsid w:val="00AE02A9"/>
    <w:rsid w:val="00AE5292"/>
    <w:rsid w:val="00AE5D3A"/>
    <w:rsid w:val="00AE5ED0"/>
    <w:rsid w:val="00AE6842"/>
    <w:rsid w:val="00AE7055"/>
    <w:rsid w:val="00AE749A"/>
    <w:rsid w:val="00AE77EC"/>
    <w:rsid w:val="00AE7830"/>
    <w:rsid w:val="00AF095A"/>
    <w:rsid w:val="00AF1178"/>
    <w:rsid w:val="00AF187E"/>
    <w:rsid w:val="00AF191A"/>
    <w:rsid w:val="00AF1EFD"/>
    <w:rsid w:val="00AF3178"/>
    <w:rsid w:val="00AF31EF"/>
    <w:rsid w:val="00AF5950"/>
    <w:rsid w:val="00AF5EA6"/>
    <w:rsid w:val="00AF6889"/>
    <w:rsid w:val="00AF71B3"/>
    <w:rsid w:val="00AF798D"/>
    <w:rsid w:val="00B022ED"/>
    <w:rsid w:val="00B035C2"/>
    <w:rsid w:val="00B03606"/>
    <w:rsid w:val="00B0474B"/>
    <w:rsid w:val="00B05BE6"/>
    <w:rsid w:val="00B07485"/>
    <w:rsid w:val="00B07BB0"/>
    <w:rsid w:val="00B108CF"/>
    <w:rsid w:val="00B10A8C"/>
    <w:rsid w:val="00B1176C"/>
    <w:rsid w:val="00B12B68"/>
    <w:rsid w:val="00B12E07"/>
    <w:rsid w:val="00B144B6"/>
    <w:rsid w:val="00B15EBA"/>
    <w:rsid w:val="00B17A87"/>
    <w:rsid w:val="00B204AF"/>
    <w:rsid w:val="00B20A87"/>
    <w:rsid w:val="00B21B9F"/>
    <w:rsid w:val="00B22177"/>
    <w:rsid w:val="00B23082"/>
    <w:rsid w:val="00B235EE"/>
    <w:rsid w:val="00B23629"/>
    <w:rsid w:val="00B23EC4"/>
    <w:rsid w:val="00B24421"/>
    <w:rsid w:val="00B24AB3"/>
    <w:rsid w:val="00B30DFC"/>
    <w:rsid w:val="00B32A86"/>
    <w:rsid w:val="00B35461"/>
    <w:rsid w:val="00B3555A"/>
    <w:rsid w:val="00B368A9"/>
    <w:rsid w:val="00B36F0D"/>
    <w:rsid w:val="00B37111"/>
    <w:rsid w:val="00B372A3"/>
    <w:rsid w:val="00B40C94"/>
    <w:rsid w:val="00B44711"/>
    <w:rsid w:val="00B44CD7"/>
    <w:rsid w:val="00B45946"/>
    <w:rsid w:val="00B46143"/>
    <w:rsid w:val="00B46855"/>
    <w:rsid w:val="00B47584"/>
    <w:rsid w:val="00B479BB"/>
    <w:rsid w:val="00B510DF"/>
    <w:rsid w:val="00B513D5"/>
    <w:rsid w:val="00B51B1E"/>
    <w:rsid w:val="00B51DF8"/>
    <w:rsid w:val="00B521E2"/>
    <w:rsid w:val="00B52263"/>
    <w:rsid w:val="00B52450"/>
    <w:rsid w:val="00B52598"/>
    <w:rsid w:val="00B538F5"/>
    <w:rsid w:val="00B546CA"/>
    <w:rsid w:val="00B54C23"/>
    <w:rsid w:val="00B56CB8"/>
    <w:rsid w:val="00B5718D"/>
    <w:rsid w:val="00B5731A"/>
    <w:rsid w:val="00B577D0"/>
    <w:rsid w:val="00B57DBC"/>
    <w:rsid w:val="00B60C84"/>
    <w:rsid w:val="00B60FD9"/>
    <w:rsid w:val="00B623E9"/>
    <w:rsid w:val="00B6484B"/>
    <w:rsid w:val="00B65249"/>
    <w:rsid w:val="00B708A7"/>
    <w:rsid w:val="00B718E0"/>
    <w:rsid w:val="00B71959"/>
    <w:rsid w:val="00B723CF"/>
    <w:rsid w:val="00B72919"/>
    <w:rsid w:val="00B74178"/>
    <w:rsid w:val="00B7471E"/>
    <w:rsid w:val="00B771F7"/>
    <w:rsid w:val="00B7766E"/>
    <w:rsid w:val="00B77BB2"/>
    <w:rsid w:val="00B81A10"/>
    <w:rsid w:val="00B81F18"/>
    <w:rsid w:val="00B8219B"/>
    <w:rsid w:val="00B83595"/>
    <w:rsid w:val="00B8541F"/>
    <w:rsid w:val="00B86501"/>
    <w:rsid w:val="00B87241"/>
    <w:rsid w:val="00B879BF"/>
    <w:rsid w:val="00B87C43"/>
    <w:rsid w:val="00B9105A"/>
    <w:rsid w:val="00B91088"/>
    <w:rsid w:val="00B92B77"/>
    <w:rsid w:val="00B93BDD"/>
    <w:rsid w:val="00B94EA4"/>
    <w:rsid w:val="00B9501C"/>
    <w:rsid w:val="00B9510D"/>
    <w:rsid w:val="00B958F6"/>
    <w:rsid w:val="00B95FB1"/>
    <w:rsid w:val="00B966E3"/>
    <w:rsid w:val="00B970D9"/>
    <w:rsid w:val="00BA0D6D"/>
    <w:rsid w:val="00BA15FA"/>
    <w:rsid w:val="00BA167F"/>
    <w:rsid w:val="00BA2500"/>
    <w:rsid w:val="00BA2AD0"/>
    <w:rsid w:val="00BA2AE5"/>
    <w:rsid w:val="00BA2ECB"/>
    <w:rsid w:val="00BA3412"/>
    <w:rsid w:val="00BA43F9"/>
    <w:rsid w:val="00BB0001"/>
    <w:rsid w:val="00BB2756"/>
    <w:rsid w:val="00BB2A2B"/>
    <w:rsid w:val="00BB5302"/>
    <w:rsid w:val="00BB5993"/>
    <w:rsid w:val="00BB6B15"/>
    <w:rsid w:val="00BB6E2A"/>
    <w:rsid w:val="00BC0C5E"/>
    <w:rsid w:val="00BC1B2A"/>
    <w:rsid w:val="00BC21FE"/>
    <w:rsid w:val="00BC410F"/>
    <w:rsid w:val="00BC4350"/>
    <w:rsid w:val="00BC46E8"/>
    <w:rsid w:val="00BC478F"/>
    <w:rsid w:val="00BC7209"/>
    <w:rsid w:val="00BC7678"/>
    <w:rsid w:val="00BD0231"/>
    <w:rsid w:val="00BD107D"/>
    <w:rsid w:val="00BD206C"/>
    <w:rsid w:val="00BD3DBB"/>
    <w:rsid w:val="00BD4AD9"/>
    <w:rsid w:val="00BD636E"/>
    <w:rsid w:val="00BD7471"/>
    <w:rsid w:val="00BD79F8"/>
    <w:rsid w:val="00BE05FC"/>
    <w:rsid w:val="00BE2024"/>
    <w:rsid w:val="00BE2CF4"/>
    <w:rsid w:val="00BE618E"/>
    <w:rsid w:val="00BE6BA9"/>
    <w:rsid w:val="00BE76DA"/>
    <w:rsid w:val="00BF0BE8"/>
    <w:rsid w:val="00BF170D"/>
    <w:rsid w:val="00BF2031"/>
    <w:rsid w:val="00BF2ECD"/>
    <w:rsid w:val="00BF4721"/>
    <w:rsid w:val="00BF4AEB"/>
    <w:rsid w:val="00BF7FF8"/>
    <w:rsid w:val="00C00AE7"/>
    <w:rsid w:val="00C00FF2"/>
    <w:rsid w:val="00C01C75"/>
    <w:rsid w:val="00C02090"/>
    <w:rsid w:val="00C04676"/>
    <w:rsid w:val="00C04CCF"/>
    <w:rsid w:val="00C069A3"/>
    <w:rsid w:val="00C07190"/>
    <w:rsid w:val="00C110C2"/>
    <w:rsid w:val="00C11879"/>
    <w:rsid w:val="00C13ADE"/>
    <w:rsid w:val="00C141C0"/>
    <w:rsid w:val="00C14F85"/>
    <w:rsid w:val="00C159B7"/>
    <w:rsid w:val="00C15CCC"/>
    <w:rsid w:val="00C17255"/>
    <w:rsid w:val="00C20A03"/>
    <w:rsid w:val="00C20B3A"/>
    <w:rsid w:val="00C230CC"/>
    <w:rsid w:val="00C24F12"/>
    <w:rsid w:val="00C262AE"/>
    <w:rsid w:val="00C30B2A"/>
    <w:rsid w:val="00C31969"/>
    <w:rsid w:val="00C34BB4"/>
    <w:rsid w:val="00C35B1F"/>
    <w:rsid w:val="00C407D9"/>
    <w:rsid w:val="00C40FC3"/>
    <w:rsid w:val="00C41BFE"/>
    <w:rsid w:val="00C4229E"/>
    <w:rsid w:val="00C42CF6"/>
    <w:rsid w:val="00C44F89"/>
    <w:rsid w:val="00C45F3B"/>
    <w:rsid w:val="00C4637F"/>
    <w:rsid w:val="00C476C2"/>
    <w:rsid w:val="00C47C08"/>
    <w:rsid w:val="00C508E8"/>
    <w:rsid w:val="00C50FA5"/>
    <w:rsid w:val="00C51723"/>
    <w:rsid w:val="00C51C7C"/>
    <w:rsid w:val="00C52C4B"/>
    <w:rsid w:val="00C54352"/>
    <w:rsid w:val="00C54C63"/>
    <w:rsid w:val="00C552C8"/>
    <w:rsid w:val="00C558DD"/>
    <w:rsid w:val="00C55F27"/>
    <w:rsid w:val="00C5653B"/>
    <w:rsid w:val="00C5683E"/>
    <w:rsid w:val="00C576AE"/>
    <w:rsid w:val="00C600B0"/>
    <w:rsid w:val="00C60600"/>
    <w:rsid w:val="00C61718"/>
    <w:rsid w:val="00C6245F"/>
    <w:rsid w:val="00C62875"/>
    <w:rsid w:val="00C63786"/>
    <w:rsid w:val="00C6458C"/>
    <w:rsid w:val="00C6485E"/>
    <w:rsid w:val="00C64AB2"/>
    <w:rsid w:val="00C65948"/>
    <w:rsid w:val="00C66388"/>
    <w:rsid w:val="00C66A43"/>
    <w:rsid w:val="00C70451"/>
    <w:rsid w:val="00C70C49"/>
    <w:rsid w:val="00C711FC"/>
    <w:rsid w:val="00C7485C"/>
    <w:rsid w:val="00C75FA3"/>
    <w:rsid w:val="00C7718E"/>
    <w:rsid w:val="00C7793B"/>
    <w:rsid w:val="00C804DC"/>
    <w:rsid w:val="00C80F7C"/>
    <w:rsid w:val="00C81004"/>
    <w:rsid w:val="00C8155C"/>
    <w:rsid w:val="00C8256E"/>
    <w:rsid w:val="00C8270C"/>
    <w:rsid w:val="00C82934"/>
    <w:rsid w:val="00C84E11"/>
    <w:rsid w:val="00C853B4"/>
    <w:rsid w:val="00C86C32"/>
    <w:rsid w:val="00C86D1C"/>
    <w:rsid w:val="00C870A3"/>
    <w:rsid w:val="00C87E63"/>
    <w:rsid w:val="00C92AE6"/>
    <w:rsid w:val="00C92DCE"/>
    <w:rsid w:val="00C9586B"/>
    <w:rsid w:val="00C9599D"/>
    <w:rsid w:val="00C9744B"/>
    <w:rsid w:val="00CA1BB7"/>
    <w:rsid w:val="00CA1CD1"/>
    <w:rsid w:val="00CA4159"/>
    <w:rsid w:val="00CA49E7"/>
    <w:rsid w:val="00CA4C86"/>
    <w:rsid w:val="00CA54A2"/>
    <w:rsid w:val="00CA6010"/>
    <w:rsid w:val="00CA70A4"/>
    <w:rsid w:val="00CA7EFE"/>
    <w:rsid w:val="00CB0841"/>
    <w:rsid w:val="00CB0FD8"/>
    <w:rsid w:val="00CB1CA6"/>
    <w:rsid w:val="00CB30BD"/>
    <w:rsid w:val="00CB393E"/>
    <w:rsid w:val="00CB4392"/>
    <w:rsid w:val="00CB55F2"/>
    <w:rsid w:val="00CB56D5"/>
    <w:rsid w:val="00CB5870"/>
    <w:rsid w:val="00CB58A0"/>
    <w:rsid w:val="00CB6097"/>
    <w:rsid w:val="00CB795F"/>
    <w:rsid w:val="00CB7D3A"/>
    <w:rsid w:val="00CC01D6"/>
    <w:rsid w:val="00CC03E6"/>
    <w:rsid w:val="00CC0720"/>
    <w:rsid w:val="00CC364E"/>
    <w:rsid w:val="00CC3CBA"/>
    <w:rsid w:val="00CC404E"/>
    <w:rsid w:val="00CC5901"/>
    <w:rsid w:val="00CC5BC9"/>
    <w:rsid w:val="00CC707A"/>
    <w:rsid w:val="00CD228D"/>
    <w:rsid w:val="00CD286D"/>
    <w:rsid w:val="00CD4769"/>
    <w:rsid w:val="00CD65A8"/>
    <w:rsid w:val="00CD6710"/>
    <w:rsid w:val="00CD6D36"/>
    <w:rsid w:val="00CD709C"/>
    <w:rsid w:val="00CD7103"/>
    <w:rsid w:val="00CD7C39"/>
    <w:rsid w:val="00CE02D9"/>
    <w:rsid w:val="00CE046E"/>
    <w:rsid w:val="00CE1C92"/>
    <w:rsid w:val="00CE2E02"/>
    <w:rsid w:val="00CE313E"/>
    <w:rsid w:val="00CE4280"/>
    <w:rsid w:val="00CE5308"/>
    <w:rsid w:val="00CE5323"/>
    <w:rsid w:val="00CE60E0"/>
    <w:rsid w:val="00CE737A"/>
    <w:rsid w:val="00CE7DBA"/>
    <w:rsid w:val="00CF1198"/>
    <w:rsid w:val="00CF156B"/>
    <w:rsid w:val="00CF28A4"/>
    <w:rsid w:val="00CF2B9D"/>
    <w:rsid w:val="00CF32EA"/>
    <w:rsid w:val="00CF32FA"/>
    <w:rsid w:val="00CF38F5"/>
    <w:rsid w:val="00CF3BC3"/>
    <w:rsid w:val="00CF42BB"/>
    <w:rsid w:val="00CF4665"/>
    <w:rsid w:val="00CF4742"/>
    <w:rsid w:val="00CF5234"/>
    <w:rsid w:val="00CF5B20"/>
    <w:rsid w:val="00CF5F59"/>
    <w:rsid w:val="00CF6805"/>
    <w:rsid w:val="00CF6BE8"/>
    <w:rsid w:val="00D01DCB"/>
    <w:rsid w:val="00D01DEC"/>
    <w:rsid w:val="00D03C49"/>
    <w:rsid w:val="00D03D78"/>
    <w:rsid w:val="00D03E5C"/>
    <w:rsid w:val="00D04A18"/>
    <w:rsid w:val="00D04F96"/>
    <w:rsid w:val="00D05665"/>
    <w:rsid w:val="00D06BE9"/>
    <w:rsid w:val="00D07A58"/>
    <w:rsid w:val="00D17D1A"/>
    <w:rsid w:val="00D20548"/>
    <w:rsid w:val="00D205B5"/>
    <w:rsid w:val="00D2114F"/>
    <w:rsid w:val="00D21592"/>
    <w:rsid w:val="00D22671"/>
    <w:rsid w:val="00D2330E"/>
    <w:rsid w:val="00D23B91"/>
    <w:rsid w:val="00D245F7"/>
    <w:rsid w:val="00D25430"/>
    <w:rsid w:val="00D260B4"/>
    <w:rsid w:val="00D266A7"/>
    <w:rsid w:val="00D26E7B"/>
    <w:rsid w:val="00D30BF1"/>
    <w:rsid w:val="00D30E12"/>
    <w:rsid w:val="00D314C8"/>
    <w:rsid w:val="00D31C28"/>
    <w:rsid w:val="00D32BE9"/>
    <w:rsid w:val="00D32CD9"/>
    <w:rsid w:val="00D32DF3"/>
    <w:rsid w:val="00D3356D"/>
    <w:rsid w:val="00D33E48"/>
    <w:rsid w:val="00D35A51"/>
    <w:rsid w:val="00D36E51"/>
    <w:rsid w:val="00D37EAD"/>
    <w:rsid w:val="00D40A9B"/>
    <w:rsid w:val="00D41F7F"/>
    <w:rsid w:val="00D427EB"/>
    <w:rsid w:val="00D43A3D"/>
    <w:rsid w:val="00D44DFE"/>
    <w:rsid w:val="00D44E4B"/>
    <w:rsid w:val="00D46247"/>
    <w:rsid w:val="00D4708E"/>
    <w:rsid w:val="00D471C7"/>
    <w:rsid w:val="00D478AC"/>
    <w:rsid w:val="00D50C41"/>
    <w:rsid w:val="00D50D97"/>
    <w:rsid w:val="00D512AC"/>
    <w:rsid w:val="00D514B1"/>
    <w:rsid w:val="00D5189C"/>
    <w:rsid w:val="00D52F96"/>
    <w:rsid w:val="00D5379F"/>
    <w:rsid w:val="00D544E4"/>
    <w:rsid w:val="00D558F0"/>
    <w:rsid w:val="00D6160E"/>
    <w:rsid w:val="00D62252"/>
    <w:rsid w:val="00D627F9"/>
    <w:rsid w:val="00D6358E"/>
    <w:rsid w:val="00D6359E"/>
    <w:rsid w:val="00D6367B"/>
    <w:rsid w:val="00D64237"/>
    <w:rsid w:val="00D677C7"/>
    <w:rsid w:val="00D7119F"/>
    <w:rsid w:val="00D71567"/>
    <w:rsid w:val="00D728A7"/>
    <w:rsid w:val="00D72D94"/>
    <w:rsid w:val="00D732C4"/>
    <w:rsid w:val="00D75610"/>
    <w:rsid w:val="00D76393"/>
    <w:rsid w:val="00D76BD4"/>
    <w:rsid w:val="00D80D3E"/>
    <w:rsid w:val="00D82692"/>
    <w:rsid w:val="00D82AA1"/>
    <w:rsid w:val="00D82DD4"/>
    <w:rsid w:val="00D847A5"/>
    <w:rsid w:val="00D8602B"/>
    <w:rsid w:val="00D872A0"/>
    <w:rsid w:val="00D90480"/>
    <w:rsid w:val="00D90D04"/>
    <w:rsid w:val="00D94294"/>
    <w:rsid w:val="00D94CBC"/>
    <w:rsid w:val="00D96590"/>
    <w:rsid w:val="00D966A5"/>
    <w:rsid w:val="00D97A3A"/>
    <w:rsid w:val="00DA0757"/>
    <w:rsid w:val="00DA4F5C"/>
    <w:rsid w:val="00DA572A"/>
    <w:rsid w:val="00DA5756"/>
    <w:rsid w:val="00DA5D5E"/>
    <w:rsid w:val="00DA6583"/>
    <w:rsid w:val="00DB0B0F"/>
    <w:rsid w:val="00DB15BB"/>
    <w:rsid w:val="00DB1791"/>
    <w:rsid w:val="00DB1D88"/>
    <w:rsid w:val="00DB2342"/>
    <w:rsid w:val="00DB2B35"/>
    <w:rsid w:val="00DB31A1"/>
    <w:rsid w:val="00DB3660"/>
    <w:rsid w:val="00DB3D5D"/>
    <w:rsid w:val="00DB57A4"/>
    <w:rsid w:val="00DB6EB8"/>
    <w:rsid w:val="00DC04D4"/>
    <w:rsid w:val="00DC0617"/>
    <w:rsid w:val="00DC202A"/>
    <w:rsid w:val="00DC2477"/>
    <w:rsid w:val="00DC2899"/>
    <w:rsid w:val="00DC2922"/>
    <w:rsid w:val="00DC2936"/>
    <w:rsid w:val="00DC2E62"/>
    <w:rsid w:val="00DC45F0"/>
    <w:rsid w:val="00DC72D3"/>
    <w:rsid w:val="00DC73C5"/>
    <w:rsid w:val="00DD0604"/>
    <w:rsid w:val="00DD10AB"/>
    <w:rsid w:val="00DD1141"/>
    <w:rsid w:val="00DD1646"/>
    <w:rsid w:val="00DD1F77"/>
    <w:rsid w:val="00DD2B85"/>
    <w:rsid w:val="00DD338E"/>
    <w:rsid w:val="00DD3B45"/>
    <w:rsid w:val="00DD4CDC"/>
    <w:rsid w:val="00DD6725"/>
    <w:rsid w:val="00DD67D4"/>
    <w:rsid w:val="00DD6E33"/>
    <w:rsid w:val="00DD6FF9"/>
    <w:rsid w:val="00DD786F"/>
    <w:rsid w:val="00DE0BF7"/>
    <w:rsid w:val="00DE0EC6"/>
    <w:rsid w:val="00DE1F43"/>
    <w:rsid w:val="00DE29B4"/>
    <w:rsid w:val="00DE3F26"/>
    <w:rsid w:val="00DE4F14"/>
    <w:rsid w:val="00DE6689"/>
    <w:rsid w:val="00DE66C7"/>
    <w:rsid w:val="00DE68DF"/>
    <w:rsid w:val="00DE7167"/>
    <w:rsid w:val="00DE7523"/>
    <w:rsid w:val="00DE787A"/>
    <w:rsid w:val="00DE79B7"/>
    <w:rsid w:val="00DF025C"/>
    <w:rsid w:val="00DF2A3B"/>
    <w:rsid w:val="00DF302E"/>
    <w:rsid w:val="00DF3865"/>
    <w:rsid w:val="00DF413D"/>
    <w:rsid w:val="00DF5A43"/>
    <w:rsid w:val="00DF6A9F"/>
    <w:rsid w:val="00DF74F5"/>
    <w:rsid w:val="00DF7722"/>
    <w:rsid w:val="00DF7E86"/>
    <w:rsid w:val="00E00162"/>
    <w:rsid w:val="00E00B9F"/>
    <w:rsid w:val="00E00CB5"/>
    <w:rsid w:val="00E0200F"/>
    <w:rsid w:val="00E03067"/>
    <w:rsid w:val="00E03808"/>
    <w:rsid w:val="00E04702"/>
    <w:rsid w:val="00E04DC0"/>
    <w:rsid w:val="00E0735B"/>
    <w:rsid w:val="00E07818"/>
    <w:rsid w:val="00E11C8C"/>
    <w:rsid w:val="00E124E4"/>
    <w:rsid w:val="00E12605"/>
    <w:rsid w:val="00E132B7"/>
    <w:rsid w:val="00E133E5"/>
    <w:rsid w:val="00E13A97"/>
    <w:rsid w:val="00E1574E"/>
    <w:rsid w:val="00E16EF6"/>
    <w:rsid w:val="00E1719A"/>
    <w:rsid w:val="00E17D58"/>
    <w:rsid w:val="00E215A9"/>
    <w:rsid w:val="00E21679"/>
    <w:rsid w:val="00E2332F"/>
    <w:rsid w:val="00E23451"/>
    <w:rsid w:val="00E2434F"/>
    <w:rsid w:val="00E24C3E"/>
    <w:rsid w:val="00E25F7F"/>
    <w:rsid w:val="00E269DE"/>
    <w:rsid w:val="00E27AE1"/>
    <w:rsid w:val="00E27EA7"/>
    <w:rsid w:val="00E3073D"/>
    <w:rsid w:val="00E31483"/>
    <w:rsid w:val="00E33FE7"/>
    <w:rsid w:val="00E35733"/>
    <w:rsid w:val="00E37D27"/>
    <w:rsid w:val="00E37F30"/>
    <w:rsid w:val="00E407C3"/>
    <w:rsid w:val="00E40B83"/>
    <w:rsid w:val="00E41D78"/>
    <w:rsid w:val="00E42B30"/>
    <w:rsid w:val="00E452B8"/>
    <w:rsid w:val="00E4668E"/>
    <w:rsid w:val="00E518C9"/>
    <w:rsid w:val="00E52346"/>
    <w:rsid w:val="00E52CFA"/>
    <w:rsid w:val="00E53F85"/>
    <w:rsid w:val="00E545C7"/>
    <w:rsid w:val="00E56332"/>
    <w:rsid w:val="00E600A4"/>
    <w:rsid w:val="00E6040E"/>
    <w:rsid w:val="00E60E34"/>
    <w:rsid w:val="00E616BB"/>
    <w:rsid w:val="00E72E6D"/>
    <w:rsid w:val="00E736DD"/>
    <w:rsid w:val="00E73A35"/>
    <w:rsid w:val="00E74889"/>
    <w:rsid w:val="00E7541D"/>
    <w:rsid w:val="00E75D53"/>
    <w:rsid w:val="00E76B4F"/>
    <w:rsid w:val="00E774F5"/>
    <w:rsid w:val="00E77648"/>
    <w:rsid w:val="00E80665"/>
    <w:rsid w:val="00E81E33"/>
    <w:rsid w:val="00E832DC"/>
    <w:rsid w:val="00E83D6C"/>
    <w:rsid w:val="00E86FA5"/>
    <w:rsid w:val="00E875E3"/>
    <w:rsid w:val="00E87742"/>
    <w:rsid w:val="00E87DD6"/>
    <w:rsid w:val="00E9060C"/>
    <w:rsid w:val="00E90F00"/>
    <w:rsid w:val="00E914DB"/>
    <w:rsid w:val="00E919E5"/>
    <w:rsid w:val="00E91B1B"/>
    <w:rsid w:val="00E920DD"/>
    <w:rsid w:val="00E9264D"/>
    <w:rsid w:val="00E93A3D"/>
    <w:rsid w:val="00E93D11"/>
    <w:rsid w:val="00E943E8"/>
    <w:rsid w:val="00E94CD3"/>
    <w:rsid w:val="00E94D0F"/>
    <w:rsid w:val="00E97560"/>
    <w:rsid w:val="00E97CCD"/>
    <w:rsid w:val="00EA055A"/>
    <w:rsid w:val="00EA490E"/>
    <w:rsid w:val="00EA67C8"/>
    <w:rsid w:val="00EA7A70"/>
    <w:rsid w:val="00EB006F"/>
    <w:rsid w:val="00EB0D6B"/>
    <w:rsid w:val="00EB2729"/>
    <w:rsid w:val="00EB28D3"/>
    <w:rsid w:val="00EB369C"/>
    <w:rsid w:val="00EB4FF2"/>
    <w:rsid w:val="00EB5336"/>
    <w:rsid w:val="00EB5E73"/>
    <w:rsid w:val="00EB6A43"/>
    <w:rsid w:val="00EB6C3F"/>
    <w:rsid w:val="00EB76A9"/>
    <w:rsid w:val="00EB782A"/>
    <w:rsid w:val="00EB7F52"/>
    <w:rsid w:val="00EC007B"/>
    <w:rsid w:val="00EC0807"/>
    <w:rsid w:val="00EC1D80"/>
    <w:rsid w:val="00EC1EFB"/>
    <w:rsid w:val="00EC1F9C"/>
    <w:rsid w:val="00EC2FF1"/>
    <w:rsid w:val="00EC3232"/>
    <w:rsid w:val="00EC327A"/>
    <w:rsid w:val="00EC32ED"/>
    <w:rsid w:val="00EC3E9B"/>
    <w:rsid w:val="00EC3F08"/>
    <w:rsid w:val="00EC4DBA"/>
    <w:rsid w:val="00EC4EF3"/>
    <w:rsid w:val="00EC557E"/>
    <w:rsid w:val="00EC6D5D"/>
    <w:rsid w:val="00EC7DE0"/>
    <w:rsid w:val="00ED0AE3"/>
    <w:rsid w:val="00ED0B06"/>
    <w:rsid w:val="00ED19CF"/>
    <w:rsid w:val="00ED204A"/>
    <w:rsid w:val="00ED3568"/>
    <w:rsid w:val="00ED4EE4"/>
    <w:rsid w:val="00ED541F"/>
    <w:rsid w:val="00ED57E1"/>
    <w:rsid w:val="00ED6E2F"/>
    <w:rsid w:val="00ED76DE"/>
    <w:rsid w:val="00EE04C2"/>
    <w:rsid w:val="00EE0F5C"/>
    <w:rsid w:val="00EE17B8"/>
    <w:rsid w:val="00EE2669"/>
    <w:rsid w:val="00EE2C6E"/>
    <w:rsid w:val="00EE3094"/>
    <w:rsid w:val="00EE39EE"/>
    <w:rsid w:val="00EE5573"/>
    <w:rsid w:val="00EE6C95"/>
    <w:rsid w:val="00EE7F2A"/>
    <w:rsid w:val="00EF11A5"/>
    <w:rsid w:val="00EF1442"/>
    <w:rsid w:val="00EF152F"/>
    <w:rsid w:val="00EF1793"/>
    <w:rsid w:val="00EF18BA"/>
    <w:rsid w:val="00EF2339"/>
    <w:rsid w:val="00EF29A8"/>
    <w:rsid w:val="00EF3922"/>
    <w:rsid w:val="00EF4DDF"/>
    <w:rsid w:val="00EF4E0E"/>
    <w:rsid w:val="00EF6082"/>
    <w:rsid w:val="00EF78C2"/>
    <w:rsid w:val="00F00057"/>
    <w:rsid w:val="00F004F3"/>
    <w:rsid w:val="00F022DE"/>
    <w:rsid w:val="00F03FEC"/>
    <w:rsid w:val="00F062E0"/>
    <w:rsid w:val="00F072E8"/>
    <w:rsid w:val="00F07594"/>
    <w:rsid w:val="00F078CE"/>
    <w:rsid w:val="00F07D8F"/>
    <w:rsid w:val="00F07E22"/>
    <w:rsid w:val="00F103D3"/>
    <w:rsid w:val="00F10A6B"/>
    <w:rsid w:val="00F10D8C"/>
    <w:rsid w:val="00F1346A"/>
    <w:rsid w:val="00F14574"/>
    <w:rsid w:val="00F14716"/>
    <w:rsid w:val="00F14D8C"/>
    <w:rsid w:val="00F155C1"/>
    <w:rsid w:val="00F1763E"/>
    <w:rsid w:val="00F17DF4"/>
    <w:rsid w:val="00F20C12"/>
    <w:rsid w:val="00F21569"/>
    <w:rsid w:val="00F2281A"/>
    <w:rsid w:val="00F2322D"/>
    <w:rsid w:val="00F23589"/>
    <w:rsid w:val="00F24154"/>
    <w:rsid w:val="00F243F5"/>
    <w:rsid w:val="00F2442A"/>
    <w:rsid w:val="00F24873"/>
    <w:rsid w:val="00F25096"/>
    <w:rsid w:val="00F269B5"/>
    <w:rsid w:val="00F27803"/>
    <w:rsid w:val="00F27EE2"/>
    <w:rsid w:val="00F30089"/>
    <w:rsid w:val="00F31F92"/>
    <w:rsid w:val="00F32374"/>
    <w:rsid w:val="00F33803"/>
    <w:rsid w:val="00F33F51"/>
    <w:rsid w:val="00F343BE"/>
    <w:rsid w:val="00F34420"/>
    <w:rsid w:val="00F34FE1"/>
    <w:rsid w:val="00F351D5"/>
    <w:rsid w:val="00F35559"/>
    <w:rsid w:val="00F35C8E"/>
    <w:rsid w:val="00F35EED"/>
    <w:rsid w:val="00F370B5"/>
    <w:rsid w:val="00F40304"/>
    <w:rsid w:val="00F41E9C"/>
    <w:rsid w:val="00F4257F"/>
    <w:rsid w:val="00F4316B"/>
    <w:rsid w:val="00F433D7"/>
    <w:rsid w:val="00F433FD"/>
    <w:rsid w:val="00F43A63"/>
    <w:rsid w:val="00F44C4F"/>
    <w:rsid w:val="00F47C12"/>
    <w:rsid w:val="00F50BDF"/>
    <w:rsid w:val="00F50C9B"/>
    <w:rsid w:val="00F50CF4"/>
    <w:rsid w:val="00F53526"/>
    <w:rsid w:val="00F537A7"/>
    <w:rsid w:val="00F53F3D"/>
    <w:rsid w:val="00F548EB"/>
    <w:rsid w:val="00F577BE"/>
    <w:rsid w:val="00F60CEB"/>
    <w:rsid w:val="00F61704"/>
    <w:rsid w:val="00F62F6A"/>
    <w:rsid w:val="00F647DE"/>
    <w:rsid w:val="00F6618D"/>
    <w:rsid w:val="00F675BE"/>
    <w:rsid w:val="00F70172"/>
    <w:rsid w:val="00F70491"/>
    <w:rsid w:val="00F70BED"/>
    <w:rsid w:val="00F70FEE"/>
    <w:rsid w:val="00F72845"/>
    <w:rsid w:val="00F7303F"/>
    <w:rsid w:val="00F753A1"/>
    <w:rsid w:val="00F76922"/>
    <w:rsid w:val="00F80155"/>
    <w:rsid w:val="00F82673"/>
    <w:rsid w:val="00F83F1E"/>
    <w:rsid w:val="00F84359"/>
    <w:rsid w:val="00F84377"/>
    <w:rsid w:val="00F84525"/>
    <w:rsid w:val="00F855CF"/>
    <w:rsid w:val="00F866F3"/>
    <w:rsid w:val="00F86D18"/>
    <w:rsid w:val="00F87AEA"/>
    <w:rsid w:val="00F87B26"/>
    <w:rsid w:val="00F914DE"/>
    <w:rsid w:val="00F916AD"/>
    <w:rsid w:val="00F937B4"/>
    <w:rsid w:val="00F9466D"/>
    <w:rsid w:val="00F94DFA"/>
    <w:rsid w:val="00F95264"/>
    <w:rsid w:val="00F95425"/>
    <w:rsid w:val="00F96641"/>
    <w:rsid w:val="00F97005"/>
    <w:rsid w:val="00F97914"/>
    <w:rsid w:val="00FA1FEE"/>
    <w:rsid w:val="00FA23E6"/>
    <w:rsid w:val="00FA3A4E"/>
    <w:rsid w:val="00FA56D0"/>
    <w:rsid w:val="00FA5EA2"/>
    <w:rsid w:val="00FA61AD"/>
    <w:rsid w:val="00FA77AC"/>
    <w:rsid w:val="00FA788E"/>
    <w:rsid w:val="00FA7BC5"/>
    <w:rsid w:val="00FA7C7C"/>
    <w:rsid w:val="00FA7CFA"/>
    <w:rsid w:val="00FB0DB9"/>
    <w:rsid w:val="00FB1132"/>
    <w:rsid w:val="00FB3D53"/>
    <w:rsid w:val="00FB571F"/>
    <w:rsid w:val="00FB69CA"/>
    <w:rsid w:val="00FB73E1"/>
    <w:rsid w:val="00FC0B68"/>
    <w:rsid w:val="00FC2925"/>
    <w:rsid w:val="00FC40F6"/>
    <w:rsid w:val="00FC44B3"/>
    <w:rsid w:val="00FC5D30"/>
    <w:rsid w:val="00FC6D3C"/>
    <w:rsid w:val="00FC771B"/>
    <w:rsid w:val="00FC7C67"/>
    <w:rsid w:val="00FC7F8E"/>
    <w:rsid w:val="00FD101D"/>
    <w:rsid w:val="00FD1B3D"/>
    <w:rsid w:val="00FD2FB7"/>
    <w:rsid w:val="00FD3DFA"/>
    <w:rsid w:val="00FD3EA6"/>
    <w:rsid w:val="00FD3FA8"/>
    <w:rsid w:val="00FD7755"/>
    <w:rsid w:val="00FE00F9"/>
    <w:rsid w:val="00FE18D4"/>
    <w:rsid w:val="00FE1A67"/>
    <w:rsid w:val="00FE3AC8"/>
    <w:rsid w:val="00FE3D91"/>
    <w:rsid w:val="00FE5644"/>
    <w:rsid w:val="00FE682E"/>
    <w:rsid w:val="00FE6847"/>
    <w:rsid w:val="00FE7EA1"/>
    <w:rsid w:val="00FF04C8"/>
    <w:rsid w:val="00FF09A4"/>
    <w:rsid w:val="00FF1569"/>
    <w:rsid w:val="00FF1733"/>
    <w:rsid w:val="00FF2D61"/>
    <w:rsid w:val="00FF323E"/>
    <w:rsid w:val="00FF3575"/>
    <w:rsid w:val="00FF3FFB"/>
    <w:rsid w:val="00FF64D1"/>
    <w:rsid w:val="00FF6888"/>
    <w:rsid w:val="00FF6B88"/>
    <w:rsid w:val="00FF6BC0"/>
    <w:rsid w:val="00FF7176"/>
    <w:rsid w:val="00FF75FB"/>
    <w:rsid w:val="00FF7BEF"/>
    <w:rsid w:val="0A1E8B22"/>
    <w:rsid w:val="1A832551"/>
    <w:rsid w:val="1ACB8183"/>
    <w:rsid w:val="1BD9DF48"/>
    <w:rsid w:val="257ABA7C"/>
    <w:rsid w:val="2BD56840"/>
    <w:rsid w:val="2C1578B0"/>
    <w:rsid w:val="2EC32B94"/>
    <w:rsid w:val="34107C7E"/>
    <w:rsid w:val="41D5B2FE"/>
    <w:rsid w:val="5738BE61"/>
    <w:rsid w:val="666EC287"/>
    <w:rsid w:val="7068AF65"/>
    <w:rsid w:val="745A5B9E"/>
    <w:rsid w:val="7CC27B91"/>
    <w:rsid w:val="7DED90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FDF7E"/>
  <w15:docId w15:val="{EE1CF86E-035A-4DFA-AD95-9E81B698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617"/>
    <w:pPr>
      <w:adjustRightInd w:val="0"/>
      <w:snapToGrid w:val="0"/>
      <w:spacing w:after="120"/>
    </w:pPr>
    <w:rPr>
      <w:rFonts w:ascii="Calibri Light" w:eastAsia="SimSun" w:hAnsi="Calibri Light" w:cs="Calibri Light"/>
      <w:sz w:val="22"/>
      <w:szCs w:val="22"/>
    </w:rPr>
  </w:style>
  <w:style w:type="paragraph" w:styleId="Heading1">
    <w:name w:val="heading 1"/>
    <w:next w:val="Normal"/>
    <w:link w:val="Heading1Char"/>
    <w:qFormat/>
    <w:rsid w:val="0044528B"/>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88033F"/>
    <w:pPr>
      <w:pageBreakBefore w:val="0"/>
      <w:pBdr>
        <w:top w:val="none" w:sz="0" w:space="0" w:color="auto"/>
        <w:left w:val="none" w:sz="0" w:space="0" w:color="auto"/>
        <w:bottom w:val="single" w:sz="8" w:space="4" w:color="3F9683"/>
        <w:right w:val="none" w:sz="0" w:space="0" w:color="auto"/>
      </w:pBdr>
      <w:shd w:val="clear" w:color="auto" w:fill="auto"/>
      <w:spacing w:before="240"/>
      <w:ind w:left="0"/>
      <w:jc w:val="left"/>
      <w:outlineLvl w:val="1"/>
    </w:pPr>
    <w:rPr>
      <w:rFonts w:eastAsia="DengXian Light"/>
      <w:color w:val="5C2445"/>
      <w:sz w:val="32"/>
      <w:szCs w:val="28"/>
    </w:rPr>
  </w:style>
  <w:style w:type="paragraph" w:styleId="Heading3">
    <w:name w:val="heading 3"/>
    <w:basedOn w:val="Normal"/>
    <w:next w:val="Normal"/>
    <w:link w:val="Heading3Char"/>
    <w:unhideWhenUsed/>
    <w:qFormat/>
    <w:rsid w:val="0088033F"/>
    <w:pPr>
      <w:keepNext/>
      <w:keepLines/>
      <w:adjustRightInd/>
      <w:snapToGrid/>
      <w:spacing w:before="240"/>
      <w:outlineLvl w:val="2"/>
    </w:pPr>
    <w:rPr>
      <w:rFonts w:ascii="Gill Sans" w:eastAsia="DengXian Light" w:hAnsi="Gill Sans" w:cs="Gill Sans"/>
      <w:caps/>
      <w:color w:val="5C2445"/>
      <w:sz w:val="28"/>
      <w:szCs w:val="28"/>
      <w:lang w:eastAsia="en-US"/>
    </w:rPr>
  </w:style>
  <w:style w:type="paragraph" w:styleId="Heading4">
    <w:name w:val="heading 4"/>
    <w:basedOn w:val="Heading3"/>
    <w:next w:val="Normal"/>
    <w:link w:val="Heading4Char"/>
    <w:unhideWhenUsed/>
    <w:qFormat/>
    <w:rsid w:val="0044528B"/>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44528B"/>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528B"/>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character" w:customStyle="1" w:styleId="Heading2Char">
    <w:name w:val="Heading 2 Char"/>
    <w:link w:val="Heading2"/>
    <w:rsid w:val="0088033F"/>
    <w:rPr>
      <w:rFonts w:ascii="Gill Sans Light" w:eastAsia="DengXian Light" w:hAnsi="Gill Sans Light" w:cs="Gill Sans Light"/>
      <w:caps/>
      <w:color w:val="5C2445"/>
      <w:sz w:val="32"/>
      <w:szCs w:val="28"/>
      <w:bdr w:val="nil"/>
      <w:lang w:val="en-US" w:eastAsia="en-US"/>
    </w:rPr>
  </w:style>
  <w:style w:type="character" w:customStyle="1" w:styleId="Heading3Char">
    <w:name w:val="Heading 3 Char"/>
    <w:link w:val="Heading3"/>
    <w:rsid w:val="0088033F"/>
    <w:rPr>
      <w:rFonts w:ascii="Gill Sans" w:eastAsia="DengXian Light" w:hAnsi="Gill Sans" w:cs="Gill Sans"/>
      <w:caps/>
      <w:color w:val="5C2445"/>
      <w:sz w:val="28"/>
      <w:szCs w:val="28"/>
      <w:lang w:eastAsia="en-US"/>
    </w:rPr>
  </w:style>
  <w:style w:type="character" w:customStyle="1" w:styleId="Heading4Char">
    <w:name w:val="Heading 4 Char"/>
    <w:basedOn w:val="DefaultParagraphFont"/>
    <w:link w:val="Heading4"/>
    <w:rsid w:val="0044528B"/>
    <w:rPr>
      <w:rFonts w:ascii="Gill Sans Light" w:eastAsia="DengXian Light" w:hAnsi="Gill Sans Light" w:cs="Gill Sans Light"/>
      <w:caps/>
      <w:color w:val="000000" w:themeColor="text1"/>
      <w:sz w:val="24"/>
      <w:szCs w:val="24"/>
      <w:lang w:eastAsia="en-US"/>
    </w:rPr>
  </w:style>
  <w:style w:type="character" w:customStyle="1" w:styleId="Heading5Char">
    <w:name w:val="Heading 5 Char"/>
    <w:basedOn w:val="DefaultParagraphFont"/>
    <w:link w:val="Heading5"/>
    <w:rsid w:val="0044528B"/>
    <w:rPr>
      <w:rFonts w:asciiTheme="majorHAnsi" w:eastAsiaTheme="majorEastAsia" w:hAnsiTheme="majorHAnsi" w:cstheme="majorBidi"/>
      <w:color w:val="2F5496" w:themeColor="accent1" w:themeShade="BF"/>
      <w:sz w:val="22"/>
      <w:szCs w:val="22"/>
      <w:lang w:eastAsia="en-US"/>
    </w:rPr>
  </w:style>
  <w:style w:type="paragraph" w:styleId="CommentText">
    <w:name w:val="annotation text"/>
    <w:basedOn w:val="Normal"/>
    <w:link w:val="CommentTextChar"/>
    <w:semiHidden/>
    <w:rsid w:val="00F269B5"/>
    <w:rPr>
      <w:sz w:val="20"/>
      <w:szCs w:val="20"/>
    </w:rPr>
  </w:style>
  <w:style w:type="character" w:customStyle="1" w:styleId="CommentTextChar">
    <w:name w:val="Comment Text Char"/>
    <w:basedOn w:val="DefaultParagraphFont"/>
    <w:link w:val="CommentText"/>
    <w:semiHidden/>
    <w:rsid w:val="00DC0617"/>
    <w:rPr>
      <w:rFonts w:ascii="Arial" w:eastAsia="SimSun" w:hAnsi="Arial"/>
    </w:rPr>
  </w:style>
  <w:style w:type="paragraph" w:styleId="CommentSubject">
    <w:name w:val="annotation subject"/>
    <w:basedOn w:val="CommentText"/>
    <w:next w:val="CommentText"/>
    <w:semiHidden/>
    <w:rsid w:val="00F269B5"/>
    <w:rPr>
      <w:b/>
      <w:bCs/>
    </w:rPr>
  </w:style>
  <w:style w:type="character" w:styleId="CommentReference">
    <w:name w:val="annotation reference"/>
    <w:semiHidden/>
    <w:rsid w:val="00F269B5"/>
    <w:rPr>
      <w:sz w:val="16"/>
      <w:szCs w:val="16"/>
    </w:rPr>
  </w:style>
  <w:style w:type="paragraph" w:styleId="BalloonText">
    <w:name w:val="Balloon Text"/>
    <w:basedOn w:val="Normal"/>
    <w:semiHidden/>
    <w:rsid w:val="00F269B5"/>
    <w:rPr>
      <w:rFonts w:ascii="Tahoma" w:hAnsi="Tahoma" w:cs="Tahoma"/>
      <w:sz w:val="16"/>
      <w:szCs w:val="16"/>
    </w:rPr>
  </w:style>
  <w:style w:type="paragraph" w:styleId="Footer">
    <w:name w:val="footer"/>
    <w:link w:val="FooterChar"/>
    <w:uiPriority w:val="99"/>
    <w:qFormat/>
    <w:rsid w:val="0044528B"/>
    <w:pPr>
      <w:tabs>
        <w:tab w:val="right" w:pos="10080"/>
      </w:tabs>
      <w:suppressAutoHyphens/>
      <w:jc w:val="right"/>
    </w:pPr>
    <w:rPr>
      <w:rFonts w:ascii="Gill Sans Light" w:eastAsiaTheme="minorHAnsi" w:hAnsi="Gill Sans Light" w:cs="Gill Sans Light"/>
      <w:caps/>
      <w:color w:val="5E5E5E"/>
      <w:sz w:val="22"/>
      <w:szCs w:val="22"/>
      <w:lang w:eastAsia="en-US"/>
    </w:rPr>
  </w:style>
  <w:style w:type="character" w:customStyle="1" w:styleId="FooterChar">
    <w:name w:val="Footer Char"/>
    <w:basedOn w:val="DefaultParagraphFont"/>
    <w:link w:val="Footer"/>
    <w:uiPriority w:val="99"/>
    <w:locked/>
    <w:rsid w:val="0044528B"/>
    <w:rPr>
      <w:rFonts w:ascii="Gill Sans Light" w:eastAsiaTheme="minorHAnsi" w:hAnsi="Gill Sans Light" w:cs="Gill Sans Light"/>
      <w:caps/>
      <w:color w:val="5E5E5E"/>
      <w:sz w:val="22"/>
      <w:szCs w:val="22"/>
      <w:lang w:eastAsia="en-US"/>
    </w:rPr>
  </w:style>
  <w:style w:type="paragraph" w:styleId="FootnoteText">
    <w:name w:val="footnote text"/>
    <w:basedOn w:val="Normal"/>
    <w:link w:val="FootnoteTextChar"/>
    <w:qFormat/>
    <w:rsid w:val="0044528B"/>
    <w:pPr>
      <w:snapToGrid/>
      <w:spacing w:after="0"/>
    </w:pPr>
    <w:rPr>
      <w:rFonts w:eastAsia="AppleGothic"/>
      <w:snapToGrid w:val="0"/>
      <w:sz w:val="18"/>
      <w:szCs w:val="18"/>
      <w:lang w:eastAsia="en-US"/>
    </w:rPr>
  </w:style>
  <w:style w:type="character" w:customStyle="1" w:styleId="FootnoteTextChar">
    <w:name w:val="Footnote Text Char"/>
    <w:basedOn w:val="DefaultParagraphFont"/>
    <w:link w:val="FootnoteText"/>
    <w:rsid w:val="0044528B"/>
    <w:rPr>
      <w:rFonts w:ascii="Calibri Light" w:eastAsia="AppleGothic" w:hAnsi="Calibri Light" w:cs="Calibri Light"/>
      <w:snapToGrid w:val="0"/>
      <w:sz w:val="18"/>
      <w:szCs w:val="18"/>
      <w:lang w:eastAsia="en-US"/>
    </w:rPr>
  </w:style>
  <w:style w:type="character" w:styleId="FootnoteReference">
    <w:name w:val="footnote reference"/>
    <w:rsid w:val="0044528B"/>
    <w:rPr>
      <w:vertAlign w:val="superscript"/>
    </w:rPr>
  </w:style>
  <w:style w:type="character" w:styleId="Emphasis">
    <w:name w:val="Emphasis"/>
    <w:qFormat/>
    <w:rsid w:val="0044528B"/>
    <w:rPr>
      <w:rFonts w:ascii="Calibri" w:hAnsi="Calibri" w:cs="Calibri"/>
      <w:b/>
      <w:bCs/>
    </w:rPr>
  </w:style>
  <w:style w:type="table" w:styleId="TableGrid">
    <w:name w:val="Table Grid"/>
    <w:basedOn w:val="TableNormal"/>
    <w:rsid w:val="00DB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4528B"/>
    <w:pPr>
      <w:jc w:val="center"/>
    </w:pPr>
    <w:rPr>
      <w:rFonts w:ascii="Gill Sans Light" w:eastAsia="Times New Roman" w:hAnsi="Gill Sans Light" w:cs="Gill Sans Light"/>
      <w:caps/>
      <w:sz w:val="40"/>
      <w:szCs w:val="40"/>
      <w:lang w:val="en-US" w:eastAsia="en-US"/>
    </w:rPr>
  </w:style>
  <w:style w:type="character" w:customStyle="1" w:styleId="TitleChar">
    <w:name w:val="Title Char"/>
    <w:link w:val="Title"/>
    <w:uiPriority w:val="10"/>
    <w:rsid w:val="0044528B"/>
    <w:rPr>
      <w:rFonts w:ascii="Gill Sans Light" w:hAnsi="Gill Sans Light" w:cs="Gill Sans Light"/>
      <w:caps/>
      <w:sz w:val="40"/>
      <w:szCs w:val="40"/>
      <w:lang w:val="en-US" w:eastAsia="en-US"/>
    </w:rPr>
  </w:style>
  <w:style w:type="paragraph" w:styleId="ListParagraph">
    <w:name w:val="List Paragraph"/>
    <w:basedOn w:val="Normal"/>
    <w:uiPriority w:val="34"/>
    <w:qFormat/>
    <w:rsid w:val="00563C51"/>
    <w:pPr>
      <w:numPr>
        <w:numId w:val="1"/>
      </w:numPr>
      <w:contextualSpacing/>
    </w:pPr>
  </w:style>
  <w:style w:type="character" w:styleId="Hyperlink">
    <w:name w:val="Hyperlink"/>
    <w:uiPriority w:val="99"/>
    <w:rsid w:val="0044528B"/>
    <w:rPr>
      <w:color w:val="3F9683"/>
    </w:rPr>
  </w:style>
  <w:style w:type="paragraph" w:styleId="Header">
    <w:name w:val="header"/>
    <w:basedOn w:val="Normal"/>
    <w:link w:val="HeaderChar"/>
    <w:rsid w:val="0044528B"/>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HeaderChar">
    <w:name w:val="Header Char"/>
    <w:basedOn w:val="DefaultParagraphFont"/>
    <w:link w:val="Header"/>
    <w:rsid w:val="0044528B"/>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character" w:customStyle="1" w:styleId="NichtaufgelsteErwhnung1">
    <w:name w:val="Nicht aufgelöste Erwähnung1"/>
    <w:uiPriority w:val="99"/>
    <w:semiHidden/>
    <w:unhideWhenUsed/>
    <w:rsid w:val="00D50D97"/>
    <w:rPr>
      <w:color w:val="808080"/>
      <w:shd w:val="clear" w:color="auto" w:fill="E6E6E6"/>
    </w:rPr>
  </w:style>
  <w:style w:type="paragraph" w:styleId="Revision">
    <w:name w:val="Revision"/>
    <w:hidden/>
    <w:uiPriority w:val="99"/>
    <w:semiHidden/>
    <w:rsid w:val="00C92DCE"/>
    <w:rPr>
      <w:rFonts w:ascii="Arial" w:eastAsia="SimSun" w:hAnsi="Arial"/>
      <w:sz w:val="22"/>
      <w:szCs w:val="22"/>
    </w:rPr>
  </w:style>
  <w:style w:type="paragraph" w:styleId="EndnoteText">
    <w:name w:val="endnote text"/>
    <w:basedOn w:val="Normal"/>
    <w:link w:val="EndnoteTextChar"/>
    <w:semiHidden/>
    <w:unhideWhenUsed/>
    <w:rsid w:val="007E0447"/>
    <w:rPr>
      <w:sz w:val="20"/>
      <w:szCs w:val="20"/>
    </w:rPr>
  </w:style>
  <w:style w:type="character" w:customStyle="1" w:styleId="EndnoteTextChar">
    <w:name w:val="Endnote Text Char"/>
    <w:link w:val="EndnoteText"/>
    <w:semiHidden/>
    <w:rsid w:val="007E0447"/>
    <w:rPr>
      <w:rFonts w:ascii="Arial" w:eastAsia="SimSun" w:hAnsi="Arial"/>
    </w:rPr>
  </w:style>
  <w:style w:type="character" w:styleId="EndnoteReference">
    <w:name w:val="endnote reference"/>
    <w:semiHidden/>
    <w:unhideWhenUsed/>
    <w:rsid w:val="007E0447"/>
    <w:rPr>
      <w:vertAlign w:val="superscript"/>
    </w:rPr>
  </w:style>
  <w:style w:type="character" w:styleId="UnresolvedMention">
    <w:name w:val="Unresolved Mention"/>
    <w:uiPriority w:val="99"/>
    <w:semiHidden/>
    <w:unhideWhenUsed/>
    <w:rsid w:val="002479EB"/>
    <w:rPr>
      <w:color w:val="605E5C"/>
      <w:shd w:val="clear" w:color="auto" w:fill="E1DFDD"/>
    </w:rPr>
  </w:style>
  <w:style w:type="paragraph" w:customStyle="1" w:styleId="NormalCentered">
    <w:name w:val="Normal Centered"/>
    <w:basedOn w:val="Normal"/>
    <w:qFormat/>
    <w:rsid w:val="0044528B"/>
    <w:pPr>
      <w:jc w:val="center"/>
    </w:pPr>
    <w:rPr>
      <w:rFonts w:eastAsia="Calibri"/>
      <w:lang w:eastAsia="en-US"/>
    </w:rPr>
  </w:style>
  <w:style w:type="paragraph" w:styleId="Subtitle">
    <w:name w:val="Subtitle"/>
    <w:basedOn w:val="Title"/>
    <w:next w:val="Normal"/>
    <w:link w:val="SubtitleChar"/>
    <w:qFormat/>
    <w:rsid w:val="00111108"/>
    <w:rPr>
      <w:sz w:val="36"/>
      <w:szCs w:val="36"/>
    </w:rPr>
  </w:style>
  <w:style w:type="character" w:customStyle="1" w:styleId="SubtitleChar">
    <w:name w:val="Subtitle Char"/>
    <w:link w:val="Subtitle"/>
    <w:rsid w:val="00111108"/>
    <w:rPr>
      <w:rFonts w:ascii="Gill Sans Light" w:hAnsi="Gill Sans Light" w:cs="Gill Sans Light"/>
      <w:caps/>
      <w:sz w:val="36"/>
      <w:szCs w:val="36"/>
      <w:lang w:val="en-US" w:eastAsia="en-US"/>
    </w:rPr>
  </w:style>
  <w:style w:type="paragraph" w:customStyle="1" w:styleId="Instructions">
    <w:name w:val="Instructions"/>
    <w:qFormat/>
    <w:rsid w:val="0044528B"/>
    <w:pPr>
      <w:keepLines/>
      <w:pBdr>
        <w:top w:val="single" w:sz="8" w:space="4" w:color="auto" w:shadow="1"/>
        <w:left w:val="single" w:sz="8" w:space="4" w:color="auto" w:shadow="1"/>
        <w:bottom w:val="single" w:sz="8" w:space="4" w:color="auto" w:shadow="1"/>
        <w:right w:val="single" w:sz="8" w:space="4" w:color="auto" w:shadow="1"/>
      </w:pBdr>
      <w:shd w:val="solid" w:color="C6BD8A" w:fill="FFF2CC" w:themeFill="accent4" w:themeFillTint="33"/>
      <w:spacing w:after="120"/>
    </w:pPr>
    <w:rPr>
      <w:rFonts w:ascii="Calibri" w:hAnsi="Calibri" w:cs="Calibri"/>
      <w:color w:val="000000" w:themeColor="text1"/>
      <w:sz w:val="24"/>
      <w:szCs w:val="24"/>
      <w:lang w:eastAsia="en-US"/>
    </w:rPr>
  </w:style>
  <w:style w:type="table" w:styleId="GridTable4-Accent1">
    <w:name w:val="Grid Table 4 Accent 1"/>
    <w:basedOn w:val="TableNormal"/>
    <w:uiPriority w:val="49"/>
    <w:rsid w:val="00D43A3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FF35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IESTable">
    <w:name w:val="IES Table"/>
    <w:basedOn w:val="TableNormal"/>
    <w:uiPriority w:val="99"/>
    <w:rsid w:val="0044528B"/>
    <w:rPr>
      <w:rFonts w:ascii="Calibri Light" w:hAnsi="Calibri Light"/>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Light" w:hAnsi="Calibri Light"/>
        <w:b w:val="0"/>
        <w:i w:val="0"/>
        <w:color w:val="FFFFFF" w:themeColor="background1"/>
        <w:sz w:val="22"/>
      </w:rPr>
      <w:tblPr/>
      <w:tcPr>
        <w:shd w:val="clear" w:color="auto" w:fill="214473"/>
      </w:tcPr>
    </w:tblStylePr>
  </w:style>
  <w:style w:type="paragraph" w:customStyle="1" w:styleId="NormalTableHeader">
    <w:name w:val="Normal Table Header"/>
    <w:basedOn w:val="Normal"/>
    <w:qFormat/>
    <w:rsid w:val="0085253C"/>
    <w:pPr>
      <w:keepLines/>
    </w:pPr>
    <w:rPr>
      <w:rFonts w:ascii="Calibri" w:eastAsia="Times New Roman" w:hAnsi="Calibri" w:cs="Calibri"/>
      <w:bCs/>
      <w:color w:val="FFFFFF" w:themeColor="background1"/>
      <w:lang w:eastAsia="en-US"/>
    </w:rPr>
  </w:style>
  <w:style w:type="paragraph" w:customStyle="1" w:styleId="TableNormal1">
    <w:name w:val="Table Normal1"/>
    <w:basedOn w:val="Normal"/>
    <w:qFormat/>
    <w:rsid w:val="005E2E27"/>
    <w:rPr>
      <w:sz w:val="21"/>
      <w:szCs w:val="21"/>
      <w:lang w:val="en-US"/>
    </w:rPr>
  </w:style>
  <w:style w:type="paragraph" w:styleId="TOC1">
    <w:name w:val="toc 1"/>
    <w:basedOn w:val="Normal"/>
    <w:next w:val="Normal"/>
    <w:autoRedefine/>
    <w:uiPriority w:val="39"/>
    <w:unhideWhenUsed/>
    <w:qFormat/>
    <w:rsid w:val="00D76BD4"/>
    <w:pPr>
      <w:tabs>
        <w:tab w:val="right" w:leader="dot" w:pos="9926"/>
      </w:tabs>
      <w:spacing w:after="100"/>
    </w:pPr>
    <w:rPr>
      <w:caps/>
      <w:noProof/>
    </w:rPr>
  </w:style>
  <w:style w:type="paragraph" w:styleId="TOC2">
    <w:name w:val="toc 2"/>
    <w:basedOn w:val="Normal"/>
    <w:next w:val="Normal"/>
    <w:autoRedefine/>
    <w:uiPriority w:val="39"/>
    <w:unhideWhenUsed/>
    <w:qFormat/>
    <w:rsid w:val="00D76BD4"/>
    <w:pPr>
      <w:tabs>
        <w:tab w:val="right" w:leader="dot" w:pos="9926"/>
      </w:tabs>
      <w:spacing w:after="100"/>
      <w:ind w:left="220"/>
    </w:pPr>
    <w:rPr>
      <w:caps/>
      <w:noProof/>
    </w:rPr>
  </w:style>
  <w:style w:type="paragraph" w:customStyle="1" w:styleId="Regular">
    <w:name w:val="Regular"/>
    <w:qFormat/>
    <w:rsid w:val="00652B3D"/>
    <w:pPr>
      <w:spacing w:after="120"/>
    </w:pPr>
    <w:rPr>
      <w:rFonts w:ascii="Calibri" w:eastAsia="SimSun" w:hAnsi="Calibri" w:cs="Calibri"/>
      <w:snapToGrid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08999">
      <w:bodyDiv w:val="1"/>
      <w:marLeft w:val="0"/>
      <w:marRight w:val="0"/>
      <w:marTop w:val="0"/>
      <w:marBottom w:val="0"/>
      <w:divBdr>
        <w:top w:val="none" w:sz="0" w:space="0" w:color="auto"/>
        <w:left w:val="none" w:sz="0" w:space="0" w:color="auto"/>
        <w:bottom w:val="none" w:sz="0" w:space="0" w:color="auto"/>
        <w:right w:val="none" w:sz="0" w:space="0" w:color="auto"/>
      </w:divBdr>
      <w:divsChild>
        <w:div w:id="79445731">
          <w:marLeft w:val="0"/>
          <w:marRight w:val="0"/>
          <w:marTop w:val="0"/>
          <w:marBottom w:val="0"/>
          <w:divBdr>
            <w:top w:val="none" w:sz="0" w:space="0" w:color="auto"/>
            <w:left w:val="none" w:sz="0" w:space="0" w:color="auto"/>
            <w:bottom w:val="none" w:sz="0" w:space="0" w:color="auto"/>
            <w:right w:val="none" w:sz="0" w:space="0" w:color="auto"/>
          </w:divBdr>
        </w:div>
        <w:div w:id="200677832">
          <w:marLeft w:val="0"/>
          <w:marRight w:val="0"/>
          <w:marTop w:val="0"/>
          <w:marBottom w:val="0"/>
          <w:divBdr>
            <w:top w:val="none" w:sz="0" w:space="0" w:color="auto"/>
            <w:left w:val="none" w:sz="0" w:space="0" w:color="auto"/>
            <w:bottom w:val="none" w:sz="0" w:space="0" w:color="auto"/>
            <w:right w:val="none" w:sz="0" w:space="0" w:color="auto"/>
          </w:divBdr>
        </w:div>
        <w:div w:id="305015085">
          <w:marLeft w:val="0"/>
          <w:marRight w:val="0"/>
          <w:marTop w:val="0"/>
          <w:marBottom w:val="0"/>
          <w:divBdr>
            <w:top w:val="none" w:sz="0" w:space="0" w:color="auto"/>
            <w:left w:val="none" w:sz="0" w:space="0" w:color="auto"/>
            <w:bottom w:val="none" w:sz="0" w:space="0" w:color="auto"/>
            <w:right w:val="none" w:sz="0" w:space="0" w:color="auto"/>
          </w:divBdr>
        </w:div>
        <w:div w:id="506290480">
          <w:marLeft w:val="0"/>
          <w:marRight w:val="0"/>
          <w:marTop w:val="0"/>
          <w:marBottom w:val="0"/>
          <w:divBdr>
            <w:top w:val="none" w:sz="0" w:space="0" w:color="auto"/>
            <w:left w:val="none" w:sz="0" w:space="0" w:color="auto"/>
            <w:bottom w:val="none" w:sz="0" w:space="0" w:color="auto"/>
            <w:right w:val="none" w:sz="0" w:space="0" w:color="auto"/>
          </w:divBdr>
        </w:div>
        <w:div w:id="531962409">
          <w:marLeft w:val="0"/>
          <w:marRight w:val="0"/>
          <w:marTop w:val="0"/>
          <w:marBottom w:val="0"/>
          <w:divBdr>
            <w:top w:val="none" w:sz="0" w:space="0" w:color="auto"/>
            <w:left w:val="none" w:sz="0" w:space="0" w:color="auto"/>
            <w:bottom w:val="none" w:sz="0" w:space="0" w:color="auto"/>
            <w:right w:val="none" w:sz="0" w:space="0" w:color="auto"/>
          </w:divBdr>
        </w:div>
        <w:div w:id="606624105">
          <w:marLeft w:val="0"/>
          <w:marRight w:val="0"/>
          <w:marTop w:val="0"/>
          <w:marBottom w:val="0"/>
          <w:divBdr>
            <w:top w:val="none" w:sz="0" w:space="0" w:color="auto"/>
            <w:left w:val="none" w:sz="0" w:space="0" w:color="auto"/>
            <w:bottom w:val="none" w:sz="0" w:space="0" w:color="auto"/>
            <w:right w:val="none" w:sz="0" w:space="0" w:color="auto"/>
          </w:divBdr>
        </w:div>
        <w:div w:id="783773759">
          <w:marLeft w:val="0"/>
          <w:marRight w:val="0"/>
          <w:marTop w:val="0"/>
          <w:marBottom w:val="0"/>
          <w:divBdr>
            <w:top w:val="none" w:sz="0" w:space="0" w:color="auto"/>
            <w:left w:val="none" w:sz="0" w:space="0" w:color="auto"/>
            <w:bottom w:val="none" w:sz="0" w:space="0" w:color="auto"/>
            <w:right w:val="none" w:sz="0" w:space="0" w:color="auto"/>
          </w:divBdr>
        </w:div>
        <w:div w:id="828984956">
          <w:marLeft w:val="0"/>
          <w:marRight w:val="0"/>
          <w:marTop w:val="0"/>
          <w:marBottom w:val="0"/>
          <w:divBdr>
            <w:top w:val="none" w:sz="0" w:space="0" w:color="auto"/>
            <w:left w:val="none" w:sz="0" w:space="0" w:color="auto"/>
            <w:bottom w:val="none" w:sz="0" w:space="0" w:color="auto"/>
            <w:right w:val="none" w:sz="0" w:space="0" w:color="auto"/>
          </w:divBdr>
        </w:div>
        <w:div w:id="835658041">
          <w:marLeft w:val="0"/>
          <w:marRight w:val="0"/>
          <w:marTop w:val="0"/>
          <w:marBottom w:val="0"/>
          <w:divBdr>
            <w:top w:val="none" w:sz="0" w:space="0" w:color="auto"/>
            <w:left w:val="none" w:sz="0" w:space="0" w:color="auto"/>
            <w:bottom w:val="none" w:sz="0" w:space="0" w:color="auto"/>
            <w:right w:val="none" w:sz="0" w:space="0" w:color="auto"/>
          </w:divBdr>
        </w:div>
        <w:div w:id="929122060">
          <w:marLeft w:val="0"/>
          <w:marRight w:val="0"/>
          <w:marTop w:val="0"/>
          <w:marBottom w:val="0"/>
          <w:divBdr>
            <w:top w:val="none" w:sz="0" w:space="0" w:color="auto"/>
            <w:left w:val="none" w:sz="0" w:space="0" w:color="auto"/>
            <w:bottom w:val="none" w:sz="0" w:space="0" w:color="auto"/>
            <w:right w:val="none" w:sz="0" w:space="0" w:color="auto"/>
          </w:divBdr>
        </w:div>
        <w:div w:id="1118718997">
          <w:marLeft w:val="0"/>
          <w:marRight w:val="0"/>
          <w:marTop w:val="0"/>
          <w:marBottom w:val="0"/>
          <w:divBdr>
            <w:top w:val="none" w:sz="0" w:space="0" w:color="auto"/>
            <w:left w:val="none" w:sz="0" w:space="0" w:color="auto"/>
            <w:bottom w:val="none" w:sz="0" w:space="0" w:color="auto"/>
            <w:right w:val="none" w:sz="0" w:space="0" w:color="auto"/>
          </w:divBdr>
        </w:div>
        <w:div w:id="1172988242">
          <w:marLeft w:val="0"/>
          <w:marRight w:val="0"/>
          <w:marTop w:val="0"/>
          <w:marBottom w:val="0"/>
          <w:divBdr>
            <w:top w:val="none" w:sz="0" w:space="0" w:color="auto"/>
            <w:left w:val="none" w:sz="0" w:space="0" w:color="auto"/>
            <w:bottom w:val="none" w:sz="0" w:space="0" w:color="auto"/>
            <w:right w:val="none" w:sz="0" w:space="0" w:color="auto"/>
          </w:divBdr>
        </w:div>
        <w:div w:id="1399480661">
          <w:marLeft w:val="0"/>
          <w:marRight w:val="0"/>
          <w:marTop w:val="0"/>
          <w:marBottom w:val="0"/>
          <w:divBdr>
            <w:top w:val="none" w:sz="0" w:space="0" w:color="auto"/>
            <w:left w:val="none" w:sz="0" w:space="0" w:color="auto"/>
            <w:bottom w:val="none" w:sz="0" w:space="0" w:color="auto"/>
            <w:right w:val="none" w:sz="0" w:space="0" w:color="auto"/>
          </w:divBdr>
        </w:div>
        <w:div w:id="1424378329">
          <w:marLeft w:val="0"/>
          <w:marRight w:val="0"/>
          <w:marTop w:val="0"/>
          <w:marBottom w:val="0"/>
          <w:divBdr>
            <w:top w:val="none" w:sz="0" w:space="0" w:color="auto"/>
            <w:left w:val="none" w:sz="0" w:space="0" w:color="auto"/>
            <w:bottom w:val="none" w:sz="0" w:space="0" w:color="auto"/>
            <w:right w:val="none" w:sz="0" w:space="0" w:color="auto"/>
          </w:divBdr>
        </w:div>
        <w:div w:id="1942831664">
          <w:marLeft w:val="0"/>
          <w:marRight w:val="0"/>
          <w:marTop w:val="0"/>
          <w:marBottom w:val="0"/>
          <w:divBdr>
            <w:top w:val="none" w:sz="0" w:space="0" w:color="auto"/>
            <w:left w:val="none" w:sz="0" w:space="0" w:color="auto"/>
            <w:bottom w:val="none" w:sz="0" w:space="0" w:color="auto"/>
            <w:right w:val="none" w:sz="0" w:space="0" w:color="auto"/>
          </w:divBdr>
        </w:div>
      </w:divsChild>
    </w:div>
    <w:div w:id="526679102">
      <w:bodyDiv w:val="1"/>
      <w:marLeft w:val="0"/>
      <w:marRight w:val="0"/>
      <w:marTop w:val="0"/>
      <w:marBottom w:val="0"/>
      <w:divBdr>
        <w:top w:val="none" w:sz="0" w:space="0" w:color="auto"/>
        <w:left w:val="none" w:sz="0" w:space="0" w:color="auto"/>
        <w:bottom w:val="none" w:sz="0" w:space="0" w:color="auto"/>
        <w:right w:val="none" w:sz="0" w:space="0" w:color="auto"/>
      </w:divBdr>
    </w:div>
    <w:div w:id="602954167">
      <w:bodyDiv w:val="1"/>
      <w:marLeft w:val="0"/>
      <w:marRight w:val="0"/>
      <w:marTop w:val="0"/>
      <w:marBottom w:val="0"/>
      <w:divBdr>
        <w:top w:val="none" w:sz="0" w:space="0" w:color="auto"/>
        <w:left w:val="none" w:sz="0" w:space="0" w:color="auto"/>
        <w:bottom w:val="none" w:sz="0" w:space="0" w:color="auto"/>
        <w:right w:val="none" w:sz="0" w:space="0" w:color="auto"/>
      </w:divBdr>
    </w:div>
    <w:div w:id="643509338">
      <w:bodyDiv w:val="1"/>
      <w:marLeft w:val="0"/>
      <w:marRight w:val="0"/>
      <w:marTop w:val="0"/>
      <w:marBottom w:val="0"/>
      <w:divBdr>
        <w:top w:val="none" w:sz="0" w:space="0" w:color="auto"/>
        <w:left w:val="none" w:sz="0" w:space="0" w:color="auto"/>
        <w:bottom w:val="none" w:sz="0" w:space="0" w:color="auto"/>
        <w:right w:val="none" w:sz="0" w:space="0" w:color="auto"/>
      </w:divBdr>
    </w:div>
    <w:div w:id="883247435">
      <w:bodyDiv w:val="1"/>
      <w:marLeft w:val="0"/>
      <w:marRight w:val="0"/>
      <w:marTop w:val="0"/>
      <w:marBottom w:val="0"/>
      <w:divBdr>
        <w:top w:val="none" w:sz="0" w:space="0" w:color="auto"/>
        <w:left w:val="none" w:sz="0" w:space="0" w:color="auto"/>
        <w:bottom w:val="none" w:sz="0" w:space="0" w:color="auto"/>
        <w:right w:val="none" w:sz="0" w:space="0" w:color="auto"/>
      </w:divBdr>
    </w:div>
    <w:div w:id="922370213">
      <w:bodyDiv w:val="1"/>
      <w:marLeft w:val="0"/>
      <w:marRight w:val="0"/>
      <w:marTop w:val="0"/>
      <w:marBottom w:val="0"/>
      <w:divBdr>
        <w:top w:val="none" w:sz="0" w:space="0" w:color="auto"/>
        <w:left w:val="none" w:sz="0" w:space="0" w:color="auto"/>
        <w:bottom w:val="none" w:sz="0" w:space="0" w:color="auto"/>
        <w:right w:val="none" w:sz="0" w:space="0" w:color="auto"/>
      </w:divBdr>
    </w:div>
    <w:div w:id="949049430">
      <w:bodyDiv w:val="1"/>
      <w:marLeft w:val="0"/>
      <w:marRight w:val="0"/>
      <w:marTop w:val="0"/>
      <w:marBottom w:val="0"/>
      <w:divBdr>
        <w:top w:val="none" w:sz="0" w:space="0" w:color="auto"/>
        <w:left w:val="none" w:sz="0" w:space="0" w:color="auto"/>
        <w:bottom w:val="none" w:sz="0" w:space="0" w:color="auto"/>
        <w:right w:val="none" w:sz="0" w:space="0" w:color="auto"/>
      </w:divBdr>
    </w:div>
    <w:div w:id="974061954">
      <w:bodyDiv w:val="1"/>
      <w:marLeft w:val="0"/>
      <w:marRight w:val="0"/>
      <w:marTop w:val="0"/>
      <w:marBottom w:val="0"/>
      <w:divBdr>
        <w:top w:val="none" w:sz="0" w:space="0" w:color="auto"/>
        <w:left w:val="none" w:sz="0" w:space="0" w:color="auto"/>
        <w:bottom w:val="none" w:sz="0" w:space="0" w:color="auto"/>
        <w:right w:val="none" w:sz="0" w:space="0" w:color="auto"/>
      </w:divBdr>
    </w:div>
    <w:div w:id="1167011559">
      <w:bodyDiv w:val="1"/>
      <w:marLeft w:val="0"/>
      <w:marRight w:val="0"/>
      <w:marTop w:val="0"/>
      <w:marBottom w:val="0"/>
      <w:divBdr>
        <w:top w:val="none" w:sz="0" w:space="0" w:color="auto"/>
        <w:left w:val="none" w:sz="0" w:space="0" w:color="auto"/>
        <w:bottom w:val="none" w:sz="0" w:space="0" w:color="auto"/>
        <w:right w:val="none" w:sz="0" w:space="0" w:color="auto"/>
      </w:divBdr>
      <w:divsChild>
        <w:div w:id="1780561">
          <w:marLeft w:val="0"/>
          <w:marRight w:val="0"/>
          <w:marTop w:val="0"/>
          <w:marBottom w:val="0"/>
          <w:divBdr>
            <w:top w:val="none" w:sz="0" w:space="0" w:color="auto"/>
            <w:left w:val="none" w:sz="0" w:space="0" w:color="auto"/>
            <w:bottom w:val="none" w:sz="0" w:space="0" w:color="auto"/>
            <w:right w:val="none" w:sz="0" w:space="0" w:color="auto"/>
          </w:divBdr>
          <w:divsChild>
            <w:div w:id="1900245357">
              <w:marLeft w:val="0"/>
              <w:marRight w:val="0"/>
              <w:marTop w:val="0"/>
              <w:marBottom w:val="0"/>
              <w:divBdr>
                <w:top w:val="none" w:sz="0" w:space="0" w:color="auto"/>
                <w:left w:val="none" w:sz="0" w:space="0" w:color="auto"/>
                <w:bottom w:val="none" w:sz="0" w:space="0" w:color="auto"/>
                <w:right w:val="none" w:sz="0" w:space="0" w:color="auto"/>
              </w:divBdr>
            </w:div>
          </w:divsChild>
        </w:div>
        <w:div w:id="32266245">
          <w:marLeft w:val="0"/>
          <w:marRight w:val="0"/>
          <w:marTop w:val="0"/>
          <w:marBottom w:val="0"/>
          <w:divBdr>
            <w:top w:val="none" w:sz="0" w:space="0" w:color="auto"/>
            <w:left w:val="none" w:sz="0" w:space="0" w:color="auto"/>
            <w:bottom w:val="none" w:sz="0" w:space="0" w:color="auto"/>
            <w:right w:val="none" w:sz="0" w:space="0" w:color="auto"/>
          </w:divBdr>
          <w:divsChild>
            <w:div w:id="890963114">
              <w:marLeft w:val="0"/>
              <w:marRight w:val="0"/>
              <w:marTop w:val="0"/>
              <w:marBottom w:val="0"/>
              <w:divBdr>
                <w:top w:val="none" w:sz="0" w:space="0" w:color="auto"/>
                <w:left w:val="none" w:sz="0" w:space="0" w:color="auto"/>
                <w:bottom w:val="none" w:sz="0" w:space="0" w:color="auto"/>
                <w:right w:val="none" w:sz="0" w:space="0" w:color="auto"/>
              </w:divBdr>
            </w:div>
          </w:divsChild>
        </w:div>
        <w:div w:id="76875050">
          <w:marLeft w:val="0"/>
          <w:marRight w:val="0"/>
          <w:marTop w:val="0"/>
          <w:marBottom w:val="0"/>
          <w:divBdr>
            <w:top w:val="none" w:sz="0" w:space="0" w:color="auto"/>
            <w:left w:val="none" w:sz="0" w:space="0" w:color="auto"/>
            <w:bottom w:val="none" w:sz="0" w:space="0" w:color="auto"/>
            <w:right w:val="none" w:sz="0" w:space="0" w:color="auto"/>
          </w:divBdr>
          <w:divsChild>
            <w:div w:id="1342850907">
              <w:marLeft w:val="0"/>
              <w:marRight w:val="0"/>
              <w:marTop w:val="0"/>
              <w:marBottom w:val="0"/>
              <w:divBdr>
                <w:top w:val="none" w:sz="0" w:space="0" w:color="auto"/>
                <w:left w:val="none" w:sz="0" w:space="0" w:color="auto"/>
                <w:bottom w:val="none" w:sz="0" w:space="0" w:color="auto"/>
                <w:right w:val="none" w:sz="0" w:space="0" w:color="auto"/>
              </w:divBdr>
            </w:div>
          </w:divsChild>
        </w:div>
        <w:div w:id="80181079">
          <w:marLeft w:val="0"/>
          <w:marRight w:val="0"/>
          <w:marTop w:val="0"/>
          <w:marBottom w:val="0"/>
          <w:divBdr>
            <w:top w:val="none" w:sz="0" w:space="0" w:color="auto"/>
            <w:left w:val="none" w:sz="0" w:space="0" w:color="auto"/>
            <w:bottom w:val="none" w:sz="0" w:space="0" w:color="auto"/>
            <w:right w:val="none" w:sz="0" w:space="0" w:color="auto"/>
          </w:divBdr>
          <w:divsChild>
            <w:div w:id="704871746">
              <w:marLeft w:val="0"/>
              <w:marRight w:val="0"/>
              <w:marTop w:val="0"/>
              <w:marBottom w:val="0"/>
              <w:divBdr>
                <w:top w:val="none" w:sz="0" w:space="0" w:color="auto"/>
                <w:left w:val="none" w:sz="0" w:space="0" w:color="auto"/>
                <w:bottom w:val="none" w:sz="0" w:space="0" w:color="auto"/>
                <w:right w:val="none" w:sz="0" w:space="0" w:color="auto"/>
              </w:divBdr>
            </w:div>
            <w:div w:id="1736515584">
              <w:marLeft w:val="0"/>
              <w:marRight w:val="0"/>
              <w:marTop w:val="0"/>
              <w:marBottom w:val="0"/>
              <w:divBdr>
                <w:top w:val="none" w:sz="0" w:space="0" w:color="auto"/>
                <w:left w:val="none" w:sz="0" w:space="0" w:color="auto"/>
                <w:bottom w:val="none" w:sz="0" w:space="0" w:color="auto"/>
                <w:right w:val="none" w:sz="0" w:space="0" w:color="auto"/>
              </w:divBdr>
            </w:div>
          </w:divsChild>
        </w:div>
        <w:div w:id="94522045">
          <w:marLeft w:val="0"/>
          <w:marRight w:val="0"/>
          <w:marTop w:val="0"/>
          <w:marBottom w:val="0"/>
          <w:divBdr>
            <w:top w:val="none" w:sz="0" w:space="0" w:color="auto"/>
            <w:left w:val="none" w:sz="0" w:space="0" w:color="auto"/>
            <w:bottom w:val="none" w:sz="0" w:space="0" w:color="auto"/>
            <w:right w:val="none" w:sz="0" w:space="0" w:color="auto"/>
          </w:divBdr>
          <w:divsChild>
            <w:div w:id="1110977349">
              <w:marLeft w:val="0"/>
              <w:marRight w:val="0"/>
              <w:marTop w:val="0"/>
              <w:marBottom w:val="0"/>
              <w:divBdr>
                <w:top w:val="none" w:sz="0" w:space="0" w:color="auto"/>
                <w:left w:val="none" w:sz="0" w:space="0" w:color="auto"/>
                <w:bottom w:val="none" w:sz="0" w:space="0" w:color="auto"/>
                <w:right w:val="none" w:sz="0" w:space="0" w:color="auto"/>
              </w:divBdr>
            </w:div>
          </w:divsChild>
        </w:div>
        <w:div w:id="296881690">
          <w:marLeft w:val="0"/>
          <w:marRight w:val="0"/>
          <w:marTop w:val="0"/>
          <w:marBottom w:val="0"/>
          <w:divBdr>
            <w:top w:val="none" w:sz="0" w:space="0" w:color="auto"/>
            <w:left w:val="none" w:sz="0" w:space="0" w:color="auto"/>
            <w:bottom w:val="none" w:sz="0" w:space="0" w:color="auto"/>
            <w:right w:val="none" w:sz="0" w:space="0" w:color="auto"/>
          </w:divBdr>
          <w:divsChild>
            <w:div w:id="488719206">
              <w:marLeft w:val="0"/>
              <w:marRight w:val="0"/>
              <w:marTop w:val="0"/>
              <w:marBottom w:val="0"/>
              <w:divBdr>
                <w:top w:val="none" w:sz="0" w:space="0" w:color="auto"/>
                <w:left w:val="none" w:sz="0" w:space="0" w:color="auto"/>
                <w:bottom w:val="none" w:sz="0" w:space="0" w:color="auto"/>
                <w:right w:val="none" w:sz="0" w:space="0" w:color="auto"/>
              </w:divBdr>
            </w:div>
            <w:div w:id="1299072495">
              <w:marLeft w:val="0"/>
              <w:marRight w:val="0"/>
              <w:marTop w:val="0"/>
              <w:marBottom w:val="0"/>
              <w:divBdr>
                <w:top w:val="none" w:sz="0" w:space="0" w:color="auto"/>
                <w:left w:val="none" w:sz="0" w:space="0" w:color="auto"/>
                <w:bottom w:val="none" w:sz="0" w:space="0" w:color="auto"/>
                <w:right w:val="none" w:sz="0" w:space="0" w:color="auto"/>
              </w:divBdr>
            </w:div>
          </w:divsChild>
        </w:div>
        <w:div w:id="328215096">
          <w:marLeft w:val="0"/>
          <w:marRight w:val="0"/>
          <w:marTop w:val="0"/>
          <w:marBottom w:val="0"/>
          <w:divBdr>
            <w:top w:val="none" w:sz="0" w:space="0" w:color="auto"/>
            <w:left w:val="none" w:sz="0" w:space="0" w:color="auto"/>
            <w:bottom w:val="none" w:sz="0" w:space="0" w:color="auto"/>
            <w:right w:val="none" w:sz="0" w:space="0" w:color="auto"/>
          </w:divBdr>
          <w:divsChild>
            <w:div w:id="1031566428">
              <w:marLeft w:val="0"/>
              <w:marRight w:val="0"/>
              <w:marTop w:val="0"/>
              <w:marBottom w:val="0"/>
              <w:divBdr>
                <w:top w:val="none" w:sz="0" w:space="0" w:color="auto"/>
                <w:left w:val="none" w:sz="0" w:space="0" w:color="auto"/>
                <w:bottom w:val="none" w:sz="0" w:space="0" w:color="auto"/>
                <w:right w:val="none" w:sz="0" w:space="0" w:color="auto"/>
              </w:divBdr>
            </w:div>
          </w:divsChild>
        </w:div>
        <w:div w:id="365831033">
          <w:marLeft w:val="0"/>
          <w:marRight w:val="0"/>
          <w:marTop w:val="0"/>
          <w:marBottom w:val="0"/>
          <w:divBdr>
            <w:top w:val="none" w:sz="0" w:space="0" w:color="auto"/>
            <w:left w:val="none" w:sz="0" w:space="0" w:color="auto"/>
            <w:bottom w:val="none" w:sz="0" w:space="0" w:color="auto"/>
            <w:right w:val="none" w:sz="0" w:space="0" w:color="auto"/>
          </w:divBdr>
          <w:divsChild>
            <w:div w:id="2054233474">
              <w:marLeft w:val="0"/>
              <w:marRight w:val="0"/>
              <w:marTop w:val="0"/>
              <w:marBottom w:val="0"/>
              <w:divBdr>
                <w:top w:val="none" w:sz="0" w:space="0" w:color="auto"/>
                <w:left w:val="none" w:sz="0" w:space="0" w:color="auto"/>
                <w:bottom w:val="none" w:sz="0" w:space="0" w:color="auto"/>
                <w:right w:val="none" w:sz="0" w:space="0" w:color="auto"/>
              </w:divBdr>
            </w:div>
          </w:divsChild>
        </w:div>
        <w:div w:id="393353782">
          <w:marLeft w:val="0"/>
          <w:marRight w:val="0"/>
          <w:marTop w:val="0"/>
          <w:marBottom w:val="0"/>
          <w:divBdr>
            <w:top w:val="none" w:sz="0" w:space="0" w:color="auto"/>
            <w:left w:val="none" w:sz="0" w:space="0" w:color="auto"/>
            <w:bottom w:val="none" w:sz="0" w:space="0" w:color="auto"/>
            <w:right w:val="none" w:sz="0" w:space="0" w:color="auto"/>
          </w:divBdr>
          <w:divsChild>
            <w:div w:id="281227391">
              <w:marLeft w:val="0"/>
              <w:marRight w:val="0"/>
              <w:marTop w:val="0"/>
              <w:marBottom w:val="0"/>
              <w:divBdr>
                <w:top w:val="none" w:sz="0" w:space="0" w:color="auto"/>
                <w:left w:val="none" w:sz="0" w:space="0" w:color="auto"/>
                <w:bottom w:val="none" w:sz="0" w:space="0" w:color="auto"/>
                <w:right w:val="none" w:sz="0" w:space="0" w:color="auto"/>
              </w:divBdr>
            </w:div>
          </w:divsChild>
        </w:div>
        <w:div w:id="422726027">
          <w:marLeft w:val="0"/>
          <w:marRight w:val="0"/>
          <w:marTop w:val="0"/>
          <w:marBottom w:val="0"/>
          <w:divBdr>
            <w:top w:val="none" w:sz="0" w:space="0" w:color="auto"/>
            <w:left w:val="none" w:sz="0" w:space="0" w:color="auto"/>
            <w:bottom w:val="none" w:sz="0" w:space="0" w:color="auto"/>
            <w:right w:val="none" w:sz="0" w:space="0" w:color="auto"/>
          </w:divBdr>
          <w:divsChild>
            <w:div w:id="1242056526">
              <w:marLeft w:val="0"/>
              <w:marRight w:val="0"/>
              <w:marTop w:val="0"/>
              <w:marBottom w:val="0"/>
              <w:divBdr>
                <w:top w:val="none" w:sz="0" w:space="0" w:color="auto"/>
                <w:left w:val="none" w:sz="0" w:space="0" w:color="auto"/>
                <w:bottom w:val="none" w:sz="0" w:space="0" w:color="auto"/>
                <w:right w:val="none" w:sz="0" w:space="0" w:color="auto"/>
              </w:divBdr>
            </w:div>
          </w:divsChild>
        </w:div>
        <w:div w:id="537816986">
          <w:marLeft w:val="0"/>
          <w:marRight w:val="0"/>
          <w:marTop w:val="0"/>
          <w:marBottom w:val="0"/>
          <w:divBdr>
            <w:top w:val="none" w:sz="0" w:space="0" w:color="auto"/>
            <w:left w:val="none" w:sz="0" w:space="0" w:color="auto"/>
            <w:bottom w:val="none" w:sz="0" w:space="0" w:color="auto"/>
            <w:right w:val="none" w:sz="0" w:space="0" w:color="auto"/>
          </w:divBdr>
          <w:divsChild>
            <w:div w:id="437867783">
              <w:marLeft w:val="0"/>
              <w:marRight w:val="0"/>
              <w:marTop w:val="0"/>
              <w:marBottom w:val="0"/>
              <w:divBdr>
                <w:top w:val="none" w:sz="0" w:space="0" w:color="auto"/>
                <w:left w:val="none" w:sz="0" w:space="0" w:color="auto"/>
                <w:bottom w:val="none" w:sz="0" w:space="0" w:color="auto"/>
                <w:right w:val="none" w:sz="0" w:space="0" w:color="auto"/>
              </w:divBdr>
            </w:div>
            <w:div w:id="1410082105">
              <w:marLeft w:val="0"/>
              <w:marRight w:val="0"/>
              <w:marTop w:val="0"/>
              <w:marBottom w:val="0"/>
              <w:divBdr>
                <w:top w:val="none" w:sz="0" w:space="0" w:color="auto"/>
                <w:left w:val="none" w:sz="0" w:space="0" w:color="auto"/>
                <w:bottom w:val="none" w:sz="0" w:space="0" w:color="auto"/>
                <w:right w:val="none" w:sz="0" w:space="0" w:color="auto"/>
              </w:divBdr>
            </w:div>
          </w:divsChild>
        </w:div>
        <w:div w:id="639308865">
          <w:marLeft w:val="0"/>
          <w:marRight w:val="0"/>
          <w:marTop w:val="0"/>
          <w:marBottom w:val="0"/>
          <w:divBdr>
            <w:top w:val="none" w:sz="0" w:space="0" w:color="auto"/>
            <w:left w:val="none" w:sz="0" w:space="0" w:color="auto"/>
            <w:bottom w:val="none" w:sz="0" w:space="0" w:color="auto"/>
            <w:right w:val="none" w:sz="0" w:space="0" w:color="auto"/>
          </w:divBdr>
          <w:divsChild>
            <w:div w:id="1476558139">
              <w:marLeft w:val="0"/>
              <w:marRight w:val="0"/>
              <w:marTop w:val="0"/>
              <w:marBottom w:val="0"/>
              <w:divBdr>
                <w:top w:val="none" w:sz="0" w:space="0" w:color="auto"/>
                <w:left w:val="none" w:sz="0" w:space="0" w:color="auto"/>
                <w:bottom w:val="none" w:sz="0" w:space="0" w:color="auto"/>
                <w:right w:val="none" w:sz="0" w:space="0" w:color="auto"/>
              </w:divBdr>
            </w:div>
            <w:div w:id="1574001781">
              <w:marLeft w:val="0"/>
              <w:marRight w:val="0"/>
              <w:marTop w:val="0"/>
              <w:marBottom w:val="0"/>
              <w:divBdr>
                <w:top w:val="none" w:sz="0" w:space="0" w:color="auto"/>
                <w:left w:val="none" w:sz="0" w:space="0" w:color="auto"/>
                <w:bottom w:val="none" w:sz="0" w:space="0" w:color="auto"/>
                <w:right w:val="none" w:sz="0" w:space="0" w:color="auto"/>
              </w:divBdr>
            </w:div>
          </w:divsChild>
        </w:div>
        <w:div w:id="640353716">
          <w:marLeft w:val="0"/>
          <w:marRight w:val="0"/>
          <w:marTop w:val="0"/>
          <w:marBottom w:val="0"/>
          <w:divBdr>
            <w:top w:val="none" w:sz="0" w:space="0" w:color="auto"/>
            <w:left w:val="none" w:sz="0" w:space="0" w:color="auto"/>
            <w:bottom w:val="none" w:sz="0" w:space="0" w:color="auto"/>
            <w:right w:val="none" w:sz="0" w:space="0" w:color="auto"/>
          </w:divBdr>
          <w:divsChild>
            <w:div w:id="283509713">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sChild>
        </w:div>
        <w:div w:id="665282231">
          <w:marLeft w:val="0"/>
          <w:marRight w:val="0"/>
          <w:marTop w:val="0"/>
          <w:marBottom w:val="0"/>
          <w:divBdr>
            <w:top w:val="none" w:sz="0" w:space="0" w:color="auto"/>
            <w:left w:val="none" w:sz="0" w:space="0" w:color="auto"/>
            <w:bottom w:val="none" w:sz="0" w:space="0" w:color="auto"/>
            <w:right w:val="none" w:sz="0" w:space="0" w:color="auto"/>
          </w:divBdr>
          <w:divsChild>
            <w:div w:id="317541936">
              <w:marLeft w:val="0"/>
              <w:marRight w:val="0"/>
              <w:marTop w:val="0"/>
              <w:marBottom w:val="0"/>
              <w:divBdr>
                <w:top w:val="none" w:sz="0" w:space="0" w:color="auto"/>
                <w:left w:val="none" w:sz="0" w:space="0" w:color="auto"/>
                <w:bottom w:val="none" w:sz="0" w:space="0" w:color="auto"/>
                <w:right w:val="none" w:sz="0" w:space="0" w:color="auto"/>
              </w:divBdr>
            </w:div>
            <w:div w:id="878737114">
              <w:marLeft w:val="0"/>
              <w:marRight w:val="0"/>
              <w:marTop w:val="0"/>
              <w:marBottom w:val="0"/>
              <w:divBdr>
                <w:top w:val="none" w:sz="0" w:space="0" w:color="auto"/>
                <w:left w:val="none" w:sz="0" w:space="0" w:color="auto"/>
                <w:bottom w:val="none" w:sz="0" w:space="0" w:color="auto"/>
                <w:right w:val="none" w:sz="0" w:space="0" w:color="auto"/>
              </w:divBdr>
            </w:div>
          </w:divsChild>
        </w:div>
        <w:div w:id="679694609">
          <w:marLeft w:val="0"/>
          <w:marRight w:val="0"/>
          <w:marTop w:val="0"/>
          <w:marBottom w:val="0"/>
          <w:divBdr>
            <w:top w:val="none" w:sz="0" w:space="0" w:color="auto"/>
            <w:left w:val="none" w:sz="0" w:space="0" w:color="auto"/>
            <w:bottom w:val="none" w:sz="0" w:space="0" w:color="auto"/>
            <w:right w:val="none" w:sz="0" w:space="0" w:color="auto"/>
          </w:divBdr>
          <w:divsChild>
            <w:div w:id="1513839026">
              <w:marLeft w:val="0"/>
              <w:marRight w:val="0"/>
              <w:marTop w:val="0"/>
              <w:marBottom w:val="0"/>
              <w:divBdr>
                <w:top w:val="none" w:sz="0" w:space="0" w:color="auto"/>
                <w:left w:val="none" w:sz="0" w:space="0" w:color="auto"/>
                <w:bottom w:val="none" w:sz="0" w:space="0" w:color="auto"/>
                <w:right w:val="none" w:sz="0" w:space="0" w:color="auto"/>
              </w:divBdr>
            </w:div>
          </w:divsChild>
        </w:div>
        <w:div w:id="719284174">
          <w:marLeft w:val="0"/>
          <w:marRight w:val="0"/>
          <w:marTop w:val="0"/>
          <w:marBottom w:val="0"/>
          <w:divBdr>
            <w:top w:val="none" w:sz="0" w:space="0" w:color="auto"/>
            <w:left w:val="none" w:sz="0" w:space="0" w:color="auto"/>
            <w:bottom w:val="none" w:sz="0" w:space="0" w:color="auto"/>
            <w:right w:val="none" w:sz="0" w:space="0" w:color="auto"/>
          </w:divBdr>
          <w:divsChild>
            <w:div w:id="705106005">
              <w:marLeft w:val="0"/>
              <w:marRight w:val="0"/>
              <w:marTop w:val="0"/>
              <w:marBottom w:val="0"/>
              <w:divBdr>
                <w:top w:val="none" w:sz="0" w:space="0" w:color="auto"/>
                <w:left w:val="none" w:sz="0" w:space="0" w:color="auto"/>
                <w:bottom w:val="none" w:sz="0" w:space="0" w:color="auto"/>
                <w:right w:val="none" w:sz="0" w:space="0" w:color="auto"/>
              </w:divBdr>
            </w:div>
            <w:div w:id="742026619">
              <w:marLeft w:val="0"/>
              <w:marRight w:val="0"/>
              <w:marTop w:val="0"/>
              <w:marBottom w:val="0"/>
              <w:divBdr>
                <w:top w:val="none" w:sz="0" w:space="0" w:color="auto"/>
                <w:left w:val="none" w:sz="0" w:space="0" w:color="auto"/>
                <w:bottom w:val="none" w:sz="0" w:space="0" w:color="auto"/>
                <w:right w:val="none" w:sz="0" w:space="0" w:color="auto"/>
              </w:divBdr>
            </w:div>
          </w:divsChild>
        </w:div>
        <w:div w:id="766652329">
          <w:marLeft w:val="0"/>
          <w:marRight w:val="0"/>
          <w:marTop w:val="0"/>
          <w:marBottom w:val="0"/>
          <w:divBdr>
            <w:top w:val="none" w:sz="0" w:space="0" w:color="auto"/>
            <w:left w:val="none" w:sz="0" w:space="0" w:color="auto"/>
            <w:bottom w:val="none" w:sz="0" w:space="0" w:color="auto"/>
            <w:right w:val="none" w:sz="0" w:space="0" w:color="auto"/>
          </w:divBdr>
          <w:divsChild>
            <w:div w:id="228001043">
              <w:marLeft w:val="0"/>
              <w:marRight w:val="0"/>
              <w:marTop w:val="0"/>
              <w:marBottom w:val="0"/>
              <w:divBdr>
                <w:top w:val="none" w:sz="0" w:space="0" w:color="auto"/>
                <w:left w:val="none" w:sz="0" w:space="0" w:color="auto"/>
                <w:bottom w:val="none" w:sz="0" w:space="0" w:color="auto"/>
                <w:right w:val="none" w:sz="0" w:space="0" w:color="auto"/>
              </w:divBdr>
            </w:div>
          </w:divsChild>
        </w:div>
        <w:div w:id="944001137">
          <w:marLeft w:val="0"/>
          <w:marRight w:val="0"/>
          <w:marTop w:val="0"/>
          <w:marBottom w:val="0"/>
          <w:divBdr>
            <w:top w:val="none" w:sz="0" w:space="0" w:color="auto"/>
            <w:left w:val="none" w:sz="0" w:space="0" w:color="auto"/>
            <w:bottom w:val="none" w:sz="0" w:space="0" w:color="auto"/>
            <w:right w:val="none" w:sz="0" w:space="0" w:color="auto"/>
          </w:divBdr>
          <w:divsChild>
            <w:div w:id="140973372">
              <w:marLeft w:val="0"/>
              <w:marRight w:val="0"/>
              <w:marTop w:val="0"/>
              <w:marBottom w:val="0"/>
              <w:divBdr>
                <w:top w:val="none" w:sz="0" w:space="0" w:color="auto"/>
                <w:left w:val="none" w:sz="0" w:space="0" w:color="auto"/>
                <w:bottom w:val="none" w:sz="0" w:space="0" w:color="auto"/>
                <w:right w:val="none" w:sz="0" w:space="0" w:color="auto"/>
              </w:divBdr>
            </w:div>
            <w:div w:id="770705807">
              <w:marLeft w:val="0"/>
              <w:marRight w:val="0"/>
              <w:marTop w:val="0"/>
              <w:marBottom w:val="0"/>
              <w:divBdr>
                <w:top w:val="none" w:sz="0" w:space="0" w:color="auto"/>
                <w:left w:val="none" w:sz="0" w:space="0" w:color="auto"/>
                <w:bottom w:val="none" w:sz="0" w:space="0" w:color="auto"/>
                <w:right w:val="none" w:sz="0" w:space="0" w:color="auto"/>
              </w:divBdr>
            </w:div>
          </w:divsChild>
        </w:div>
        <w:div w:id="1023557533">
          <w:marLeft w:val="0"/>
          <w:marRight w:val="0"/>
          <w:marTop w:val="0"/>
          <w:marBottom w:val="0"/>
          <w:divBdr>
            <w:top w:val="none" w:sz="0" w:space="0" w:color="auto"/>
            <w:left w:val="none" w:sz="0" w:space="0" w:color="auto"/>
            <w:bottom w:val="none" w:sz="0" w:space="0" w:color="auto"/>
            <w:right w:val="none" w:sz="0" w:space="0" w:color="auto"/>
          </w:divBdr>
          <w:divsChild>
            <w:div w:id="162280156">
              <w:marLeft w:val="0"/>
              <w:marRight w:val="0"/>
              <w:marTop w:val="0"/>
              <w:marBottom w:val="0"/>
              <w:divBdr>
                <w:top w:val="none" w:sz="0" w:space="0" w:color="auto"/>
                <w:left w:val="none" w:sz="0" w:space="0" w:color="auto"/>
                <w:bottom w:val="none" w:sz="0" w:space="0" w:color="auto"/>
                <w:right w:val="none" w:sz="0" w:space="0" w:color="auto"/>
              </w:divBdr>
            </w:div>
          </w:divsChild>
        </w:div>
        <w:div w:id="1024089797">
          <w:marLeft w:val="0"/>
          <w:marRight w:val="0"/>
          <w:marTop w:val="0"/>
          <w:marBottom w:val="0"/>
          <w:divBdr>
            <w:top w:val="none" w:sz="0" w:space="0" w:color="auto"/>
            <w:left w:val="none" w:sz="0" w:space="0" w:color="auto"/>
            <w:bottom w:val="none" w:sz="0" w:space="0" w:color="auto"/>
            <w:right w:val="none" w:sz="0" w:space="0" w:color="auto"/>
          </w:divBdr>
          <w:divsChild>
            <w:div w:id="1634287075">
              <w:marLeft w:val="0"/>
              <w:marRight w:val="0"/>
              <w:marTop w:val="0"/>
              <w:marBottom w:val="0"/>
              <w:divBdr>
                <w:top w:val="none" w:sz="0" w:space="0" w:color="auto"/>
                <w:left w:val="none" w:sz="0" w:space="0" w:color="auto"/>
                <w:bottom w:val="none" w:sz="0" w:space="0" w:color="auto"/>
                <w:right w:val="none" w:sz="0" w:space="0" w:color="auto"/>
              </w:divBdr>
            </w:div>
          </w:divsChild>
        </w:div>
        <w:div w:id="1054548327">
          <w:marLeft w:val="0"/>
          <w:marRight w:val="0"/>
          <w:marTop w:val="0"/>
          <w:marBottom w:val="0"/>
          <w:divBdr>
            <w:top w:val="none" w:sz="0" w:space="0" w:color="auto"/>
            <w:left w:val="none" w:sz="0" w:space="0" w:color="auto"/>
            <w:bottom w:val="none" w:sz="0" w:space="0" w:color="auto"/>
            <w:right w:val="none" w:sz="0" w:space="0" w:color="auto"/>
          </w:divBdr>
          <w:divsChild>
            <w:div w:id="1582717136">
              <w:marLeft w:val="0"/>
              <w:marRight w:val="0"/>
              <w:marTop w:val="0"/>
              <w:marBottom w:val="0"/>
              <w:divBdr>
                <w:top w:val="none" w:sz="0" w:space="0" w:color="auto"/>
                <w:left w:val="none" w:sz="0" w:space="0" w:color="auto"/>
                <w:bottom w:val="none" w:sz="0" w:space="0" w:color="auto"/>
                <w:right w:val="none" w:sz="0" w:space="0" w:color="auto"/>
              </w:divBdr>
            </w:div>
          </w:divsChild>
        </w:div>
        <w:div w:id="1145470298">
          <w:marLeft w:val="0"/>
          <w:marRight w:val="0"/>
          <w:marTop w:val="0"/>
          <w:marBottom w:val="0"/>
          <w:divBdr>
            <w:top w:val="none" w:sz="0" w:space="0" w:color="auto"/>
            <w:left w:val="none" w:sz="0" w:space="0" w:color="auto"/>
            <w:bottom w:val="none" w:sz="0" w:space="0" w:color="auto"/>
            <w:right w:val="none" w:sz="0" w:space="0" w:color="auto"/>
          </w:divBdr>
          <w:divsChild>
            <w:div w:id="2132238628">
              <w:marLeft w:val="0"/>
              <w:marRight w:val="0"/>
              <w:marTop w:val="0"/>
              <w:marBottom w:val="0"/>
              <w:divBdr>
                <w:top w:val="none" w:sz="0" w:space="0" w:color="auto"/>
                <w:left w:val="none" w:sz="0" w:space="0" w:color="auto"/>
                <w:bottom w:val="none" w:sz="0" w:space="0" w:color="auto"/>
                <w:right w:val="none" w:sz="0" w:space="0" w:color="auto"/>
              </w:divBdr>
            </w:div>
          </w:divsChild>
        </w:div>
        <w:div w:id="1274746691">
          <w:marLeft w:val="0"/>
          <w:marRight w:val="0"/>
          <w:marTop w:val="0"/>
          <w:marBottom w:val="0"/>
          <w:divBdr>
            <w:top w:val="none" w:sz="0" w:space="0" w:color="auto"/>
            <w:left w:val="none" w:sz="0" w:space="0" w:color="auto"/>
            <w:bottom w:val="none" w:sz="0" w:space="0" w:color="auto"/>
            <w:right w:val="none" w:sz="0" w:space="0" w:color="auto"/>
          </w:divBdr>
          <w:divsChild>
            <w:div w:id="195779465">
              <w:marLeft w:val="0"/>
              <w:marRight w:val="0"/>
              <w:marTop w:val="0"/>
              <w:marBottom w:val="0"/>
              <w:divBdr>
                <w:top w:val="none" w:sz="0" w:space="0" w:color="auto"/>
                <w:left w:val="none" w:sz="0" w:space="0" w:color="auto"/>
                <w:bottom w:val="none" w:sz="0" w:space="0" w:color="auto"/>
                <w:right w:val="none" w:sz="0" w:space="0" w:color="auto"/>
              </w:divBdr>
            </w:div>
          </w:divsChild>
        </w:div>
        <w:div w:id="1314793877">
          <w:marLeft w:val="0"/>
          <w:marRight w:val="0"/>
          <w:marTop w:val="0"/>
          <w:marBottom w:val="0"/>
          <w:divBdr>
            <w:top w:val="none" w:sz="0" w:space="0" w:color="auto"/>
            <w:left w:val="none" w:sz="0" w:space="0" w:color="auto"/>
            <w:bottom w:val="none" w:sz="0" w:space="0" w:color="auto"/>
            <w:right w:val="none" w:sz="0" w:space="0" w:color="auto"/>
          </w:divBdr>
          <w:divsChild>
            <w:div w:id="352222953">
              <w:marLeft w:val="0"/>
              <w:marRight w:val="0"/>
              <w:marTop w:val="0"/>
              <w:marBottom w:val="0"/>
              <w:divBdr>
                <w:top w:val="none" w:sz="0" w:space="0" w:color="auto"/>
                <w:left w:val="none" w:sz="0" w:space="0" w:color="auto"/>
                <w:bottom w:val="none" w:sz="0" w:space="0" w:color="auto"/>
                <w:right w:val="none" w:sz="0" w:space="0" w:color="auto"/>
              </w:divBdr>
            </w:div>
          </w:divsChild>
        </w:div>
        <w:div w:id="1330333995">
          <w:marLeft w:val="0"/>
          <w:marRight w:val="0"/>
          <w:marTop w:val="0"/>
          <w:marBottom w:val="0"/>
          <w:divBdr>
            <w:top w:val="none" w:sz="0" w:space="0" w:color="auto"/>
            <w:left w:val="none" w:sz="0" w:space="0" w:color="auto"/>
            <w:bottom w:val="none" w:sz="0" w:space="0" w:color="auto"/>
            <w:right w:val="none" w:sz="0" w:space="0" w:color="auto"/>
          </w:divBdr>
          <w:divsChild>
            <w:div w:id="960693414">
              <w:marLeft w:val="0"/>
              <w:marRight w:val="0"/>
              <w:marTop w:val="0"/>
              <w:marBottom w:val="0"/>
              <w:divBdr>
                <w:top w:val="none" w:sz="0" w:space="0" w:color="auto"/>
                <w:left w:val="none" w:sz="0" w:space="0" w:color="auto"/>
                <w:bottom w:val="none" w:sz="0" w:space="0" w:color="auto"/>
                <w:right w:val="none" w:sz="0" w:space="0" w:color="auto"/>
              </w:divBdr>
            </w:div>
          </w:divsChild>
        </w:div>
        <w:div w:id="1340736890">
          <w:marLeft w:val="0"/>
          <w:marRight w:val="0"/>
          <w:marTop w:val="0"/>
          <w:marBottom w:val="0"/>
          <w:divBdr>
            <w:top w:val="none" w:sz="0" w:space="0" w:color="auto"/>
            <w:left w:val="none" w:sz="0" w:space="0" w:color="auto"/>
            <w:bottom w:val="none" w:sz="0" w:space="0" w:color="auto"/>
            <w:right w:val="none" w:sz="0" w:space="0" w:color="auto"/>
          </w:divBdr>
          <w:divsChild>
            <w:div w:id="455682450">
              <w:marLeft w:val="0"/>
              <w:marRight w:val="0"/>
              <w:marTop w:val="0"/>
              <w:marBottom w:val="0"/>
              <w:divBdr>
                <w:top w:val="none" w:sz="0" w:space="0" w:color="auto"/>
                <w:left w:val="none" w:sz="0" w:space="0" w:color="auto"/>
                <w:bottom w:val="none" w:sz="0" w:space="0" w:color="auto"/>
                <w:right w:val="none" w:sz="0" w:space="0" w:color="auto"/>
              </w:divBdr>
            </w:div>
          </w:divsChild>
        </w:div>
        <w:div w:id="1433939682">
          <w:marLeft w:val="0"/>
          <w:marRight w:val="0"/>
          <w:marTop w:val="0"/>
          <w:marBottom w:val="0"/>
          <w:divBdr>
            <w:top w:val="none" w:sz="0" w:space="0" w:color="auto"/>
            <w:left w:val="none" w:sz="0" w:space="0" w:color="auto"/>
            <w:bottom w:val="none" w:sz="0" w:space="0" w:color="auto"/>
            <w:right w:val="none" w:sz="0" w:space="0" w:color="auto"/>
          </w:divBdr>
          <w:divsChild>
            <w:div w:id="1012881286">
              <w:marLeft w:val="0"/>
              <w:marRight w:val="0"/>
              <w:marTop w:val="0"/>
              <w:marBottom w:val="0"/>
              <w:divBdr>
                <w:top w:val="none" w:sz="0" w:space="0" w:color="auto"/>
                <w:left w:val="none" w:sz="0" w:space="0" w:color="auto"/>
                <w:bottom w:val="none" w:sz="0" w:space="0" w:color="auto"/>
                <w:right w:val="none" w:sz="0" w:space="0" w:color="auto"/>
              </w:divBdr>
            </w:div>
          </w:divsChild>
        </w:div>
        <w:div w:id="1441296551">
          <w:marLeft w:val="0"/>
          <w:marRight w:val="0"/>
          <w:marTop w:val="0"/>
          <w:marBottom w:val="0"/>
          <w:divBdr>
            <w:top w:val="none" w:sz="0" w:space="0" w:color="auto"/>
            <w:left w:val="none" w:sz="0" w:space="0" w:color="auto"/>
            <w:bottom w:val="none" w:sz="0" w:space="0" w:color="auto"/>
            <w:right w:val="none" w:sz="0" w:space="0" w:color="auto"/>
          </w:divBdr>
          <w:divsChild>
            <w:div w:id="608465633">
              <w:marLeft w:val="0"/>
              <w:marRight w:val="0"/>
              <w:marTop w:val="0"/>
              <w:marBottom w:val="0"/>
              <w:divBdr>
                <w:top w:val="none" w:sz="0" w:space="0" w:color="auto"/>
                <w:left w:val="none" w:sz="0" w:space="0" w:color="auto"/>
                <w:bottom w:val="none" w:sz="0" w:space="0" w:color="auto"/>
                <w:right w:val="none" w:sz="0" w:space="0" w:color="auto"/>
              </w:divBdr>
            </w:div>
          </w:divsChild>
        </w:div>
        <w:div w:id="1450277030">
          <w:marLeft w:val="0"/>
          <w:marRight w:val="0"/>
          <w:marTop w:val="0"/>
          <w:marBottom w:val="0"/>
          <w:divBdr>
            <w:top w:val="none" w:sz="0" w:space="0" w:color="auto"/>
            <w:left w:val="none" w:sz="0" w:space="0" w:color="auto"/>
            <w:bottom w:val="none" w:sz="0" w:space="0" w:color="auto"/>
            <w:right w:val="none" w:sz="0" w:space="0" w:color="auto"/>
          </w:divBdr>
          <w:divsChild>
            <w:div w:id="555512605">
              <w:marLeft w:val="0"/>
              <w:marRight w:val="0"/>
              <w:marTop w:val="0"/>
              <w:marBottom w:val="0"/>
              <w:divBdr>
                <w:top w:val="none" w:sz="0" w:space="0" w:color="auto"/>
                <w:left w:val="none" w:sz="0" w:space="0" w:color="auto"/>
                <w:bottom w:val="none" w:sz="0" w:space="0" w:color="auto"/>
                <w:right w:val="none" w:sz="0" w:space="0" w:color="auto"/>
              </w:divBdr>
            </w:div>
          </w:divsChild>
        </w:div>
        <w:div w:id="1451625331">
          <w:marLeft w:val="0"/>
          <w:marRight w:val="0"/>
          <w:marTop w:val="0"/>
          <w:marBottom w:val="0"/>
          <w:divBdr>
            <w:top w:val="none" w:sz="0" w:space="0" w:color="auto"/>
            <w:left w:val="none" w:sz="0" w:space="0" w:color="auto"/>
            <w:bottom w:val="none" w:sz="0" w:space="0" w:color="auto"/>
            <w:right w:val="none" w:sz="0" w:space="0" w:color="auto"/>
          </w:divBdr>
          <w:divsChild>
            <w:div w:id="1788038171">
              <w:marLeft w:val="0"/>
              <w:marRight w:val="0"/>
              <w:marTop w:val="0"/>
              <w:marBottom w:val="0"/>
              <w:divBdr>
                <w:top w:val="none" w:sz="0" w:space="0" w:color="auto"/>
                <w:left w:val="none" w:sz="0" w:space="0" w:color="auto"/>
                <w:bottom w:val="none" w:sz="0" w:space="0" w:color="auto"/>
                <w:right w:val="none" w:sz="0" w:space="0" w:color="auto"/>
              </w:divBdr>
            </w:div>
          </w:divsChild>
        </w:div>
        <w:div w:id="1544636944">
          <w:marLeft w:val="0"/>
          <w:marRight w:val="0"/>
          <w:marTop w:val="0"/>
          <w:marBottom w:val="0"/>
          <w:divBdr>
            <w:top w:val="none" w:sz="0" w:space="0" w:color="auto"/>
            <w:left w:val="none" w:sz="0" w:space="0" w:color="auto"/>
            <w:bottom w:val="none" w:sz="0" w:space="0" w:color="auto"/>
            <w:right w:val="none" w:sz="0" w:space="0" w:color="auto"/>
          </w:divBdr>
          <w:divsChild>
            <w:div w:id="393166618">
              <w:marLeft w:val="0"/>
              <w:marRight w:val="0"/>
              <w:marTop w:val="0"/>
              <w:marBottom w:val="0"/>
              <w:divBdr>
                <w:top w:val="none" w:sz="0" w:space="0" w:color="auto"/>
                <w:left w:val="none" w:sz="0" w:space="0" w:color="auto"/>
                <w:bottom w:val="none" w:sz="0" w:space="0" w:color="auto"/>
                <w:right w:val="none" w:sz="0" w:space="0" w:color="auto"/>
              </w:divBdr>
            </w:div>
          </w:divsChild>
        </w:div>
        <w:div w:id="1708676165">
          <w:marLeft w:val="0"/>
          <w:marRight w:val="0"/>
          <w:marTop w:val="0"/>
          <w:marBottom w:val="0"/>
          <w:divBdr>
            <w:top w:val="none" w:sz="0" w:space="0" w:color="auto"/>
            <w:left w:val="none" w:sz="0" w:space="0" w:color="auto"/>
            <w:bottom w:val="none" w:sz="0" w:space="0" w:color="auto"/>
            <w:right w:val="none" w:sz="0" w:space="0" w:color="auto"/>
          </w:divBdr>
          <w:divsChild>
            <w:div w:id="692534943">
              <w:marLeft w:val="0"/>
              <w:marRight w:val="0"/>
              <w:marTop w:val="0"/>
              <w:marBottom w:val="0"/>
              <w:divBdr>
                <w:top w:val="none" w:sz="0" w:space="0" w:color="auto"/>
                <w:left w:val="none" w:sz="0" w:space="0" w:color="auto"/>
                <w:bottom w:val="none" w:sz="0" w:space="0" w:color="auto"/>
                <w:right w:val="none" w:sz="0" w:space="0" w:color="auto"/>
              </w:divBdr>
            </w:div>
          </w:divsChild>
        </w:div>
        <w:div w:id="1717856841">
          <w:marLeft w:val="0"/>
          <w:marRight w:val="0"/>
          <w:marTop w:val="0"/>
          <w:marBottom w:val="0"/>
          <w:divBdr>
            <w:top w:val="none" w:sz="0" w:space="0" w:color="auto"/>
            <w:left w:val="none" w:sz="0" w:space="0" w:color="auto"/>
            <w:bottom w:val="none" w:sz="0" w:space="0" w:color="auto"/>
            <w:right w:val="none" w:sz="0" w:space="0" w:color="auto"/>
          </w:divBdr>
          <w:divsChild>
            <w:div w:id="258559838">
              <w:marLeft w:val="0"/>
              <w:marRight w:val="0"/>
              <w:marTop w:val="0"/>
              <w:marBottom w:val="0"/>
              <w:divBdr>
                <w:top w:val="none" w:sz="0" w:space="0" w:color="auto"/>
                <w:left w:val="none" w:sz="0" w:space="0" w:color="auto"/>
                <w:bottom w:val="none" w:sz="0" w:space="0" w:color="auto"/>
                <w:right w:val="none" w:sz="0" w:space="0" w:color="auto"/>
              </w:divBdr>
            </w:div>
          </w:divsChild>
        </w:div>
        <w:div w:id="1737431710">
          <w:marLeft w:val="0"/>
          <w:marRight w:val="0"/>
          <w:marTop w:val="0"/>
          <w:marBottom w:val="0"/>
          <w:divBdr>
            <w:top w:val="none" w:sz="0" w:space="0" w:color="auto"/>
            <w:left w:val="none" w:sz="0" w:space="0" w:color="auto"/>
            <w:bottom w:val="none" w:sz="0" w:space="0" w:color="auto"/>
            <w:right w:val="none" w:sz="0" w:space="0" w:color="auto"/>
          </w:divBdr>
          <w:divsChild>
            <w:div w:id="2105686610">
              <w:marLeft w:val="0"/>
              <w:marRight w:val="0"/>
              <w:marTop w:val="0"/>
              <w:marBottom w:val="0"/>
              <w:divBdr>
                <w:top w:val="none" w:sz="0" w:space="0" w:color="auto"/>
                <w:left w:val="none" w:sz="0" w:space="0" w:color="auto"/>
                <w:bottom w:val="none" w:sz="0" w:space="0" w:color="auto"/>
                <w:right w:val="none" w:sz="0" w:space="0" w:color="auto"/>
              </w:divBdr>
            </w:div>
          </w:divsChild>
        </w:div>
        <w:div w:id="1842508199">
          <w:marLeft w:val="0"/>
          <w:marRight w:val="0"/>
          <w:marTop w:val="0"/>
          <w:marBottom w:val="0"/>
          <w:divBdr>
            <w:top w:val="none" w:sz="0" w:space="0" w:color="auto"/>
            <w:left w:val="none" w:sz="0" w:space="0" w:color="auto"/>
            <w:bottom w:val="none" w:sz="0" w:space="0" w:color="auto"/>
            <w:right w:val="none" w:sz="0" w:space="0" w:color="auto"/>
          </w:divBdr>
          <w:divsChild>
            <w:div w:id="1099719927">
              <w:marLeft w:val="0"/>
              <w:marRight w:val="0"/>
              <w:marTop w:val="0"/>
              <w:marBottom w:val="0"/>
              <w:divBdr>
                <w:top w:val="none" w:sz="0" w:space="0" w:color="auto"/>
                <w:left w:val="none" w:sz="0" w:space="0" w:color="auto"/>
                <w:bottom w:val="none" w:sz="0" w:space="0" w:color="auto"/>
                <w:right w:val="none" w:sz="0" w:space="0" w:color="auto"/>
              </w:divBdr>
            </w:div>
          </w:divsChild>
        </w:div>
        <w:div w:id="1853838806">
          <w:marLeft w:val="0"/>
          <w:marRight w:val="0"/>
          <w:marTop w:val="0"/>
          <w:marBottom w:val="0"/>
          <w:divBdr>
            <w:top w:val="none" w:sz="0" w:space="0" w:color="auto"/>
            <w:left w:val="none" w:sz="0" w:space="0" w:color="auto"/>
            <w:bottom w:val="none" w:sz="0" w:space="0" w:color="auto"/>
            <w:right w:val="none" w:sz="0" w:space="0" w:color="auto"/>
          </w:divBdr>
          <w:divsChild>
            <w:div w:id="1094520362">
              <w:marLeft w:val="0"/>
              <w:marRight w:val="0"/>
              <w:marTop w:val="0"/>
              <w:marBottom w:val="0"/>
              <w:divBdr>
                <w:top w:val="none" w:sz="0" w:space="0" w:color="auto"/>
                <w:left w:val="none" w:sz="0" w:space="0" w:color="auto"/>
                <w:bottom w:val="none" w:sz="0" w:space="0" w:color="auto"/>
                <w:right w:val="none" w:sz="0" w:space="0" w:color="auto"/>
              </w:divBdr>
            </w:div>
          </w:divsChild>
        </w:div>
        <w:div w:id="1915047105">
          <w:marLeft w:val="0"/>
          <w:marRight w:val="0"/>
          <w:marTop w:val="0"/>
          <w:marBottom w:val="0"/>
          <w:divBdr>
            <w:top w:val="none" w:sz="0" w:space="0" w:color="auto"/>
            <w:left w:val="none" w:sz="0" w:space="0" w:color="auto"/>
            <w:bottom w:val="none" w:sz="0" w:space="0" w:color="auto"/>
            <w:right w:val="none" w:sz="0" w:space="0" w:color="auto"/>
          </w:divBdr>
          <w:divsChild>
            <w:div w:id="869880997">
              <w:marLeft w:val="0"/>
              <w:marRight w:val="0"/>
              <w:marTop w:val="0"/>
              <w:marBottom w:val="0"/>
              <w:divBdr>
                <w:top w:val="none" w:sz="0" w:space="0" w:color="auto"/>
                <w:left w:val="none" w:sz="0" w:space="0" w:color="auto"/>
                <w:bottom w:val="none" w:sz="0" w:space="0" w:color="auto"/>
                <w:right w:val="none" w:sz="0" w:space="0" w:color="auto"/>
              </w:divBdr>
            </w:div>
          </w:divsChild>
        </w:div>
        <w:div w:id="1949190964">
          <w:marLeft w:val="0"/>
          <w:marRight w:val="0"/>
          <w:marTop w:val="0"/>
          <w:marBottom w:val="0"/>
          <w:divBdr>
            <w:top w:val="none" w:sz="0" w:space="0" w:color="auto"/>
            <w:left w:val="none" w:sz="0" w:space="0" w:color="auto"/>
            <w:bottom w:val="none" w:sz="0" w:space="0" w:color="auto"/>
            <w:right w:val="none" w:sz="0" w:space="0" w:color="auto"/>
          </w:divBdr>
          <w:divsChild>
            <w:div w:id="1877161901">
              <w:marLeft w:val="0"/>
              <w:marRight w:val="0"/>
              <w:marTop w:val="0"/>
              <w:marBottom w:val="0"/>
              <w:divBdr>
                <w:top w:val="none" w:sz="0" w:space="0" w:color="auto"/>
                <w:left w:val="none" w:sz="0" w:space="0" w:color="auto"/>
                <w:bottom w:val="none" w:sz="0" w:space="0" w:color="auto"/>
                <w:right w:val="none" w:sz="0" w:space="0" w:color="auto"/>
              </w:divBdr>
            </w:div>
          </w:divsChild>
        </w:div>
        <w:div w:id="1978534082">
          <w:marLeft w:val="0"/>
          <w:marRight w:val="0"/>
          <w:marTop w:val="0"/>
          <w:marBottom w:val="0"/>
          <w:divBdr>
            <w:top w:val="none" w:sz="0" w:space="0" w:color="auto"/>
            <w:left w:val="none" w:sz="0" w:space="0" w:color="auto"/>
            <w:bottom w:val="none" w:sz="0" w:space="0" w:color="auto"/>
            <w:right w:val="none" w:sz="0" w:space="0" w:color="auto"/>
          </w:divBdr>
          <w:divsChild>
            <w:div w:id="378475424">
              <w:marLeft w:val="0"/>
              <w:marRight w:val="0"/>
              <w:marTop w:val="0"/>
              <w:marBottom w:val="0"/>
              <w:divBdr>
                <w:top w:val="none" w:sz="0" w:space="0" w:color="auto"/>
                <w:left w:val="none" w:sz="0" w:space="0" w:color="auto"/>
                <w:bottom w:val="none" w:sz="0" w:space="0" w:color="auto"/>
                <w:right w:val="none" w:sz="0" w:space="0" w:color="auto"/>
              </w:divBdr>
            </w:div>
          </w:divsChild>
        </w:div>
        <w:div w:id="2006518872">
          <w:marLeft w:val="0"/>
          <w:marRight w:val="0"/>
          <w:marTop w:val="0"/>
          <w:marBottom w:val="0"/>
          <w:divBdr>
            <w:top w:val="none" w:sz="0" w:space="0" w:color="auto"/>
            <w:left w:val="none" w:sz="0" w:space="0" w:color="auto"/>
            <w:bottom w:val="none" w:sz="0" w:space="0" w:color="auto"/>
            <w:right w:val="none" w:sz="0" w:space="0" w:color="auto"/>
          </w:divBdr>
          <w:divsChild>
            <w:div w:id="614141095">
              <w:marLeft w:val="0"/>
              <w:marRight w:val="0"/>
              <w:marTop w:val="0"/>
              <w:marBottom w:val="0"/>
              <w:divBdr>
                <w:top w:val="none" w:sz="0" w:space="0" w:color="auto"/>
                <w:left w:val="none" w:sz="0" w:space="0" w:color="auto"/>
                <w:bottom w:val="none" w:sz="0" w:space="0" w:color="auto"/>
                <w:right w:val="none" w:sz="0" w:space="0" w:color="auto"/>
              </w:divBdr>
            </w:div>
          </w:divsChild>
        </w:div>
        <w:div w:id="2058965533">
          <w:marLeft w:val="0"/>
          <w:marRight w:val="0"/>
          <w:marTop w:val="0"/>
          <w:marBottom w:val="0"/>
          <w:divBdr>
            <w:top w:val="none" w:sz="0" w:space="0" w:color="auto"/>
            <w:left w:val="none" w:sz="0" w:space="0" w:color="auto"/>
            <w:bottom w:val="none" w:sz="0" w:space="0" w:color="auto"/>
            <w:right w:val="none" w:sz="0" w:space="0" w:color="auto"/>
          </w:divBdr>
          <w:divsChild>
            <w:div w:id="289751016">
              <w:marLeft w:val="0"/>
              <w:marRight w:val="0"/>
              <w:marTop w:val="0"/>
              <w:marBottom w:val="0"/>
              <w:divBdr>
                <w:top w:val="none" w:sz="0" w:space="0" w:color="auto"/>
                <w:left w:val="none" w:sz="0" w:space="0" w:color="auto"/>
                <w:bottom w:val="none" w:sz="0" w:space="0" w:color="auto"/>
                <w:right w:val="none" w:sz="0" w:space="0" w:color="auto"/>
              </w:divBdr>
            </w:div>
            <w:div w:id="1010569290">
              <w:marLeft w:val="0"/>
              <w:marRight w:val="0"/>
              <w:marTop w:val="0"/>
              <w:marBottom w:val="0"/>
              <w:divBdr>
                <w:top w:val="none" w:sz="0" w:space="0" w:color="auto"/>
                <w:left w:val="none" w:sz="0" w:space="0" w:color="auto"/>
                <w:bottom w:val="none" w:sz="0" w:space="0" w:color="auto"/>
                <w:right w:val="none" w:sz="0" w:space="0" w:color="auto"/>
              </w:divBdr>
            </w:div>
          </w:divsChild>
        </w:div>
        <w:div w:id="2103069625">
          <w:marLeft w:val="0"/>
          <w:marRight w:val="0"/>
          <w:marTop w:val="0"/>
          <w:marBottom w:val="0"/>
          <w:divBdr>
            <w:top w:val="none" w:sz="0" w:space="0" w:color="auto"/>
            <w:left w:val="none" w:sz="0" w:space="0" w:color="auto"/>
            <w:bottom w:val="none" w:sz="0" w:space="0" w:color="auto"/>
            <w:right w:val="none" w:sz="0" w:space="0" w:color="auto"/>
          </w:divBdr>
          <w:divsChild>
            <w:div w:id="1324160288">
              <w:marLeft w:val="0"/>
              <w:marRight w:val="0"/>
              <w:marTop w:val="0"/>
              <w:marBottom w:val="0"/>
              <w:divBdr>
                <w:top w:val="none" w:sz="0" w:space="0" w:color="auto"/>
                <w:left w:val="none" w:sz="0" w:space="0" w:color="auto"/>
                <w:bottom w:val="none" w:sz="0" w:space="0" w:color="auto"/>
                <w:right w:val="none" w:sz="0" w:space="0" w:color="auto"/>
              </w:divBdr>
            </w:div>
          </w:divsChild>
        </w:div>
        <w:div w:id="2139495164">
          <w:marLeft w:val="0"/>
          <w:marRight w:val="0"/>
          <w:marTop w:val="0"/>
          <w:marBottom w:val="0"/>
          <w:divBdr>
            <w:top w:val="none" w:sz="0" w:space="0" w:color="auto"/>
            <w:left w:val="none" w:sz="0" w:space="0" w:color="auto"/>
            <w:bottom w:val="none" w:sz="0" w:space="0" w:color="auto"/>
            <w:right w:val="none" w:sz="0" w:space="0" w:color="auto"/>
          </w:divBdr>
          <w:divsChild>
            <w:div w:id="4638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051">
      <w:bodyDiv w:val="1"/>
      <w:marLeft w:val="0"/>
      <w:marRight w:val="0"/>
      <w:marTop w:val="0"/>
      <w:marBottom w:val="0"/>
      <w:divBdr>
        <w:top w:val="none" w:sz="0" w:space="0" w:color="auto"/>
        <w:left w:val="none" w:sz="0" w:space="0" w:color="auto"/>
        <w:bottom w:val="none" w:sz="0" w:space="0" w:color="auto"/>
        <w:right w:val="none" w:sz="0" w:space="0" w:color="auto"/>
      </w:divBdr>
      <w:divsChild>
        <w:div w:id="1105880474">
          <w:marLeft w:val="0"/>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0"/>
              <w:divBdr>
                <w:top w:val="none" w:sz="0" w:space="0" w:color="auto"/>
                <w:left w:val="none" w:sz="0" w:space="0" w:color="auto"/>
                <w:bottom w:val="none" w:sz="0" w:space="0" w:color="auto"/>
                <w:right w:val="none" w:sz="0" w:space="0" w:color="auto"/>
              </w:divBdr>
            </w:div>
            <w:div w:id="721446815">
              <w:marLeft w:val="0"/>
              <w:marRight w:val="0"/>
              <w:marTop w:val="0"/>
              <w:marBottom w:val="0"/>
              <w:divBdr>
                <w:top w:val="none" w:sz="0" w:space="0" w:color="auto"/>
                <w:left w:val="none" w:sz="0" w:space="0" w:color="auto"/>
                <w:bottom w:val="none" w:sz="0" w:space="0" w:color="auto"/>
                <w:right w:val="none" w:sz="0" w:space="0" w:color="auto"/>
              </w:divBdr>
            </w:div>
            <w:div w:id="784545770">
              <w:marLeft w:val="0"/>
              <w:marRight w:val="0"/>
              <w:marTop w:val="0"/>
              <w:marBottom w:val="0"/>
              <w:divBdr>
                <w:top w:val="none" w:sz="0" w:space="0" w:color="auto"/>
                <w:left w:val="none" w:sz="0" w:space="0" w:color="auto"/>
                <w:bottom w:val="none" w:sz="0" w:space="0" w:color="auto"/>
                <w:right w:val="none" w:sz="0" w:space="0" w:color="auto"/>
              </w:divBdr>
            </w:div>
            <w:div w:id="828248294">
              <w:marLeft w:val="0"/>
              <w:marRight w:val="0"/>
              <w:marTop w:val="0"/>
              <w:marBottom w:val="0"/>
              <w:divBdr>
                <w:top w:val="none" w:sz="0" w:space="0" w:color="auto"/>
                <w:left w:val="none" w:sz="0" w:space="0" w:color="auto"/>
                <w:bottom w:val="none" w:sz="0" w:space="0" w:color="auto"/>
                <w:right w:val="none" w:sz="0" w:space="0" w:color="auto"/>
              </w:divBdr>
            </w:div>
            <w:div w:id="1509561026">
              <w:marLeft w:val="0"/>
              <w:marRight w:val="0"/>
              <w:marTop w:val="0"/>
              <w:marBottom w:val="0"/>
              <w:divBdr>
                <w:top w:val="none" w:sz="0" w:space="0" w:color="auto"/>
                <w:left w:val="none" w:sz="0" w:space="0" w:color="auto"/>
                <w:bottom w:val="none" w:sz="0" w:space="0" w:color="auto"/>
                <w:right w:val="none" w:sz="0" w:space="0" w:color="auto"/>
              </w:divBdr>
            </w:div>
            <w:div w:id="1669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031">
      <w:bodyDiv w:val="1"/>
      <w:marLeft w:val="0"/>
      <w:marRight w:val="0"/>
      <w:marTop w:val="0"/>
      <w:marBottom w:val="0"/>
      <w:divBdr>
        <w:top w:val="none" w:sz="0" w:space="0" w:color="auto"/>
        <w:left w:val="none" w:sz="0" w:space="0" w:color="auto"/>
        <w:bottom w:val="none" w:sz="0" w:space="0" w:color="auto"/>
        <w:right w:val="none" w:sz="0" w:space="0" w:color="auto"/>
      </w:divBdr>
    </w:div>
    <w:div w:id="1727606031">
      <w:bodyDiv w:val="1"/>
      <w:marLeft w:val="0"/>
      <w:marRight w:val="0"/>
      <w:marTop w:val="0"/>
      <w:marBottom w:val="0"/>
      <w:divBdr>
        <w:top w:val="none" w:sz="0" w:space="0" w:color="auto"/>
        <w:left w:val="none" w:sz="0" w:space="0" w:color="auto"/>
        <w:bottom w:val="none" w:sz="0" w:space="0" w:color="auto"/>
        <w:right w:val="none" w:sz="0" w:space="0" w:color="auto"/>
      </w:divBdr>
    </w:div>
    <w:div w:id="176469150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7">
          <w:marLeft w:val="0"/>
          <w:marRight w:val="0"/>
          <w:marTop w:val="0"/>
          <w:marBottom w:val="0"/>
          <w:divBdr>
            <w:top w:val="none" w:sz="0" w:space="0" w:color="auto"/>
            <w:left w:val="none" w:sz="0" w:space="0" w:color="auto"/>
            <w:bottom w:val="none" w:sz="0" w:space="0" w:color="auto"/>
            <w:right w:val="none" w:sz="0" w:space="0" w:color="auto"/>
          </w:divBdr>
        </w:div>
        <w:div w:id="1448504497">
          <w:marLeft w:val="0"/>
          <w:marRight w:val="0"/>
          <w:marTop w:val="0"/>
          <w:marBottom w:val="0"/>
          <w:divBdr>
            <w:top w:val="none" w:sz="0" w:space="0" w:color="auto"/>
            <w:left w:val="none" w:sz="0" w:space="0" w:color="auto"/>
            <w:bottom w:val="none" w:sz="0" w:space="0" w:color="auto"/>
            <w:right w:val="none" w:sz="0" w:space="0" w:color="auto"/>
          </w:divBdr>
        </w:div>
        <w:div w:id="1739207041">
          <w:marLeft w:val="0"/>
          <w:marRight w:val="0"/>
          <w:marTop w:val="0"/>
          <w:marBottom w:val="0"/>
          <w:divBdr>
            <w:top w:val="none" w:sz="0" w:space="0" w:color="auto"/>
            <w:left w:val="none" w:sz="0" w:space="0" w:color="auto"/>
            <w:bottom w:val="none" w:sz="0" w:space="0" w:color="auto"/>
            <w:right w:val="none" w:sz="0" w:space="0" w:color="auto"/>
          </w:divBdr>
        </w:div>
      </w:divsChild>
    </w:div>
    <w:div w:id="2010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unodc.org/unodc/en/evaluation/guidelines-and-templates.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unodc.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unodc.org/documents/evaluation/Evaluation_Handbook_new/UNODC_Evaluation_Handbook.pdf"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Katherine Aston</DisplayName>
        <AccountId>24</AccountId>
        <AccountType/>
      </UserInfo>
      <UserInfo>
        <DisplayName>Moritz Leonhard Valentin Schuberth</DisplayName>
        <AccountId>17</AccountId>
        <AccountType/>
      </UserInfo>
      <UserInfo>
        <DisplayName>Carlos Andres Asenjo Ruiz</DisplayName>
        <AccountId>22</AccountId>
        <AccountType/>
      </UserInfo>
      <UserInfo>
        <DisplayName>Christopher CHOUEIRI</DisplayName>
        <AccountId>138</AccountId>
        <AccountType/>
      </UserInfo>
      <UserInfo>
        <DisplayName>Eva Charlotte Gunnarsson</DisplayName>
        <AccountId>18</AccountId>
        <AccountType/>
      </UserInfo>
      <UserInfo>
        <DisplayName>Emanuel Lohninger</DisplayName>
        <AccountId>13</AccountId>
        <AccountType/>
      </UserInfo>
    </SharedWithUsers>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A48F-B707-4229-8111-7A7ACB8F5EF5}">
  <ds:schemaRefs>
    <ds:schemaRef ds:uri="http://schemas.microsoft.com/sharepoint/v3/contenttype/forms"/>
  </ds:schemaRefs>
</ds:datastoreItem>
</file>

<file path=customXml/itemProps2.xml><?xml version="1.0" encoding="utf-8"?>
<ds:datastoreItem xmlns:ds="http://schemas.openxmlformats.org/officeDocument/2006/customXml" ds:itemID="{05CBE1AA-B320-4DF7-B1B4-34C447744AD5}">
  <ds:schemaRefs>
    <ds:schemaRef ds:uri="http://schemas.microsoft.com/office/2006/metadata/properties"/>
    <ds:schemaRef ds:uri="http://schemas.microsoft.com/office/infopath/2007/PartnerControls"/>
    <ds:schemaRef ds:uri="4798ff29-8bf1-47a9-abe4-3ab95d3a1097"/>
    <ds:schemaRef ds:uri="77c0f161-a1d7-4793-8a31-3323112573b5"/>
    <ds:schemaRef ds:uri="985ec44e-1bab-4c0b-9df0-6ba128686fc9"/>
  </ds:schemaRefs>
</ds:datastoreItem>
</file>

<file path=customXml/itemProps3.xml><?xml version="1.0" encoding="utf-8"?>
<ds:datastoreItem xmlns:ds="http://schemas.openxmlformats.org/officeDocument/2006/customXml" ds:itemID="{84ED8D74-D68F-485E-9379-396E2818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F898E-F9A4-473E-A13A-32534E0E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19</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16768</CharactersWithSpaces>
  <SharedDoc>false</SharedDoc>
  <HyperlinkBase/>
  <HLinks>
    <vt:vector size="66" baseType="variant">
      <vt:variant>
        <vt:i4>1572916</vt:i4>
      </vt:variant>
      <vt:variant>
        <vt:i4>50</vt:i4>
      </vt:variant>
      <vt:variant>
        <vt:i4>0</vt:i4>
      </vt:variant>
      <vt:variant>
        <vt:i4>5</vt:i4>
      </vt:variant>
      <vt:variant>
        <vt:lpwstr/>
      </vt:variant>
      <vt:variant>
        <vt:lpwstr>_Toc79574120</vt:lpwstr>
      </vt:variant>
      <vt:variant>
        <vt:i4>1114167</vt:i4>
      </vt:variant>
      <vt:variant>
        <vt:i4>44</vt:i4>
      </vt:variant>
      <vt:variant>
        <vt:i4>0</vt:i4>
      </vt:variant>
      <vt:variant>
        <vt:i4>5</vt:i4>
      </vt:variant>
      <vt:variant>
        <vt:lpwstr/>
      </vt:variant>
      <vt:variant>
        <vt:lpwstr>_Toc79574119</vt:lpwstr>
      </vt:variant>
      <vt:variant>
        <vt:i4>1048631</vt:i4>
      </vt:variant>
      <vt:variant>
        <vt:i4>38</vt:i4>
      </vt:variant>
      <vt:variant>
        <vt:i4>0</vt:i4>
      </vt:variant>
      <vt:variant>
        <vt:i4>5</vt:i4>
      </vt:variant>
      <vt:variant>
        <vt:lpwstr/>
      </vt:variant>
      <vt:variant>
        <vt:lpwstr>_Toc79574118</vt:lpwstr>
      </vt:variant>
      <vt:variant>
        <vt:i4>2031671</vt:i4>
      </vt:variant>
      <vt:variant>
        <vt:i4>32</vt:i4>
      </vt:variant>
      <vt:variant>
        <vt:i4>0</vt:i4>
      </vt:variant>
      <vt:variant>
        <vt:i4>5</vt:i4>
      </vt:variant>
      <vt:variant>
        <vt:lpwstr/>
      </vt:variant>
      <vt:variant>
        <vt:lpwstr>_Toc79574117</vt:lpwstr>
      </vt:variant>
      <vt:variant>
        <vt:i4>1966135</vt:i4>
      </vt:variant>
      <vt:variant>
        <vt:i4>26</vt:i4>
      </vt:variant>
      <vt:variant>
        <vt:i4>0</vt:i4>
      </vt:variant>
      <vt:variant>
        <vt:i4>5</vt:i4>
      </vt:variant>
      <vt:variant>
        <vt:lpwstr/>
      </vt:variant>
      <vt:variant>
        <vt:lpwstr>_Toc79574116</vt:lpwstr>
      </vt:variant>
      <vt:variant>
        <vt:i4>1900599</vt:i4>
      </vt:variant>
      <vt:variant>
        <vt:i4>20</vt:i4>
      </vt:variant>
      <vt:variant>
        <vt:i4>0</vt:i4>
      </vt:variant>
      <vt:variant>
        <vt:i4>5</vt:i4>
      </vt:variant>
      <vt:variant>
        <vt:lpwstr/>
      </vt:variant>
      <vt:variant>
        <vt:lpwstr>_Toc79574115</vt:lpwstr>
      </vt:variant>
      <vt:variant>
        <vt:i4>1835063</vt:i4>
      </vt:variant>
      <vt:variant>
        <vt:i4>14</vt:i4>
      </vt:variant>
      <vt:variant>
        <vt:i4>0</vt:i4>
      </vt:variant>
      <vt:variant>
        <vt:i4>5</vt:i4>
      </vt:variant>
      <vt:variant>
        <vt:lpwstr/>
      </vt:variant>
      <vt:variant>
        <vt:lpwstr>_Toc79574114</vt:lpwstr>
      </vt:variant>
      <vt:variant>
        <vt:i4>1769527</vt:i4>
      </vt:variant>
      <vt:variant>
        <vt:i4>8</vt:i4>
      </vt:variant>
      <vt:variant>
        <vt:i4>0</vt:i4>
      </vt:variant>
      <vt:variant>
        <vt:i4>5</vt:i4>
      </vt:variant>
      <vt:variant>
        <vt:lpwstr/>
      </vt:variant>
      <vt:variant>
        <vt:lpwstr>_Toc79574113</vt:lpwstr>
      </vt:variant>
      <vt:variant>
        <vt:i4>589881</vt:i4>
      </vt:variant>
      <vt:variant>
        <vt:i4>3</vt:i4>
      </vt:variant>
      <vt:variant>
        <vt:i4>0</vt:i4>
      </vt:variant>
      <vt:variant>
        <vt:i4>5</vt:i4>
      </vt:variant>
      <vt:variant>
        <vt:lpwstr>mailto:ies@unodc.org</vt:lpwstr>
      </vt:variant>
      <vt:variant>
        <vt:lpwstr/>
      </vt:variant>
      <vt:variant>
        <vt:i4>2949180</vt:i4>
      </vt:variant>
      <vt:variant>
        <vt:i4>0</vt:i4>
      </vt:variant>
      <vt:variant>
        <vt:i4>0</vt:i4>
      </vt:variant>
      <vt:variant>
        <vt:i4>5</vt:i4>
      </vt:variant>
      <vt:variant>
        <vt:lpwstr>https://www.unodc.org/unodc/en/evaluation/guidelines-and-templates.html</vt:lpwstr>
      </vt:variant>
      <vt:variant>
        <vt:lpwstr/>
      </vt:variant>
      <vt:variant>
        <vt:i4>2031625</vt:i4>
      </vt:variant>
      <vt:variant>
        <vt:i4>0</vt:i4>
      </vt:variant>
      <vt:variant>
        <vt:i4>0</vt:i4>
      </vt:variant>
      <vt:variant>
        <vt:i4>5</vt:i4>
      </vt:variant>
      <vt:variant>
        <vt:lpwstr>https://www.unodc.org/documents/evaluation/Evaluation_Handbook_new/UNODC_Evaluation_Handbook.pdf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UNODC IES</cp:lastModifiedBy>
  <cp:revision>27</cp:revision>
  <cp:lastPrinted>2016-07-23T11:58:00Z</cp:lastPrinted>
  <dcterms:created xsi:type="dcterms:W3CDTF">2023-04-14T08:26:00Z</dcterms:created>
  <dcterms:modified xsi:type="dcterms:W3CDTF">2023-06-23T11:19:00Z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y fmtid="{D5CDD505-2E9C-101B-9397-08002B2CF9AE}" pid="3" name="MediaServiceImageTags">
    <vt:lpwstr/>
  </property>
</Properties>
</file>