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373316" w14:textId="77777777" w:rsidR="00220973" w:rsidRPr="00652F3F" w:rsidRDefault="00220973" w:rsidP="00497617"/>
    <w:p w14:paraId="12D3B708" w14:textId="031D8539" w:rsidR="00220973" w:rsidRPr="00652F3F" w:rsidRDefault="00220973" w:rsidP="00497617"/>
    <w:p w14:paraId="1E8C8778" w14:textId="77777777" w:rsidR="00652F3F" w:rsidRPr="00652F3F" w:rsidRDefault="00652F3F" w:rsidP="00497617"/>
    <w:p w14:paraId="5F2175FC" w14:textId="28B5FCD3" w:rsidR="00220973" w:rsidRPr="002D2ECF" w:rsidRDefault="009D6102" w:rsidP="00497617">
      <w:pPr>
        <w:pStyle w:val="Subtitle"/>
        <w:rPr>
          <w:lang w:val="es-ES"/>
        </w:rPr>
      </w:pPr>
      <w:r w:rsidRPr="002D2ECF">
        <w:rPr>
          <w:lang w:val="es-ES"/>
        </w:rPr>
        <w:t>Borrador</w:t>
      </w:r>
    </w:p>
    <w:p w14:paraId="21B83AB6" w14:textId="51FB7D34" w:rsidR="00220973" w:rsidRPr="002D2ECF" w:rsidRDefault="009D6102" w:rsidP="00497617">
      <w:pPr>
        <w:pStyle w:val="Subtitle"/>
        <w:rPr>
          <w:lang w:val="es-ES"/>
        </w:rPr>
      </w:pPr>
      <w:r w:rsidRPr="002D2ECF">
        <w:rPr>
          <w:lang w:val="es-ES"/>
        </w:rPr>
        <w:t>informe de inicio</w:t>
      </w:r>
    </w:p>
    <w:p w14:paraId="10BE20CA" w14:textId="0DE31006" w:rsidR="00FF7176" w:rsidRPr="002D2ECF" w:rsidRDefault="00FF7176" w:rsidP="00497617">
      <w:pPr>
        <w:pStyle w:val="Subtitle"/>
        <w:rPr>
          <w:lang w:val="es-ES"/>
        </w:rPr>
      </w:pPr>
      <w:r w:rsidRPr="002D2ECF">
        <w:rPr>
          <w:lang w:val="es-ES"/>
        </w:rPr>
        <w:t>(DOCUMENT</w:t>
      </w:r>
      <w:r w:rsidR="009D6102" w:rsidRPr="002D2ECF">
        <w:rPr>
          <w:lang w:val="es-ES"/>
        </w:rPr>
        <w:t>o interno</w:t>
      </w:r>
      <w:r w:rsidRPr="002D2ECF">
        <w:rPr>
          <w:lang w:val="es-ES"/>
        </w:rPr>
        <w:t>)</w:t>
      </w:r>
    </w:p>
    <w:p w14:paraId="33B11CC1" w14:textId="36D777D9" w:rsidR="00220973" w:rsidRPr="002D2ECF" w:rsidRDefault="00220973" w:rsidP="00497617">
      <w:pPr>
        <w:pStyle w:val="Subtitle"/>
        <w:rPr>
          <w:lang w:val="es-ES"/>
        </w:rPr>
      </w:pPr>
    </w:p>
    <w:p w14:paraId="038EBE19" w14:textId="1054B947" w:rsidR="00111108" w:rsidRPr="009D6102" w:rsidRDefault="00832A62" w:rsidP="00497617">
      <w:pPr>
        <w:pStyle w:val="Subtitle"/>
        <w:rPr>
          <w:lang w:val="es-MX"/>
        </w:rPr>
      </w:pPr>
      <w:r w:rsidRPr="009D6102">
        <w:rPr>
          <w:highlight w:val="yellow"/>
          <w:lang w:val="es-MX"/>
        </w:rPr>
        <w:t>T</w:t>
      </w:r>
      <w:r w:rsidR="009D6102" w:rsidRPr="009D6102">
        <w:rPr>
          <w:highlight w:val="yellow"/>
          <w:lang w:val="es-MX"/>
        </w:rPr>
        <w:t>ipo</w:t>
      </w:r>
      <w:r w:rsidRPr="009D6102">
        <w:rPr>
          <w:highlight w:val="yellow"/>
          <w:lang w:val="es-MX"/>
        </w:rPr>
        <w:t xml:space="preserve"> </w:t>
      </w:r>
      <w:r w:rsidR="009D6102" w:rsidRPr="009D6102">
        <w:rPr>
          <w:highlight w:val="yellow"/>
          <w:lang w:val="es-MX"/>
        </w:rPr>
        <w:t>de</w:t>
      </w:r>
      <w:r w:rsidRPr="009D6102">
        <w:rPr>
          <w:highlight w:val="yellow"/>
          <w:lang w:val="es-MX"/>
        </w:rPr>
        <w:t xml:space="preserve"> Evalua</w:t>
      </w:r>
      <w:r w:rsidR="009D6102" w:rsidRPr="009D6102">
        <w:rPr>
          <w:highlight w:val="yellow"/>
          <w:lang w:val="es-MX"/>
        </w:rPr>
        <w:t>ción</w:t>
      </w:r>
      <w:r w:rsidRPr="009D6102">
        <w:rPr>
          <w:highlight w:val="yellow"/>
          <w:lang w:val="es-MX"/>
        </w:rPr>
        <w:t xml:space="preserve"> </w:t>
      </w:r>
      <w:r w:rsidR="00113976" w:rsidRPr="009D6102">
        <w:rPr>
          <w:highlight w:val="yellow"/>
          <w:lang w:val="es-MX"/>
        </w:rPr>
        <w:t>(</w:t>
      </w:r>
      <w:r w:rsidR="009D6102" w:rsidRPr="009D6102">
        <w:rPr>
          <w:highlight w:val="yellow"/>
          <w:lang w:val="es-MX"/>
        </w:rPr>
        <w:t>p</w:t>
      </w:r>
      <w:r w:rsidR="00113976" w:rsidRPr="009D6102">
        <w:rPr>
          <w:highlight w:val="yellow"/>
          <w:lang w:val="es-MX"/>
        </w:rPr>
        <w:t>.</w:t>
      </w:r>
      <w:r w:rsidR="009D6102" w:rsidRPr="009D6102">
        <w:rPr>
          <w:highlight w:val="yellow"/>
          <w:lang w:val="es-MX"/>
        </w:rPr>
        <w:t>ej</w:t>
      </w:r>
      <w:r w:rsidR="00113976" w:rsidRPr="009D6102">
        <w:rPr>
          <w:highlight w:val="yellow"/>
          <w:lang w:val="es-MX"/>
        </w:rPr>
        <w:t>.</w:t>
      </w:r>
      <w:r w:rsidR="009D6102" w:rsidRPr="009D6102">
        <w:rPr>
          <w:highlight w:val="yellow"/>
          <w:lang w:val="es-MX"/>
        </w:rPr>
        <w:t xml:space="preserve"> evaluación final independiente de proyecto)</w:t>
      </w:r>
    </w:p>
    <w:p w14:paraId="6D6AA322" w14:textId="56EF5764" w:rsidR="00111108" w:rsidRPr="002935FA" w:rsidRDefault="009D6102" w:rsidP="00497617">
      <w:pPr>
        <w:pStyle w:val="Subtitle"/>
        <w:rPr>
          <w:lang w:val="es-MX"/>
        </w:rPr>
      </w:pPr>
      <w:r w:rsidRPr="002935FA">
        <w:rPr>
          <w:lang w:val="es-MX"/>
        </w:rPr>
        <w:t>de</w:t>
      </w:r>
    </w:p>
    <w:p w14:paraId="4539E656" w14:textId="6EB15C64" w:rsidR="00111108" w:rsidRPr="009D6102" w:rsidRDefault="00856E44" w:rsidP="00497617">
      <w:pPr>
        <w:pStyle w:val="Title"/>
        <w:rPr>
          <w:highlight w:val="yellow"/>
          <w:lang w:val="es-MX"/>
        </w:rPr>
      </w:pPr>
      <w:r w:rsidRPr="009D6102">
        <w:rPr>
          <w:highlight w:val="yellow"/>
          <w:lang w:val="es-MX"/>
        </w:rPr>
        <w:t>N</w:t>
      </w:r>
      <w:r w:rsidR="009D6102" w:rsidRPr="009D6102">
        <w:rPr>
          <w:highlight w:val="yellow"/>
          <w:lang w:val="es-MX"/>
        </w:rPr>
        <w:t>ombre</w:t>
      </w:r>
      <w:r w:rsidRPr="009D6102">
        <w:rPr>
          <w:highlight w:val="yellow"/>
          <w:lang w:val="es-MX"/>
        </w:rPr>
        <w:t xml:space="preserve"> </w:t>
      </w:r>
      <w:r w:rsidR="009D6102" w:rsidRPr="009D6102">
        <w:rPr>
          <w:highlight w:val="yellow"/>
          <w:lang w:val="es-MX"/>
        </w:rPr>
        <w:t>del proyecto/programa</w:t>
      </w:r>
    </w:p>
    <w:p w14:paraId="7C69954A" w14:textId="13DCA9E7" w:rsidR="00220973" w:rsidRPr="009D6102" w:rsidRDefault="00113976" w:rsidP="00497617">
      <w:pPr>
        <w:pStyle w:val="Subtitle"/>
        <w:rPr>
          <w:highlight w:val="yellow"/>
          <w:lang w:val="es-MX"/>
        </w:rPr>
      </w:pPr>
      <w:r w:rsidRPr="009D6102">
        <w:rPr>
          <w:highlight w:val="yellow"/>
          <w:lang w:val="es-MX"/>
        </w:rPr>
        <w:t>n</w:t>
      </w:r>
      <w:r w:rsidR="009D6102" w:rsidRPr="009D6102">
        <w:rPr>
          <w:highlight w:val="yellow"/>
          <w:lang w:val="es-MX"/>
        </w:rPr>
        <w:t>ú</w:t>
      </w:r>
      <w:r w:rsidRPr="009D6102">
        <w:rPr>
          <w:highlight w:val="yellow"/>
          <w:lang w:val="es-MX"/>
        </w:rPr>
        <w:t>mer</w:t>
      </w:r>
      <w:r w:rsidR="009D6102" w:rsidRPr="009D6102">
        <w:rPr>
          <w:highlight w:val="yellow"/>
          <w:lang w:val="es-MX"/>
        </w:rPr>
        <w:t>o de proyecto</w:t>
      </w:r>
    </w:p>
    <w:p w14:paraId="72F44A66" w14:textId="06A7C29C" w:rsidR="00652F3F" w:rsidRPr="009D6102" w:rsidRDefault="00652F3F" w:rsidP="00497617">
      <w:pPr>
        <w:rPr>
          <w:lang w:val="es-MX"/>
        </w:rPr>
      </w:pPr>
    </w:p>
    <w:p w14:paraId="6CE19F3B" w14:textId="77777777" w:rsidR="00527D81" w:rsidRPr="009D6102" w:rsidRDefault="00527D81" w:rsidP="00497617">
      <w:pPr>
        <w:rPr>
          <w:lang w:val="es-MX"/>
        </w:rPr>
      </w:pPr>
    </w:p>
    <w:p w14:paraId="684656E3" w14:textId="7D8333E2" w:rsidR="00061F0D" w:rsidRPr="002935FA" w:rsidRDefault="0057609A" w:rsidP="002935FA">
      <w:pPr>
        <w:pStyle w:val="NormalCentered"/>
        <w:rPr>
          <w:b/>
          <w:bCs/>
          <w:lang w:val="es-MX"/>
        </w:rPr>
      </w:pPr>
      <w:r w:rsidRPr="002935FA">
        <w:rPr>
          <w:b/>
          <w:bCs/>
          <w:lang w:val="es-MX"/>
        </w:rPr>
        <w:t>Not</w:t>
      </w:r>
      <w:r w:rsidR="002935FA" w:rsidRPr="002935FA">
        <w:rPr>
          <w:b/>
          <w:bCs/>
          <w:lang w:val="es-MX"/>
        </w:rPr>
        <w:t>a</w:t>
      </w:r>
      <w:r w:rsidRPr="002935FA">
        <w:rPr>
          <w:b/>
          <w:bCs/>
          <w:lang w:val="es-MX"/>
        </w:rPr>
        <w:t xml:space="preserve">: </w:t>
      </w:r>
      <w:r w:rsidR="002935FA" w:rsidRPr="002935FA">
        <w:rPr>
          <w:b/>
          <w:bCs/>
          <w:lang w:val="es-MX"/>
        </w:rPr>
        <w:t>Este es un d</w:t>
      </w:r>
      <w:r w:rsidR="002935FA">
        <w:rPr>
          <w:b/>
          <w:bCs/>
          <w:lang w:val="es-MX"/>
        </w:rPr>
        <w:t xml:space="preserve">ocumento interno que debe compartirse exclusivamente con IES, salvo que </w:t>
      </w:r>
      <w:r w:rsidR="00753EA1">
        <w:rPr>
          <w:b/>
          <w:bCs/>
          <w:lang w:val="es-MX"/>
        </w:rPr>
        <w:t>IES</w:t>
      </w:r>
      <w:r w:rsidR="002935FA">
        <w:rPr>
          <w:b/>
          <w:bCs/>
          <w:lang w:val="es-MX"/>
        </w:rPr>
        <w:t xml:space="preserve"> indique lo contrario. </w:t>
      </w:r>
    </w:p>
    <w:p w14:paraId="67D0423D" w14:textId="19689455" w:rsidR="00061F0D" w:rsidRPr="00C61C41" w:rsidRDefault="002935FA" w:rsidP="003A5D37">
      <w:pPr>
        <w:pStyle w:val="NormalCentered"/>
        <w:rPr>
          <w:lang w:val="es-MX"/>
        </w:rPr>
      </w:pPr>
      <w:r w:rsidRPr="00C61C41">
        <w:rPr>
          <w:lang w:val="es-MX"/>
        </w:rPr>
        <w:t>Viena</w:t>
      </w:r>
      <w:r w:rsidR="00220973" w:rsidRPr="00C61C41">
        <w:rPr>
          <w:lang w:val="es-MX"/>
        </w:rPr>
        <w:t xml:space="preserve">, </w:t>
      </w:r>
      <w:r w:rsidRPr="00C61C41">
        <w:rPr>
          <w:highlight w:val="yellow"/>
          <w:lang w:val="es-MX"/>
        </w:rPr>
        <w:t>AÑO</w:t>
      </w:r>
    </w:p>
    <w:p w14:paraId="149AEABC" w14:textId="77777777" w:rsidR="00DF7722" w:rsidRPr="00C61C41" w:rsidRDefault="00DF7722" w:rsidP="00497617">
      <w:pPr>
        <w:rPr>
          <w:lang w:val="es-MX"/>
        </w:rPr>
      </w:pPr>
    </w:p>
    <w:p w14:paraId="30470F26" w14:textId="77777777" w:rsidR="00DF7722" w:rsidRPr="00C61C41" w:rsidRDefault="00DF7722" w:rsidP="00497617">
      <w:pPr>
        <w:rPr>
          <w:lang w:val="es-MX"/>
        </w:rPr>
      </w:pPr>
    </w:p>
    <w:p w14:paraId="0EE2FDC8" w14:textId="77777777" w:rsidR="00C61C41" w:rsidRDefault="002935FA" w:rsidP="00C61C41">
      <w:pPr>
        <w:pStyle w:val="Instructions"/>
        <w:jc w:val="center"/>
        <w:rPr>
          <w:b/>
          <w:bCs/>
          <w:lang w:val="es-MX"/>
        </w:rPr>
      </w:pPr>
      <w:r w:rsidRPr="00C61C41">
        <w:rPr>
          <w:b/>
          <w:bCs/>
          <w:lang w:val="es-MX"/>
        </w:rPr>
        <w:t>INSTRUCCIONES</w:t>
      </w:r>
    </w:p>
    <w:p w14:paraId="5424D2AA" w14:textId="482C2491" w:rsidR="00B46855" w:rsidRPr="002A35F4" w:rsidRDefault="00C61C41" w:rsidP="00E343D6">
      <w:pPr>
        <w:pStyle w:val="Instructions"/>
        <w:jc w:val="both"/>
        <w:rPr>
          <w:b/>
          <w:bCs/>
          <w:lang w:val="es-MX"/>
        </w:rPr>
      </w:pPr>
      <w:r>
        <w:rPr>
          <w:lang w:val="es-MX"/>
        </w:rPr>
        <w:t xml:space="preserve">LOS RECUADROS BEIGE COMO ESTE PROPORCIONAN INSTRUCCIONES. </w:t>
      </w:r>
      <w:r w:rsidR="002D2ECF">
        <w:rPr>
          <w:lang w:val="es-MX"/>
        </w:rPr>
        <w:t xml:space="preserve">Por favor, bórrenlos </w:t>
      </w:r>
      <w:r w:rsidRPr="002A35F4">
        <w:rPr>
          <w:lang w:val="es-MX"/>
        </w:rPr>
        <w:t>antes de enviar el Informe</w:t>
      </w:r>
      <w:r w:rsidR="002A35F4">
        <w:rPr>
          <w:lang w:val="es-MX"/>
        </w:rPr>
        <w:t xml:space="preserve"> </w:t>
      </w:r>
      <w:r w:rsidR="00B46855" w:rsidRPr="002A35F4">
        <w:rPr>
          <w:lang w:val="es-MX"/>
        </w:rPr>
        <w:t>(</w:t>
      </w:r>
      <w:r w:rsidR="002A35F4" w:rsidRPr="002A35F4">
        <w:rPr>
          <w:lang w:val="es-MX"/>
        </w:rPr>
        <w:t>basta con hacer clic e</w:t>
      </w:r>
      <w:r w:rsidR="002A35F4">
        <w:rPr>
          <w:lang w:val="es-MX"/>
        </w:rPr>
        <w:t>n el borde del cuadro de texto y borrarlo).</w:t>
      </w:r>
    </w:p>
    <w:p w14:paraId="718A1CB8" w14:textId="54512CC5" w:rsidR="002A35F4" w:rsidRDefault="002A35F4" w:rsidP="00E343D6">
      <w:pPr>
        <w:pStyle w:val="Instructions"/>
        <w:jc w:val="both"/>
        <w:rPr>
          <w:lang w:val="es-MX"/>
        </w:rPr>
      </w:pPr>
      <w:r>
        <w:rPr>
          <w:lang w:val="es-MX"/>
        </w:rPr>
        <w:t xml:space="preserve">Las secciones de texto </w:t>
      </w:r>
      <w:r w:rsidRPr="002A35F4">
        <w:rPr>
          <w:highlight w:val="yellow"/>
          <w:lang w:val="es-MX"/>
        </w:rPr>
        <w:t>RESALTADAS EN AMARILLO</w:t>
      </w:r>
      <w:r>
        <w:rPr>
          <w:lang w:val="es-MX"/>
        </w:rPr>
        <w:t xml:space="preserve"> son marcadores de posición. Deberá reemplazarl</w:t>
      </w:r>
      <w:r w:rsidR="00753EA1">
        <w:rPr>
          <w:lang w:val="es-MX"/>
        </w:rPr>
        <w:t>a</w:t>
      </w:r>
      <w:r>
        <w:rPr>
          <w:lang w:val="es-MX"/>
        </w:rPr>
        <w:t xml:space="preserve">s con datos específicos y eliminar el resaltado. </w:t>
      </w:r>
    </w:p>
    <w:p w14:paraId="492F6E70" w14:textId="438B6FF8" w:rsidR="00784148" w:rsidRDefault="00784148" w:rsidP="00E343D6">
      <w:pPr>
        <w:pStyle w:val="Instructions"/>
        <w:jc w:val="both"/>
        <w:rPr>
          <w:lang w:val="es-MX"/>
        </w:rPr>
      </w:pPr>
      <w:r w:rsidRPr="00C471E8">
        <w:rPr>
          <w:lang w:val="es-MX"/>
        </w:rPr>
        <w:t>Si copia y pega el texto, asegúrese de utilizar el formato de destino (por ejemplo, empleando la función de pegado especial, manteniendo sólo el texto).</w:t>
      </w:r>
    </w:p>
    <w:p w14:paraId="196584F3" w14:textId="6083BB05" w:rsidR="00B46855" w:rsidRPr="00E343D6" w:rsidRDefault="00E343D6" w:rsidP="00E343D6">
      <w:pPr>
        <w:pStyle w:val="Instructions"/>
        <w:jc w:val="both"/>
        <w:rPr>
          <w:lang w:val="es-MX"/>
        </w:rPr>
      </w:pPr>
      <w:r>
        <w:rPr>
          <w:lang w:val="es-MX"/>
        </w:rPr>
        <w:t xml:space="preserve">En caso de requerir más orientación, </w:t>
      </w:r>
      <w:r w:rsidR="002D2ECF">
        <w:rPr>
          <w:lang w:val="es-MX"/>
        </w:rPr>
        <w:t>por favor, contacten directamente con la IES</w:t>
      </w:r>
      <w:r>
        <w:rPr>
          <w:lang w:val="es-MX"/>
        </w:rPr>
        <w:t xml:space="preserve">. Correo electrónico: </w:t>
      </w:r>
      <w:r w:rsidR="00502E42">
        <w:fldChar w:fldCharType="begin"/>
      </w:r>
      <w:r w:rsidR="00502E42" w:rsidRPr="00CB1750">
        <w:rPr>
          <w:lang w:val="es-ES"/>
        </w:rPr>
        <w:instrText xml:space="preserve"> HYPERLINK "mailto:unodc-ies@un.org" </w:instrText>
      </w:r>
      <w:r w:rsidR="00502E42">
        <w:fldChar w:fldCharType="separate"/>
      </w:r>
      <w:r>
        <w:rPr>
          <w:rStyle w:val="Hyperlink"/>
          <w:rFonts w:eastAsia="Arial Unicode MS"/>
          <w:u w:val="single"/>
          <w:lang w:val="es-MX"/>
        </w:rPr>
        <w:t>unodc-ies@un.org</w:t>
      </w:r>
      <w:r w:rsidR="00502E42">
        <w:rPr>
          <w:rStyle w:val="Hyperlink"/>
          <w:rFonts w:eastAsia="Arial Unicode MS"/>
          <w:u w:val="single"/>
          <w:lang w:val="es-MX"/>
        </w:rPr>
        <w:fldChar w:fldCharType="end"/>
      </w:r>
      <w:r w:rsidRPr="00E343D6">
        <w:rPr>
          <w:lang w:val="es-MX"/>
        </w:rPr>
        <w:t xml:space="preserve"> </w:t>
      </w:r>
    </w:p>
    <w:p w14:paraId="749D5B78" w14:textId="77777777" w:rsidR="00E343D6" w:rsidRDefault="00E343D6" w:rsidP="00E343D6">
      <w:pPr>
        <w:pStyle w:val="Instructions"/>
        <w:rPr>
          <w:lang w:val="es-MX"/>
        </w:rPr>
      </w:pPr>
      <w:r>
        <w:rPr>
          <w:lang w:val="es-MX"/>
        </w:rPr>
        <w:t xml:space="preserve">Consulte los lineamientos y plantillas disponibles  </w:t>
      </w:r>
      <w:hyperlink r:id="rId11" w:history="1">
        <w:r>
          <w:rPr>
            <w:rStyle w:val="Hyperlink"/>
            <w:rFonts w:eastAsia="Arial Unicode MS"/>
            <w:u w:val="single"/>
            <w:lang w:val="es-MX"/>
          </w:rPr>
          <w:t>en el sitio web de IES</w:t>
        </w:r>
      </w:hyperlink>
      <w:r>
        <w:rPr>
          <w:lang w:val="es-MX"/>
        </w:rPr>
        <w:t>.</w:t>
      </w:r>
    </w:p>
    <w:p w14:paraId="279EE408" w14:textId="77777777" w:rsidR="00C61C41" w:rsidRPr="00C61C41" w:rsidRDefault="00C61C41" w:rsidP="008671BC">
      <w:pPr>
        <w:pStyle w:val="Instructions"/>
        <w:rPr>
          <w:lang w:val="es-MX"/>
        </w:rPr>
      </w:pPr>
    </w:p>
    <w:p w14:paraId="5E9531DF" w14:textId="77777777" w:rsidR="00DF7722" w:rsidRPr="00C61C41" w:rsidRDefault="00DF7722" w:rsidP="00497617">
      <w:pPr>
        <w:rPr>
          <w:lang w:val="es-MX"/>
        </w:rPr>
      </w:pPr>
    </w:p>
    <w:p w14:paraId="0DF4C765" w14:textId="77777777" w:rsidR="00DF7722" w:rsidRPr="00C61C41" w:rsidRDefault="00DF7722" w:rsidP="00497617">
      <w:pPr>
        <w:rPr>
          <w:lang w:val="es-MX"/>
        </w:rPr>
      </w:pPr>
    </w:p>
    <w:p w14:paraId="29A89AE7" w14:textId="77777777" w:rsidR="00652F3F" w:rsidRPr="00C61C41" w:rsidRDefault="00652F3F" w:rsidP="00497617">
      <w:pPr>
        <w:rPr>
          <w:lang w:val="es-MX"/>
        </w:rPr>
        <w:sectPr w:rsidR="00652F3F" w:rsidRPr="00C61C41" w:rsidSect="0064705D">
          <w:headerReference w:type="default" r:id="rId12"/>
          <w:footerReference w:type="default" r:id="rId13"/>
          <w:headerReference w:type="first" r:id="rId14"/>
          <w:footerReference w:type="first" r:id="rId15"/>
          <w:pgSz w:w="11900" w:h="16840"/>
          <w:pgMar w:top="1440" w:right="1152" w:bottom="1152" w:left="1152" w:header="706" w:footer="706" w:gutter="0"/>
          <w:cols w:space="708"/>
          <w:titlePg/>
          <w:docGrid w:linePitch="360"/>
        </w:sectPr>
      </w:pPr>
    </w:p>
    <w:p w14:paraId="05FC6150" w14:textId="5C211638" w:rsidR="00E215A9" w:rsidRPr="00E343D6" w:rsidRDefault="00E343D6" w:rsidP="008671BC">
      <w:pPr>
        <w:pStyle w:val="Heading1"/>
        <w:rPr>
          <w:lang w:val="es-MX"/>
        </w:rPr>
      </w:pPr>
      <w:r w:rsidRPr="00E343D6">
        <w:rPr>
          <w:lang w:val="es-MX"/>
        </w:rPr>
        <w:lastRenderedPageBreak/>
        <w:t>contenido</w:t>
      </w:r>
    </w:p>
    <w:p w14:paraId="75CA983F" w14:textId="77777777" w:rsidR="00652F3F" w:rsidRPr="00E343D6" w:rsidRDefault="00652F3F" w:rsidP="00497617">
      <w:pPr>
        <w:rPr>
          <w:lang w:val="es-MX" w:eastAsia="en-US"/>
        </w:rPr>
      </w:pPr>
    </w:p>
    <w:p w14:paraId="331E0E71" w14:textId="5024AC8D" w:rsidR="00D76BD4" w:rsidRPr="00E343D6" w:rsidRDefault="00D76BD4" w:rsidP="00D76BD4">
      <w:pPr>
        <w:pStyle w:val="TOC1"/>
        <w:rPr>
          <w:lang w:val="es-MX"/>
        </w:rPr>
      </w:pPr>
      <w:r>
        <w:fldChar w:fldCharType="begin"/>
      </w:r>
      <w:r w:rsidRPr="00E343D6">
        <w:rPr>
          <w:lang w:val="es-MX"/>
        </w:rPr>
        <w:instrText xml:space="preserve"> TOC \o "1-2" \u </w:instrText>
      </w:r>
      <w:r>
        <w:fldChar w:fldCharType="separate"/>
      </w:r>
      <w:r w:rsidR="00E343D6" w:rsidRPr="00E343D6">
        <w:rPr>
          <w:lang w:val="es-MX"/>
        </w:rPr>
        <w:t>contenido</w:t>
      </w:r>
      <w:r w:rsidRPr="00E343D6">
        <w:rPr>
          <w:lang w:val="es-MX"/>
        </w:rPr>
        <w:tab/>
      </w:r>
      <w:r>
        <w:fldChar w:fldCharType="begin"/>
      </w:r>
      <w:r w:rsidRPr="00E343D6">
        <w:rPr>
          <w:lang w:val="es-MX"/>
        </w:rPr>
        <w:instrText xml:space="preserve"> PAGEREF _Toc98788184 \h </w:instrText>
      </w:r>
      <w:r>
        <w:fldChar w:fldCharType="separate"/>
      </w:r>
      <w:r w:rsidRPr="00E343D6">
        <w:rPr>
          <w:lang w:val="es-MX"/>
        </w:rPr>
        <w:t>2</w:t>
      </w:r>
      <w:r>
        <w:fldChar w:fldCharType="end"/>
      </w:r>
    </w:p>
    <w:p w14:paraId="231CC81D" w14:textId="35E7DE61" w:rsidR="00D76BD4" w:rsidRPr="00E343D6" w:rsidRDefault="00D76BD4" w:rsidP="00D76BD4">
      <w:pPr>
        <w:pStyle w:val="TOC1"/>
        <w:rPr>
          <w:lang w:val="es-MX"/>
        </w:rPr>
      </w:pPr>
      <w:r w:rsidRPr="00E343D6">
        <w:rPr>
          <w:lang w:val="es-MX"/>
        </w:rPr>
        <w:t xml:space="preserve">I. </w:t>
      </w:r>
      <w:r w:rsidR="00E343D6" w:rsidRPr="00E343D6">
        <w:rPr>
          <w:lang w:val="es-MX"/>
        </w:rPr>
        <w:t>resumen del estudio de gabinete (</w:t>
      </w:r>
      <w:r w:rsidR="00E343D6" w:rsidRPr="00E343D6">
        <w:rPr>
          <w:i/>
          <w:iCs/>
          <w:lang w:val="es-MX"/>
        </w:rPr>
        <w:t>desk review</w:t>
      </w:r>
      <w:r w:rsidR="00E343D6">
        <w:rPr>
          <w:lang w:val="es-MX"/>
        </w:rPr>
        <w:t>)</w:t>
      </w:r>
      <w:r w:rsidRPr="00E343D6">
        <w:rPr>
          <w:lang w:val="es-MX"/>
        </w:rPr>
        <w:tab/>
      </w:r>
      <w:r>
        <w:fldChar w:fldCharType="begin"/>
      </w:r>
      <w:r w:rsidRPr="00E343D6">
        <w:rPr>
          <w:lang w:val="es-MX"/>
        </w:rPr>
        <w:instrText xml:space="preserve"> PAGEREF _Toc98788185 \h </w:instrText>
      </w:r>
      <w:r>
        <w:fldChar w:fldCharType="separate"/>
      </w:r>
      <w:r w:rsidRPr="00E343D6">
        <w:rPr>
          <w:lang w:val="es-MX"/>
        </w:rPr>
        <w:t>3</w:t>
      </w:r>
      <w:r>
        <w:fldChar w:fldCharType="end"/>
      </w:r>
    </w:p>
    <w:p w14:paraId="2235C9D1" w14:textId="003C85D4" w:rsidR="00D76BD4" w:rsidRPr="00E343D6" w:rsidRDefault="00E343D6" w:rsidP="00D76BD4">
      <w:pPr>
        <w:pStyle w:val="TOC2"/>
        <w:rPr>
          <w:lang w:val="es-MX"/>
        </w:rPr>
      </w:pPr>
      <w:r w:rsidRPr="00E343D6">
        <w:rPr>
          <w:lang w:val="es-MX"/>
        </w:rPr>
        <w:t>lógica de la intervención d</w:t>
      </w:r>
      <w:r>
        <w:rPr>
          <w:lang w:val="es-MX"/>
        </w:rPr>
        <w:t>el proyecto/programa</w:t>
      </w:r>
      <w:r w:rsidR="00D76BD4" w:rsidRPr="00E343D6">
        <w:rPr>
          <w:lang w:val="es-MX"/>
        </w:rPr>
        <w:tab/>
      </w:r>
      <w:r w:rsidR="00D76BD4" w:rsidRPr="00D76BD4">
        <w:fldChar w:fldCharType="begin"/>
      </w:r>
      <w:r w:rsidR="00D76BD4" w:rsidRPr="00E343D6">
        <w:rPr>
          <w:lang w:val="es-MX"/>
        </w:rPr>
        <w:instrText xml:space="preserve"> PAGEREF _Toc98788186 \h </w:instrText>
      </w:r>
      <w:r w:rsidR="00D76BD4" w:rsidRPr="00D76BD4">
        <w:fldChar w:fldCharType="separate"/>
      </w:r>
      <w:r w:rsidR="00D76BD4" w:rsidRPr="00E343D6">
        <w:rPr>
          <w:lang w:val="es-MX"/>
        </w:rPr>
        <w:t>3</w:t>
      </w:r>
      <w:r w:rsidR="00D76BD4" w:rsidRPr="00D76BD4">
        <w:fldChar w:fldCharType="end"/>
      </w:r>
    </w:p>
    <w:p w14:paraId="048C2322" w14:textId="201122F7" w:rsidR="00D76BD4" w:rsidRPr="000173EA" w:rsidRDefault="00E343D6" w:rsidP="00D76BD4">
      <w:pPr>
        <w:pStyle w:val="TOC2"/>
        <w:rPr>
          <w:lang w:val="es-MX"/>
        </w:rPr>
      </w:pPr>
      <w:r w:rsidRPr="000173EA">
        <w:rPr>
          <w:lang w:val="es-MX"/>
        </w:rPr>
        <w:t>resumen del estudio de gabinete (</w:t>
      </w:r>
      <w:r w:rsidRPr="000173EA">
        <w:rPr>
          <w:i/>
          <w:iCs/>
          <w:lang w:val="es-MX"/>
        </w:rPr>
        <w:t>desk review</w:t>
      </w:r>
      <w:r w:rsidRPr="000173EA">
        <w:rPr>
          <w:lang w:val="es-MX"/>
        </w:rPr>
        <w:t>)</w:t>
      </w:r>
      <w:r w:rsidR="00D76BD4" w:rsidRPr="000173EA">
        <w:rPr>
          <w:lang w:val="es-MX"/>
        </w:rPr>
        <w:t xml:space="preserve">, </w:t>
      </w:r>
      <w:r w:rsidR="000173EA" w:rsidRPr="000173EA">
        <w:rPr>
          <w:lang w:val="es-MX"/>
        </w:rPr>
        <w:t>INCLUIDAS LAS ÁREAS A EXPLORAR DURANTE LA RECOLECCIÓN DE DATOS</w:t>
      </w:r>
      <w:r w:rsidR="00D76BD4" w:rsidRPr="000173EA">
        <w:rPr>
          <w:lang w:val="es-MX"/>
        </w:rPr>
        <w:tab/>
      </w:r>
      <w:r w:rsidR="00D76BD4">
        <w:fldChar w:fldCharType="begin"/>
      </w:r>
      <w:r w:rsidR="00D76BD4" w:rsidRPr="000173EA">
        <w:rPr>
          <w:lang w:val="es-MX"/>
        </w:rPr>
        <w:instrText xml:space="preserve"> PAGEREF _Toc98788187 \h </w:instrText>
      </w:r>
      <w:r w:rsidR="00D76BD4">
        <w:fldChar w:fldCharType="separate"/>
      </w:r>
      <w:r w:rsidR="00D76BD4" w:rsidRPr="000173EA">
        <w:rPr>
          <w:lang w:val="es-MX"/>
        </w:rPr>
        <w:t>3</w:t>
      </w:r>
      <w:r w:rsidR="00D76BD4">
        <w:fldChar w:fldCharType="end"/>
      </w:r>
    </w:p>
    <w:p w14:paraId="0F2C786A" w14:textId="068A64DC" w:rsidR="00D76BD4" w:rsidRPr="000173EA" w:rsidRDefault="000173EA" w:rsidP="00D76BD4">
      <w:pPr>
        <w:pStyle w:val="TOC2"/>
        <w:rPr>
          <w:lang w:val="es-MX"/>
        </w:rPr>
      </w:pPr>
      <w:r w:rsidRPr="000173EA">
        <w:rPr>
          <w:lang w:val="es-MX"/>
        </w:rPr>
        <w:t>resumen de los principales cambios propu</w:t>
      </w:r>
      <w:r>
        <w:rPr>
          <w:lang w:val="es-MX"/>
        </w:rPr>
        <w:t>estos</w:t>
      </w:r>
      <w:r w:rsidR="00D76BD4" w:rsidRPr="000173EA">
        <w:rPr>
          <w:lang w:val="es-MX"/>
        </w:rPr>
        <w:tab/>
      </w:r>
      <w:r w:rsidR="00D76BD4">
        <w:fldChar w:fldCharType="begin"/>
      </w:r>
      <w:r w:rsidR="00D76BD4" w:rsidRPr="000173EA">
        <w:rPr>
          <w:lang w:val="es-MX"/>
        </w:rPr>
        <w:instrText xml:space="preserve"> PAGEREF _Toc98788188 \h </w:instrText>
      </w:r>
      <w:r w:rsidR="00D76BD4">
        <w:fldChar w:fldCharType="separate"/>
      </w:r>
      <w:r w:rsidR="00D76BD4" w:rsidRPr="000173EA">
        <w:rPr>
          <w:lang w:val="es-MX"/>
        </w:rPr>
        <w:t>4</w:t>
      </w:r>
      <w:r w:rsidR="00D76BD4">
        <w:fldChar w:fldCharType="end"/>
      </w:r>
    </w:p>
    <w:p w14:paraId="381442AA" w14:textId="63BFB598" w:rsidR="00D76BD4" w:rsidRPr="000173EA" w:rsidRDefault="00D76BD4" w:rsidP="00D76BD4">
      <w:pPr>
        <w:pStyle w:val="TOC1"/>
        <w:rPr>
          <w:lang w:val="es-MX"/>
        </w:rPr>
      </w:pPr>
      <w:r w:rsidRPr="000173EA">
        <w:rPr>
          <w:lang w:val="es-MX"/>
        </w:rPr>
        <w:t xml:space="preserve">II. </w:t>
      </w:r>
      <w:r w:rsidR="000173EA" w:rsidRPr="000173EA">
        <w:rPr>
          <w:lang w:val="es-MX"/>
        </w:rPr>
        <w:t>metodología de la evaluación</w:t>
      </w:r>
      <w:r w:rsidRPr="000173EA">
        <w:rPr>
          <w:lang w:val="es-MX"/>
        </w:rPr>
        <w:t xml:space="preserve">,  </w:t>
      </w:r>
      <w:r w:rsidR="000173EA" w:rsidRPr="000173EA">
        <w:rPr>
          <w:lang w:val="es-MX"/>
        </w:rPr>
        <w:t>enfoque y muestreo</w:t>
      </w:r>
      <w:r w:rsidRPr="000173EA">
        <w:rPr>
          <w:lang w:val="es-MX"/>
        </w:rPr>
        <w:tab/>
      </w:r>
      <w:r>
        <w:fldChar w:fldCharType="begin"/>
      </w:r>
      <w:r w:rsidRPr="000173EA">
        <w:rPr>
          <w:lang w:val="es-MX"/>
        </w:rPr>
        <w:instrText xml:space="preserve"> PAGEREF _Toc98788189 \h </w:instrText>
      </w:r>
      <w:r>
        <w:fldChar w:fldCharType="separate"/>
      </w:r>
      <w:r w:rsidRPr="000173EA">
        <w:rPr>
          <w:lang w:val="es-MX"/>
        </w:rPr>
        <w:t>5</w:t>
      </w:r>
      <w:r>
        <w:fldChar w:fldCharType="end"/>
      </w:r>
    </w:p>
    <w:p w14:paraId="7C4E4A85" w14:textId="71CBF06B" w:rsidR="00D76BD4" w:rsidRPr="000173EA" w:rsidRDefault="000173EA" w:rsidP="00D76BD4">
      <w:pPr>
        <w:pStyle w:val="TOC2"/>
        <w:rPr>
          <w:lang w:val="es-MX"/>
        </w:rPr>
      </w:pPr>
      <w:r w:rsidRPr="000173EA">
        <w:rPr>
          <w:lang w:val="es-MX"/>
        </w:rPr>
        <w:t>enfoque metodológico</w:t>
      </w:r>
      <w:r w:rsidR="00D76BD4" w:rsidRPr="000173EA">
        <w:rPr>
          <w:lang w:val="es-MX"/>
        </w:rPr>
        <w:tab/>
      </w:r>
      <w:r w:rsidR="00D76BD4">
        <w:fldChar w:fldCharType="begin"/>
      </w:r>
      <w:r w:rsidR="00D76BD4" w:rsidRPr="000173EA">
        <w:rPr>
          <w:lang w:val="es-MX"/>
        </w:rPr>
        <w:instrText xml:space="preserve"> PAGEREF _Toc98788190 \h </w:instrText>
      </w:r>
      <w:r w:rsidR="00D76BD4">
        <w:fldChar w:fldCharType="separate"/>
      </w:r>
      <w:r w:rsidR="00D76BD4" w:rsidRPr="000173EA">
        <w:rPr>
          <w:lang w:val="es-MX"/>
        </w:rPr>
        <w:t>5</w:t>
      </w:r>
      <w:r w:rsidR="00D76BD4">
        <w:fldChar w:fldCharType="end"/>
      </w:r>
    </w:p>
    <w:p w14:paraId="628DDD8E" w14:textId="2F6E9C27" w:rsidR="00D76BD4" w:rsidRPr="000173EA" w:rsidRDefault="000173EA" w:rsidP="00D76BD4">
      <w:pPr>
        <w:pStyle w:val="TOC2"/>
        <w:rPr>
          <w:lang w:val="es-MX"/>
        </w:rPr>
      </w:pPr>
      <w:r w:rsidRPr="000173EA">
        <w:rPr>
          <w:lang w:val="es-MX"/>
        </w:rPr>
        <w:t>análisis de c</w:t>
      </w:r>
      <w:r>
        <w:rPr>
          <w:lang w:val="es-MX"/>
        </w:rPr>
        <w:t>ontrapartes</w:t>
      </w:r>
      <w:r w:rsidR="00D76BD4" w:rsidRPr="000173EA">
        <w:rPr>
          <w:lang w:val="es-MX"/>
        </w:rPr>
        <w:tab/>
      </w:r>
      <w:r w:rsidR="00D76BD4">
        <w:fldChar w:fldCharType="begin"/>
      </w:r>
      <w:r w:rsidR="00D76BD4" w:rsidRPr="000173EA">
        <w:rPr>
          <w:lang w:val="es-MX"/>
        </w:rPr>
        <w:instrText xml:space="preserve"> PAGEREF _Toc98788191 \h </w:instrText>
      </w:r>
      <w:r w:rsidR="00D76BD4">
        <w:fldChar w:fldCharType="separate"/>
      </w:r>
      <w:r w:rsidR="00D76BD4" w:rsidRPr="000173EA">
        <w:rPr>
          <w:lang w:val="es-MX"/>
        </w:rPr>
        <w:t>5</w:t>
      </w:r>
      <w:r w:rsidR="00D76BD4">
        <w:fldChar w:fldCharType="end"/>
      </w:r>
    </w:p>
    <w:p w14:paraId="7779798F" w14:textId="08134E8A" w:rsidR="00D76BD4" w:rsidRPr="000173EA" w:rsidRDefault="000173EA" w:rsidP="00D76BD4">
      <w:pPr>
        <w:pStyle w:val="TOC2"/>
        <w:rPr>
          <w:lang w:val="es-MX"/>
        </w:rPr>
      </w:pPr>
      <w:r w:rsidRPr="000173EA">
        <w:rPr>
          <w:lang w:val="es-MX"/>
        </w:rPr>
        <w:t>herramientas de recolecció</w:t>
      </w:r>
      <w:r>
        <w:rPr>
          <w:lang w:val="es-MX"/>
        </w:rPr>
        <w:t>n de dato</w:t>
      </w:r>
      <w:r w:rsidR="00D76BD4" w:rsidRPr="000173EA">
        <w:rPr>
          <w:lang w:val="es-MX"/>
        </w:rPr>
        <w:t xml:space="preserve">s, </w:t>
      </w:r>
      <w:r>
        <w:rPr>
          <w:lang w:val="es-MX"/>
        </w:rPr>
        <w:t>muestreo</w:t>
      </w:r>
      <w:r w:rsidR="00D76BD4" w:rsidRPr="000173EA">
        <w:rPr>
          <w:lang w:val="es-MX"/>
        </w:rPr>
        <w:t>, an</w:t>
      </w:r>
      <w:r>
        <w:rPr>
          <w:lang w:val="es-MX"/>
        </w:rPr>
        <w:t>álisis</w:t>
      </w:r>
      <w:r w:rsidR="00D76BD4" w:rsidRPr="000173EA">
        <w:rPr>
          <w:lang w:val="es-MX"/>
        </w:rPr>
        <w:t xml:space="preserve"> </w:t>
      </w:r>
      <w:r>
        <w:rPr>
          <w:lang w:val="es-MX"/>
        </w:rPr>
        <w:t>y</w:t>
      </w:r>
      <w:r w:rsidR="00D76BD4" w:rsidRPr="000173EA">
        <w:rPr>
          <w:lang w:val="es-MX"/>
        </w:rPr>
        <w:t xml:space="preserve"> </w:t>
      </w:r>
      <w:r>
        <w:rPr>
          <w:lang w:val="es-MX"/>
        </w:rPr>
        <w:t>triaNGULACIÓN</w:t>
      </w:r>
      <w:r w:rsidR="00D76BD4" w:rsidRPr="000173EA">
        <w:rPr>
          <w:lang w:val="es-MX"/>
        </w:rPr>
        <w:tab/>
      </w:r>
      <w:r w:rsidR="00D76BD4">
        <w:fldChar w:fldCharType="begin"/>
      </w:r>
      <w:r w:rsidR="00D76BD4" w:rsidRPr="000173EA">
        <w:rPr>
          <w:lang w:val="es-MX"/>
        </w:rPr>
        <w:instrText xml:space="preserve"> PAGEREF _Toc98788192 \h </w:instrText>
      </w:r>
      <w:r w:rsidR="00D76BD4">
        <w:fldChar w:fldCharType="separate"/>
      </w:r>
      <w:r w:rsidR="00D76BD4" w:rsidRPr="000173EA">
        <w:rPr>
          <w:lang w:val="es-MX"/>
        </w:rPr>
        <w:t>6</w:t>
      </w:r>
      <w:r w:rsidR="00D76BD4">
        <w:fldChar w:fldCharType="end"/>
      </w:r>
    </w:p>
    <w:p w14:paraId="0A394F26" w14:textId="1CACEDFF" w:rsidR="00D76BD4" w:rsidRPr="002D2ECF" w:rsidRDefault="000173EA" w:rsidP="00D76BD4">
      <w:pPr>
        <w:pStyle w:val="TOC2"/>
        <w:rPr>
          <w:lang w:val="es-ES"/>
        </w:rPr>
      </w:pPr>
      <w:r w:rsidRPr="002D2ECF">
        <w:rPr>
          <w:lang w:val="es-ES"/>
        </w:rPr>
        <w:t>LIMITACIONES</w:t>
      </w:r>
      <w:r w:rsidR="00D76BD4" w:rsidRPr="002D2ECF">
        <w:rPr>
          <w:lang w:val="es-ES"/>
        </w:rPr>
        <w:tab/>
      </w:r>
      <w:r w:rsidR="00D76BD4">
        <w:fldChar w:fldCharType="begin"/>
      </w:r>
      <w:r w:rsidR="00D76BD4" w:rsidRPr="002D2ECF">
        <w:rPr>
          <w:lang w:val="es-ES"/>
        </w:rPr>
        <w:instrText xml:space="preserve"> PAGEREF _Toc98788193 \h </w:instrText>
      </w:r>
      <w:r w:rsidR="00D76BD4">
        <w:fldChar w:fldCharType="separate"/>
      </w:r>
      <w:r w:rsidR="00D76BD4" w:rsidRPr="002D2ECF">
        <w:rPr>
          <w:lang w:val="es-ES"/>
        </w:rPr>
        <w:t>7</w:t>
      </w:r>
      <w:r w:rsidR="00D76BD4">
        <w:fldChar w:fldCharType="end"/>
      </w:r>
    </w:p>
    <w:p w14:paraId="539E235E" w14:textId="3B2BFCB1" w:rsidR="00D76BD4" w:rsidRPr="002D2ECF" w:rsidRDefault="00D76BD4" w:rsidP="00D76BD4">
      <w:pPr>
        <w:pStyle w:val="TOC1"/>
        <w:rPr>
          <w:lang w:val="es-ES"/>
        </w:rPr>
      </w:pPr>
      <w:r w:rsidRPr="002D2ECF">
        <w:rPr>
          <w:lang w:val="es-ES"/>
        </w:rPr>
        <w:t xml:space="preserve">III. </w:t>
      </w:r>
      <w:r w:rsidR="000173EA" w:rsidRPr="002D2ECF">
        <w:rPr>
          <w:lang w:val="es-ES"/>
        </w:rPr>
        <w:t>MATRIZ DE EVALUACIÓN</w:t>
      </w:r>
      <w:r w:rsidRPr="002D2ECF">
        <w:rPr>
          <w:lang w:val="es-ES"/>
        </w:rPr>
        <w:tab/>
      </w:r>
      <w:r>
        <w:fldChar w:fldCharType="begin"/>
      </w:r>
      <w:r w:rsidRPr="002D2ECF">
        <w:rPr>
          <w:lang w:val="es-ES"/>
        </w:rPr>
        <w:instrText xml:space="preserve"> PAGEREF _Toc98788194 \h </w:instrText>
      </w:r>
      <w:r>
        <w:fldChar w:fldCharType="separate"/>
      </w:r>
      <w:r w:rsidRPr="002D2ECF">
        <w:rPr>
          <w:lang w:val="es-ES"/>
        </w:rPr>
        <w:t>8</w:t>
      </w:r>
      <w:r>
        <w:fldChar w:fldCharType="end"/>
      </w:r>
    </w:p>
    <w:p w14:paraId="74BFC0AF" w14:textId="57D40843" w:rsidR="00D76BD4" w:rsidRPr="002D2ECF" w:rsidRDefault="000173EA" w:rsidP="00D76BD4">
      <w:pPr>
        <w:pStyle w:val="TOC1"/>
        <w:rPr>
          <w:lang w:val="es-ES"/>
        </w:rPr>
      </w:pPr>
      <w:r w:rsidRPr="002D2ECF">
        <w:rPr>
          <w:lang w:val="es-ES"/>
        </w:rPr>
        <w:t>ANEXO</w:t>
      </w:r>
      <w:r w:rsidR="00D76BD4" w:rsidRPr="002D2ECF">
        <w:rPr>
          <w:lang w:val="es-ES"/>
        </w:rPr>
        <w:t xml:space="preserve"> I. </w:t>
      </w:r>
      <w:r w:rsidRPr="002D2ECF">
        <w:rPr>
          <w:lang w:val="es-ES"/>
        </w:rPr>
        <w:t>LIST</w:t>
      </w:r>
      <w:r w:rsidR="00F827B5">
        <w:rPr>
          <w:lang w:val="es-ES"/>
        </w:rPr>
        <w:t xml:space="preserve">A DE DOCUMENTOS PARA EL </w:t>
      </w:r>
      <w:r w:rsidRPr="002D2ECF">
        <w:rPr>
          <w:lang w:val="es-ES"/>
        </w:rPr>
        <w:t>ESTUDIO DE GABINETE</w:t>
      </w:r>
      <w:r w:rsidRPr="002D2ECF">
        <w:rPr>
          <w:i/>
          <w:iCs/>
          <w:lang w:val="es-ES"/>
        </w:rPr>
        <w:t xml:space="preserve"> (DESK REVIEW)</w:t>
      </w:r>
      <w:r w:rsidR="00D76BD4" w:rsidRPr="002D2ECF">
        <w:rPr>
          <w:lang w:val="es-ES"/>
        </w:rPr>
        <w:tab/>
      </w:r>
      <w:r w:rsidR="00D76BD4">
        <w:fldChar w:fldCharType="begin"/>
      </w:r>
      <w:r w:rsidR="00D76BD4" w:rsidRPr="002D2ECF">
        <w:rPr>
          <w:lang w:val="es-ES"/>
        </w:rPr>
        <w:instrText xml:space="preserve"> PAGEREF _Toc98788195 \h </w:instrText>
      </w:r>
      <w:r w:rsidR="00D76BD4">
        <w:fldChar w:fldCharType="separate"/>
      </w:r>
      <w:r w:rsidR="00D76BD4" w:rsidRPr="002D2ECF">
        <w:rPr>
          <w:lang w:val="es-ES"/>
        </w:rPr>
        <w:t>10</w:t>
      </w:r>
      <w:r w:rsidR="00D76BD4">
        <w:fldChar w:fldCharType="end"/>
      </w:r>
    </w:p>
    <w:p w14:paraId="7B4FFD38" w14:textId="1E5E9671" w:rsidR="00D76BD4" w:rsidRPr="002D2ECF" w:rsidRDefault="00D76BD4" w:rsidP="00D76BD4">
      <w:pPr>
        <w:pStyle w:val="TOC2"/>
        <w:rPr>
          <w:lang w:val="es-ES"/>
        </w:rPr>
      </w:pPr>
      <w:r w:rsidRPr="002D2ECF">
        <w:rPr>
          <w:lang w:val="es-ES"/>
        </w:rPr>
        <w:t>DOCUMENT</w:t>
      </w:r>
      <w:r w:rsidR="000173EA" w:rsidRPr="002D2ECF">
        <w:rPr>
          <w:lang w:val="es-ES"/>
        </w:rPr>
        <w:t>O</w:t>
      </w:r>
      <w:r w:rsidRPr="002D2ECF">
        <w:rPr>
          <w:lang w:val="es-ES"/>
        </w:rPr>
        <w:t>S</w:t>
      </w:r>
      <w:r w:rsidR="000173EA" w:rsidRPr="002D2ECF">
        <w:rPr>
          <w:lang w:val="es-ES"/>
        </w:rPr>
        <w:t xml:space="preserve"> DE UNODC</w:t>
      </w:r>
      <w:r w:rsidRPr="002D2ECF">
        <w:rPr>
          <w:lang w:val="es-ES"/>
        </w:rPr>
        <w:tab/>
      </w:r>
      <w:r>
        <w:fldChar w:fldCharType="begin"/>
      </w:r>
      <w:r w:rsidRPr="002D2ECF">
        <w:rPr>
          <w:lang w:val="es-ES"/>
        </w:rPr>
        <w:instrText xml:space="preserve"> PAGEREF _Toc98788196 \h </w:instrText>
      </w:r>
      <w:r>
        <w:fldChar w:fldCharType="separate"/>
      </w:r>
      <w:r w:rsidRPr="002D2ECF">
        <w:rPr>
          <w:lang w:val="es-ES"/>
        </w:rPr>
        <w:t>10</w:t>
      </w:r>
      <w:r>
        <w:fldChar w:fldCharType="end"/>
      </w:r>
    </w:p>
    <w:p w14:paraId="46B25317" w14:textId="5383334B" w:rsidR="00D76BD4" w:rsidRPr="002D2ECF" w:rsidRDefault="00D76BD4" w:rsidP="00D76BD4">
      <w:pPr>
        <w:pStyle w:val="TOC2"/>
        <w:rPr>
          <w:lang w:val="es-ES"/>
        </w:rPr>
      </w:pPr>
      <w:r w:rsidRPr="002D2ECF">
        <w:rPr>
          <w:lang w:val="es-ES"/>
        </w:rPr>
        <w:t>DOCUMENT</w:t>
      </w:r>
      <w:r w:rsidR="000173EA" w:rsidRPr="002D2ECF">
        <w:rPr>
          <w:lang w:val="es-ES"/>
        </w:rPr>
        <w:t>O</w:t>
      </w:r>
      <w:r w:rsidRPr="002D2ECF">
        <w:rPr>
          <w:lang w:val="es-ES"/>
        </w:rPr>
        <w:t>S</w:t>
      </w:r>
      <w:r w:rsidR="000173EA" w:rsidRPr="002D2ECF">
        <w:rPr>
          <w:lang w:val="es-ES"/>
        </w:rPr>
        <w:t xml:space="preserve"> EXTERNOS</w:t>
      </w:r>
      <w:r w:rsidRPr="002D2ECF">
        <w:rPr>
          <w:lang w:val="es-ES"/>
        </w:rPr>
        <w:tab/>
      </w:r>
      <w:r>
        <w:fldChar w:fldCharType="begin"/>
      </w:r>
      <w:r w:rsidRPr="002D2ECF">
        <w:rPr>
          <w:lang w:val="es-ES"/>
        </w:rPr>
        <w:instrText xml:space="preserve"> PAGEREF _Toc98788197 \h </w:instrText>
      </w:r>
      <w:r>
        <w:fldChar w:fldCharType="separate"/>
      </w:r>
      <w:r w:rsidRPr="002D2ECF">
        <w:rPr>
          <w:lang w:val="es-ES"/>
        </w:rPr>
        <w:t>10</w:t>
      </w:r>
      <w:r>
        <w:fldChar w:fldCharType="end"/>
      </w:r>
    </w:p>
    <w:p w14:paraId="422A7C09" w14:textId="18A75AE5" w:rsidR="00D76BD4" w:rsidRPr="002D2ECF" w:rsidRDefault="00D76BD4" w:rsidP="00D76BD4">
      <w:pPr>
        <w:pStyle w:val="TOC2"/>
        <w:rPr>
          <w:lang w:val="es-ES"/>
        </w:rPr>
      </w:pPr>
      <w:r w:rsidRPr="002D2ECF">
        <w:rPr>
          <w:lang w:val="es-ES"/>
        </w:rPr>
        <w:t>DOCUMENT</w:t>
      </w:r>
      <w:r w:rsidR="000173EA" w:rsidRPr="002D2ECF">
        <w:rPr>
          <w:lang w:val="es-ES"/>
        </w:rPr>
        <w:t>O</w:t>
      </w:r>
      <w:r w:rsidRPr="002D2ECF">
        <w:rPr>
          <w:lang w:val="es-ES"/>
        </w:rPr>
        <w:t>S</w:t>
      </w:r>
      <w:r w:rsidR="000173EA" w:rsidRPr="002D2ECF">
        <w:rPr>
          <w:lang w:val="es-ES"/>
        </w:rPr>
        <w:t xml:space="preserve"> ADICIONALES</w:t>
      </w:r>
      <w:r w:rsidRPr="002D2ECF">
        <w:rPr>
          <w:lang w:val="es-ES"/>
        </w:rPr>
        <w:t xml:space="preserve"> </w:t>
      </w:r>
      <w:r w:rsidR="000173EA" w:rsidRPr="002D2ECF">
        <w:rPr>
          <w:lang w:val="es-ES"/>
        </w:rPr>
        <w:t>SOLICITADOS</w:t>
      </w:r>
      <w:r w:rsidRPr="002D2ECF">
        <w:rPr>
          <w:lang w:val="es-ES"/>
        </w:rPr>
        <w:tab/>
      </w:r>
      <w:r>
        <w:fldChar w:fldCharType="begin"/>
      </w:r>
      <w:r w:rsidRPr="002D2ECF">
        <w:rPr>
          <w:lang w:val="es-ES"/>
        </w:rPr>
        <w:instrText xml:space="preserve"> PAGEREF _Toc98788198 \h </w:instrText>
      </w:r>
      <w:r>
        <w:fldChar w:fldCharType="separate"/>
      </w:r>
      <w:r w:rsidRPr="002D2ECF">
        <w:rPr>
          <w:lang w:val="es-ES"/>
        </w:rPr>
        <w:t>11</w:t>
      </w:r>
      <w:r>
        <w:fldChar w:fldCharType="end"/>
      </w:r>
    </w:p>
    <w:p w14:paraId="72E54793" w14:textId="210DE6C3" w:rsidR="00D76BD4" w:rsidRPr="000173EA" w:rsidRDefault="000173EA" w:rsidP="00D76BD4">
      <w:pPr>
        <w:pStyle w:val="TOC1"/>
        <w:rPr>
          <w:lang w:val="es-MX"/>
        </w:rPr>
      </w:pPr>
      <w:r w:rsidRPr="000173EA">
        <w:rPr>
          <w:lang w:val="es-MX"/>
        </w:rPr>
        <w:t>ANEXO</w:t>
      </w:r>
      <w:r w:rsidR="00D76BD4" w:rsidRPr="000173EA">
        <w:rPr>
          <w:lang w:val="es-MX"/>
        </w:rPr>
        <w:t xml:space="preserve"> II. </w:t>
      </w:r>
      <w:r w:rsidRPr="000173EA">
        <w:rPr>
          <w:lang w:val="es-MX"/>
        </w:rPr>
        <w:t>LISTA ACTUALIZADA DE CONTRAPARTES</w:t>
      </w:r>
      <w:r w:rsidR="00D76BD4" w:rsidRPr="000173EA">
        <w:rPr>
          <w:lang w:val="es-MX"/>
        </w:rPr>
        <w:tab/>
      </w:r>
      <w:r w:rsidR="00D76BD4">
        <w:fldChar w:fldCharType="begin"/>
      </w:r>
      <w:r w:rsidR="00D76BD4" w:rsidRPr="000173EA">
        <w:rPr>
          <w:lang w:val="es-MX"/>
        </w:rPr>
        <w:instrText xml:space="preserve"> PAGEREF _Toc98788199 \h </w:instrText>
      </w:r>
      <w:r w:rsidR="00D76BD4">
        <w:fldChar w:fldCharType="separate"/>
      </w:r>
      <w:r w:rsidR="00D76BD4" w:rsidRPr="000173EA">
        <w:rPr>
          <w:lang w:val="es-MX"/>
        </w:rPr>
        <w:t>12</w:t>
      </w:r>
      <w:r w:rsidR="00D76BD4">
        <w:fldChar w:fldCharType="end"/>
      </w:r>
    </w:p>
    <w:p w14:paraId="60F7B83A" w14:textId="5F58D3CF" w:rsidR="00D76BD4" w:rsidRPr="000173EA" w:rsidRDefault="000173EA" w:rsidP="00D76BD4">
      <w:pPr>
        <w:pStyle w:val="TOC2"/>
        <w:rPr>
          <w:lang w:val="es-MX"/>
        </w:rPr>
      </w:pPr>
      <w:r w:rsidRPr="000173EA">
        <w:rPr>
          <w:lang w:val="es-MX"/>
        </w:rPr>
        <w:t>LISTA DE CONTRAPARTES</w:t>
      </w:r>
      <w:r w:rsidR="00D76BD4" w:rsidRPr="000173EA">
        <w:rPr>
          <w:lang w:val="es-MX"/>
        </w:rPr>
        <w:tab/>
      </w:r>
      <w:r w:rsidR="00D76BD4">
        <w:fldChar w:fldCharType="begin"/>
      </w:r>
      <w:r w:rsidR="00D76BD4" w:rsidRPr="000173EA">
        <w:rPr>
          <w:lang w:val="es-MX"/>
        </w:rPr>
        <w:instrText xml:space="preserve"> PAGEREF _Toc98788200 \h </w:instrText>
      </w:r>
      <w:r w:rsidR="00D76BD4">
        <w:fldChar w:fldCharType="separate"/>
      </w:r>
      <w:r w:rsidR="00D76BD4" w:rsidRPr="000173EA">
        <w:rPr>
          <w:lang w:val="es-MX"/>
        </w:rPr>
        <w:t>12</w:t>
      </w:r>
      <w:r w:rsidR="00D76BD4">
        <w:fldChar w:fldCharType="end"/>
      </w:r>
    </w:p>
    <w:p w14:paraId="1A638395" w14:textId="3CAB23F5" w:rsidR="00D76BD4" w:rsidRPr="000173EA" w:rsidRDefault="000173EA" w:rsidP="00D76BD4">
      <w:pPr>
        <w:pStyle w:val="TOC1"/>
        <w:rPr>
          <w:lang w:val="es-MX"/>
        </w:rPr>
      </w:pPr>
      <w:r w:rsidRPr="000173EA">
        <w:rPr>
          <w:lang w:val="es-MX"/>
        </w:rPr>
        <w:t>ANEXO</w:t>
      </w:r>
      <w:r w:rsidR="00D76BD4" w:rsidRPr="000173EA">
        <w:rPr>
          <w:lang w:val="es-MX"/>
        </w:rPr>
        <w:t xml:space="preserve"> III. </w:t>
      </w:r>
      <w:r w:rsidRPr="000173EA">
        <w:rPr>
          <w:lang w:val="es-MX"/>
        </w:rPr>
        <w:t>P</w:t>
      </w:r>
      <w:r>
        <w:rPr>
          <w:lang w:val="es-MX"/>
        </w:rPr>
        <w:t>LAN DE TRABAJO DEL EQUIPO EVALUADOR</w:t>
      </w:r>
      <w:r w:rsidR="00D76BD4" w:rsidRPr="000173EA">
        <w:rPr>
          <w:lang w:val="es-MX"/>
        </w:rPr>
        <w:tab/>
      </w:r>
      <w:r w:rsidR="00D76BD4">
        <w:fldChar w:fldCharType="begin"/>
      </w:r>
      <w:r w:rsidR="00D76BD4" w:rsidRPr="000173EA">
        <w:rPr>
          <w:lang w:val="es-MX"/>
        </w:rPr>
        <w:instrText xml:space="preserve"> PAGEREF _Toc98788201 \h </w:instrText>
      </w:r>
      <w:r w:rsidR="00D76BD4">
        <w:fldChar w:fldCharType="separate"/>
      </w:r>
      <w:r w:rsidR="00D76BD4" w:rsidRPr="000173EA">
        <w:rPr>
          <w:lang w:val="es-MX"/>
        </w:rPr>
        <w:t>15</w:t>
      </w:r>
      <w:r w:rsidR="00D76BD4">
        <w:fldChar w:fldCharType="end"/>
      </w:r>
    </w:p>
    <w:p w14:paraId="76BB9DED" w14:textId="12E83418" w:rsidR="00D76BD4" w:rsidRPr="000173EA" w:rsidRDefault="000173EA" w:rsidP="00D76BD4">
      <w:pPr>
        <w:pStyle w:val="TOC1"/>
        <w:rPr>
          <w:lang w:val="es-MX"/>
        </w:rPr>
      </w:pPr>
      <w:r w:rsidRPr="000173EA">
        <w:rPr>
          <w:lang w:val="es-MX"/>
        </w:rPr>
        <w:t>ANEXO</w:t>
      </w:r>
      <w:r w:rsidR="00D76BD4" w:rsidRPr="000173EA">
        <w:rPr>
          <w:lang w:val="es-MX"/>
        </w:rPr>
        <w:t xml:space="preserve"> IV. </w:t>
      </w:r>
      <w:r w:rsidRPr="000173EA">
        <w:rPr>
          <w:lang w:val="es-MX"/>
        </w:rPr>
        <w:t>HERRAMIENAS DE EVALUACIÓN</w:t>
      </w:r>
      <w:r w:rsidR="00D76BD4" w:rsidRPr="000173EA">
        <w:rPr>
          <w:lang w:val="es-MX"/>
        </w:rPr>
        <w:tab/>
      </w:r>
      <w:r w:rsidR="00D76BD4">
        <w:fldChar w:fldCharType="begin"/>
      </w:r>
      <w:r w:rsidR="00D76BD4" w:rsidRPr="000173EA">
        <w:rPr>
          <w:lang w:val="es-MX"/>
        </w:rPr>
        <w:instrText xml:space="preserve"> PAGEREF _Toc98788202 \h </w:instrText>
      </w:r>
      <w:r w:rsidR="00D76BD4">
        <w:fldChar w:fldCharType="separate"/>
      </w:r>
      <w:r w:rsidR="00D76BD4" w:rsidRPr="000173EA">
        <w:rPr>
          <w:lang w:val="es-MX"/>
        </w:rPr>
        <w:t>16</w:t>
      </w:r>
      <w:r w:rsidR="00D76BD4">
        <w:fldChar w:fldCharType="end"/>
      </w:r>
    </w:p>
    <w:p w14:paraId="16A69326" w14:textId="3F255C64" w:rsidR="00D76BD4" w:rsidRPr="000173EA" w:rsidRDefault="000173EA" w:rsidP="00D76BD4">
      <w:pPr>
        <w:pStyle w:val="TOC2"/>
        <w:rPr>
          <w:lang w:val="es-MX"/>
        </w:rPr>
      </w:pPr>
      <w:r w:rsidRPr="000173EA">
        <w:rPr>
          <w:lang w:val="es-MX"/>
        </w:rPr>
        <w:t xml:space="preserve">GUÍA PARA ENTREVISTAS SEMIESTRUCTURADAS </w:t>
      </w:r>
      <w:r w:rsidR="005E1F8A">
        <w:rPr>
          <w:lang w:val="es-MX"/>
        </w:rPr>
        <w:t>Por</w:t>
      </w:r>
      <w:r w:rsidR="00A3580B">
        <w:rPr>
          <w:lang w:val="es-MX"/>
        </w:rPr>
        <w:t xml:space="preserve"> cada</w:t>
      </w:r>
      <w:r w:rsidRPr="000173EA">
        <w:rPr>
          <w:lang w:val="es-MX"/>
        </w:rPr>
        <w:t xml:space="preserve"> </w:t>
      </w:r>
      <w:r w:rsidR="005E1F8A">
        <w:rPr>
          <w:lang w:val="es-MX"/>
        </w:rPr>
        <w:t>categoría</w:t>
      </w:r>
      <w:r w:rsidRPr="000173EA">
        <w:rPr>
          <w:lang w:val="es-MX"/>
        </w:rPr>
        <w:t xml:space="preserve"> DE </w:t>
      </w:r>
      <w:r>
        <w:rPr>
          <w:lang w:val="es-MX"/>
        </w:rPr>
        <w:t>CONTRAPARTES</w:t>
      </w:r>
      <w:r w:rsidR="00D76BD4" w:rsidRPr="000173EA">
        <w:rPr>
          <w:lang w:val="es-MX"/>
        </w:rPr>
        <w:tab/>
      </w:r>
      <w:r w:rsidR="00D76BD4">
        <w:fldChar w:fldCharType="begin"/>
      </w:r>
      <w:r w:rsidR="00D76BD4" w:rsidRPr="000173EA">
        <w:rPr>
          <w:lang w:val="es-MX"/>
        </w:rPr>
        <w:instrText xml:space="preserve"> PAGEREF _Toc98788203 \h </w:instrText>
      </w:r>
      <w:r w:rsidR="00D76BD4">
        <w:fldChar w:fldCharType="separate"/>
      </w:r>
      <w:r w:rsidR="00D76BD4" w:rsidRPr="000173EA">
        <w:rPr>
          <w:lang w:val="es-MX"/>
        </w:rPr>
        <w:t>16</w:t>
      </w:r>
      <w:r w:rsidR="00D76BD4">
        <w:fldChar w:fldCharType="end"/>
      </w:r>
    </w:p>
    <w:p w14:paraId="0F67CAA3" w14:textId="4F627519" w:rsidR="00D76BD4" w:rsidRPr="006518B4" w:rsidRDefault="006518B4" w:rsidP="00D76BD4">
      <w:pPr>
        <w:pStyle w:val="TOC2"/>
        <w:rPr>
          <w:lang w:val="es-MX"/>
        </w:rPr>
      </w:pPr>
      <w:r w:rsidRPr="006518B4">
        <w:rPr>
          <w:lang w:val="es-MX"/>
        </w:rPr>
        <w:t>CUESTIONARIO EN LÍNEA</w:t>
      </w:r>
      <w:r w:rsidR="00D76BD4" w:rsidRPr="006518B4">
        <w:rPr>
          <w:lang w:val="es-MX"/>
        </w:rPr>
        <w:tab/>
      </w:r>
      <w:r w:rsidR="00D76BD4">
        <w:fldChar w:fldCharType="begin"/>
      </w:r>
      <w:r w:rsidR="00D76BD4" w:rsidRPr="006518B4">
        <w:rPr>
          <w:lang w:val="es-MX"/>
        </w:rPr>
        <w:instrText xml:space="preserve"> PAGEREF _Toc98788204 \h </w:instrText>
      </w:r>
      <w:r w:rsidR="00D76BD4">
        <w:fldChar w:fldCharType="separate"/>
      </w:r>
      <w:r w:rsidR="00D76BD4" w:rsidRPr="006518B4">
        <w:rPr>
          <w:lang w:val="es-MX"/>
        </w:rPr>
        <w:t>17</w:t>
      </w:r>
      <w:r w:rsidR="00D76BD4">
        <w:fldChar w:fldCharType="end"/>
      </w:r>
    </w:p>
    <w:p w14:paraId="1BD57AAD" w14:textId="415C2714" w:rsidR="00D76BD4" w:rsidRPr="006518B4" w:rsidRDefault="006518B4" w:rsidP="00D76BD4">
      <w:pPr>
        <w:pStyle w:val="TOC2"/>
        <w:rPr>
          <w:lang w:val="es-MX"/>
        </w:rPr>
      </w:pPr>
      <w:r w:rsidRPr="006518B4">
        <w:rPr>
          <w:lang w:val="es-MX"/>
        </w:rPr>
        <w:t>GUÍA Y ORGANIZACIÓN PARA GRUPOS FOCALES</w:t>
      </w:r>
      <w:r w:rsidR="00D76BD4" w:rsidRPr="006518B4">
        <w:rPr>
          <w:lang w:val="es-MX"/>
        </w:rPr>
        <w:tab/>
      </w:r>
      <w:r w:rsidR="00D76BD4">
        <w:fldChar w:fldCharType="begin"/>
      </w:r>
      <w:r w:rsidR="00D76BD4" w:rsidRPr="006518B4">
        <w:rPr>
          <w:lang w:val="es-MX"/>
        </w:rPr>
        <w:instrText xml:space="preserve"> PAGEREF _Toc98788205 \h </w:instrText>
      </w:r>
      <w:r w:rsidR="00D76BD4">
        <w:fldChar w:fldCharType="separate"/>
      </w:r>
      <w:r w:rsidR="00D76BD4" w:rsidRPr="006518B4">
        <w:rPr>
          <w:lang w:val="es-MX"/>
        </w:rPr>
        <w:t>17</w:t>
      </w:r>
      <w:r w:rsidR="00D76BD4">
        <w:fldChar w:fldCharType="end"/>
      </w:r>
    </w:p>
    <w:p w14:paraId="67CFFFCF" w14:textId="698778FF" w:rsidR="00D76BD4" w:rsidRPr="006518B4" w:rsidRDefault="006518B4" w:rsidP="00D76BD4">
      <w:pPr>
        <w:pStyle w:val="TOC2"/>
        <w:rPr>
          <w:lang w:val="es-MX"/>
        </w:rPr>
      </w:pPr>
      <w:r w:rsidRPr="006518B4">
        <w:rPr>
          <w:lang w:val="es-MX"/>
        </w:rPr>
        <w:t>OBSERVACIONES GENERALES DE LOS TALLERES/EVENTOS</w:t>
      </w:r>
      <w:r w:rsidR="00D76BD4" w:rsidRPr="006518B4">
        <w:rPr>
          <w:lang w:val="es-MX"/>
        </w:rPr>
        <w:tab/>
      </w:r>
      <w:r w:rsidR="00D76BD4">
        <w:fldChar w:fldCharType="begin"/>
      </w:r>
      <w:r w:rsidR="00D76BD4" w:rsidRPr="006518B4">
        <w:rPr>
          <w:lang w:val="es-MX"/>
        </w:rPr>
        <w:instrText xml:space="preserve"> PAGEREF _Toc98788206 \h </w:instrText>
      </w:r>
      <w:r w:rsidR="00D76BD4">
        <w:fldChar w:fldCharType="separate"/>
      </w:r>
      <w:r w:rsidR="00D76BD4" w:rsidRPr="006518B4">
        <w:rPr>
          <w:lang w:val="es-MX"/>
        </w:rPr>
        <w:t>18</w:t>
      </w:r>
      <w:r w:rsidR="00D76BD4">
        <w:fldChar w:fldCharType="end"/>
      </w:r>
    </w:p>
    <w:p w14:paraId="70E3B229" w14:textId="3195948C" w:rsidR="00EF152F" w:rsidRPr="006518B4" w:rsidRDefault="00D76BD4" w:rsidP="00497617">
      <w:pPr>
        <w:rPr>
          <w:lang w:val="es-MX" w:eastAsia="en-US"/>
        </w:rPr>
      </w:pPr>
      <w:r>
        <w:rPr>
          <w:lang w:val="en-US" w:eastAsia="en-US"/>
        </w:rPr>
        <w:fldChar w:fldCharType="end"/>
      </w:r>
    </w:p>
    <w:p w14:paraId="54717B4B" w14:textId="77777777" w:rsidR="00EF152F" w:rsidRPr="006518B4" w:rsidRDefault="00EF152F" w:rsidP="00497617">
      <w:pPr>
        <w:rPr>
          <w:lang w:val="es-MX" w:eastAsia="en-US"/>
        </w:rPr>
      </w:pPr>
    </w:p>
    <w:p w14:paraId="06C137D7" w14:textId="6A946866" w:rsidR="00EF152F" w:rsidRPr="006518B4" w:rsidRDefault="00EF152F" w:rsidP="00497617">
      <w:pPr>
        <w:rPr>
          <w:lang w:val="es-MX"/>
        </w:rPr>
        <w:sectPr w:rsidR="00EF152F" w:rsidRPr="006518B4" w:rsidSect="00A25292">
          <w:headerReference w:type="first" r:id="rId16"/>
          <w:footerReference w:type="first" r:id="rId17"/>
          <w:pgSz w:w="11894" w:h="16834"/>
          <w:pgMar w:top="1440" w:right="1152" w:bottom="1152" w:left="1152" w:header="706" w:footer="706" w:gutter="0"/>
          <w:cols w:space="708"/>
          <w:titlePg/>
          <w:docGrid w:linePitch="360"/>
        </w:sectPr>
      </w:pPr>
    </w:p>
    <w:p w14:paraId="767B42A9" w14:textId="2D2B5613" w:rsidR="00A15526" w:rsidRPr="006518B4" w:rsidRDefault="00A15526" w:rsidP="008671BC">
      <w:pPr>
        <w:pStyle w:val="Heading1"/>
        <w:rPr>
          <w:lang w:val="es-MX"/>
        </w:rPr>
      </w:pPr>
      <w:r w:rsidRPr="006518B4">
        <w:rPr>
          <w:lang w:val="es-MX"/>
        </w:rPr>
        <w:lastRenderedPageBreak/>
        <w:t xml:space="preserve"> </w:t>
      </w:r>
      <w:bookmarkStart w:id="0" w:name="_Toc98788185"/>
      <w:r w:rsidR="00016085" w:rsidRPr="006518B4">
        <w:rPr>
          <w:lang w:val="es-MX"/>
        </w:rPr>
        <w:t xml:space="preserve">I. </w:t>
      </w:r>
      <w:r w:rsidR="006518B4" w:rsidRPr="00E343D6">
        <w:rPr>
          <w:lang w:val="es-MX"/>
        </w:rPr>
        <w:t>resumen del estudio de gabinete (</w:t>
      </w:r>
      <w:r w:rsidR="006518B4" w:rsidRPr="00E343D6">
        <w:rPr>
          <w:i/>
          <w:iCs/>
          <w:lang w:val="es-MX"/>
        </w:rPr>
        <w:t xml:space="preserve">desk </w:t>
      </w:r>
      <w:proofErr w:type="gramStart"/>
      <w:r w:rsidR="006518B4" w:rsidRPr="00E343D6">
        <w:rPr>
          <w:i/>
          <w:iCs/>
          <w:lang w:val="es-MX"/>
        </w:rPr>
        <w:t>review</w:t>
      </w:r>
      <w:r w:rsidR="006518B4" w:rsidRPr="006518B4">
        <w:rPr>
          <w:lang w:val="es-MX"/>
        </w:rPr>
        <w:t xml:space="preserve"> </w:t>
      </w:r>
      <w:bookmarkEnd w:id="0"/>
      <w:r w:rsidR="006518B4">
        <w:rPr>
          <w:lang w:val="es-MX"/>
        </w:rPr>
        <w:t>)</w:t>
      </w:r>
      <w:proofErr w:type="gramEnd"/>
      <w:r w:rsidR="005D63A0" w:rsidRPr="006518B4">
        <w:rPr>
          <w:lang w:val="es-MX"/>
        </w:rPr>
        <w:t xml:space="preserve"> </w:t>
      </w:r>
    </w:p>
    <w:p w14:paraId="2E7D14FF" w14:textId="7722370B" w:rsidR="003F60C3" w:rsidRPr="006518B4" w:rsidRDefault="003F60C3" w:rsidP="008B429A">
      <w:pPr>
        <w:pStyle w:val="Heading2"/>
        <w:rPr>
          <w:lang w:val="es-MX"/>
        </w:rPr>
      </w:pPr>
      <w:bookmarkStart w:id="1" w:name="_Toc98788186"/>
      <w:r w:rsidRPr="006518B4">
        <w:rPr>
          <w:lang w:val="es-MX"/>
        </w:rPr>
        <w:t>l</w:t>
      </w:r>
      <w:r w:rsidR="006518B4" w:rsidRPr="006518B4">
        <w:rPr>
          <w:lang w:val="es-MX"/>
        </w:rPr>
        <w:t>Ó</w:t>
      </w:r>
      <w:r w:rsidRPr="006518B4">
        <w:rPr>
          <w:lang w:val="es-MX"/>
        </w:rPr>
        <w:t>gic</w:t>
      </w:r>
      <w:r w:rsidR="006518B4" w:rsidRPr="006518B4">
        <w:rPr>
          <w:lang w:val="es-MX"/>
        </w:rPr>
        <w:t>A DE LA INTERVENCIÓN</w:t>
      </w:r>
      <w:r w:rsidRPr="006518B4">
        <w:rPr>
          <w:lang w:val="es-MX"/>
        </w:rPr>
        <w:t xml:space="preserve"> </w:t>
      </w:r>
      <w:r w:rsidR="006518B4" w:rsidRPr="006518B4">
        <w:rPr>
          <w:lang w:val="es-MX"/>
        </w:rPr>
        <w:t>DEL</w:t>
      </w:r>
      <w:r w:rsidRPr="006518B4">
        <w:rPr>
          <w:lang w:val="es-MX"/>
        </w:rPr>
        <w:t xml:space="preserve"> pro</w:t>
      </w:r>
      <w:r w:rsidR="006518B4" w:rsidRPr="006518B4">
        <w:rPr>
          <w:lang w:val="es-MX"/>
        </w:rPr>
        <w:t>Y</w:t>
      </w:r>
      <w:r w:rsidRPr="006518B4">
        <w:rPr>
          <w:lang w:val="es-MX"/>
        </w:rPr>
        <w:t>ect</w:t>
      </w:r>
      <w:r w:rsidR="006518B4" w:rsidRPr="006518B4">
        <w:rPr>
          <w:lang w:val="es-MX"/>
        </w:rPr>
        <w:t>O</w:t>
      </w:r>
      <w:r w:rsidRPr="006518B4">
        <w:rPr>
          <w:lang w:val="es-MX"/>
        </w:rPr>
        <w:t>/program</w:t>
      </w:r>
      <w:bookmarkEnd w:id="1"/>
      <w:r w:rsidR="006518B4">
        <w:rPr>
          <w:lang w:val="es-MX"/>
        </w:rPr>
        <w:t>A</w:t>
      </w:r>
    </w:p>
    <w:p w14:paraId="6302F3E9" w14:textId="700F4C31" w:rsidR="0058215F" w:rsidRPr="006518B4" w:rsidRDefault="006518B4" w:rsidP="00753EA1">
      <w:pPr>
        <w:pStyle w:val="Instructions"/>
        <w:jc w:val="both"/>
        <w:rPr>
          <w:lang w:val="es-MX"/>
        </w:rPr>
      </w:pPr>
      <w:r w:rsidRPr="006518B4">
        <w:rPr>
          <w:lang w:val="es-MX"/>
        </w:rPr>
        <w:t xml:space="preserve">Con base en la información de los </w:t>
      </w:r>
      <w:proofErr w:type="spellStart"/>
      <w:r w:rsidRPr="006518B4">
        <w:rPr>
          <w:lang w:val="es-MX"/>
        </w:rPr>
        <w:t>TdR</w:t>
      </w:r>
      <w:proofErr w:type="spellEnd"/>
      <w:r w:rsidRPr="006518B4">
        <w:rPr>
          <w:lang w:val="es-MX"/>
        </w:rPr>
        <w:t xml:space="preserve"> de la evaluación</w:t>
      </w:r>
      <w:r>
        <w:rPr>
          <w:lang w:val="es-MX"/>
        </w:rPr>
        <w:t>:</w:t>
      </w:r>
    </w:p>
    <w:p w14:paraId="7A00347F" w14:textId="1AD4D54E" w:rsidR="00DA75BA" w:rsidRDefault="00016085" w:rsidP="00753EA1">
      <w:pPr>
        <w:pStyle w:val="Instructions"/>
        <w:jc w:val="both"/>
        <w:rPr>
          <w:lang w:val="es-MX"/>
        </w:rPr>
      </w:pPr>
      <w:r w:rsidRPr="00DA75BA">
        <w:rPr>
          <w:lang w:val="es-MX"/>
        </w:rPr>
        <w:t xml:space="preserve">1. </w:t>
      </w:r>
      <w:r w:rsidR="00DA75BA" w:rsidRPr="00DA75BA">
        <w:rPr>
          <w:lang w:val="es-MX"/>
        </w:rPr>
        <w:t xml:space="preserve">Proporcione información y análisis adicionales sobre las particularidades de la evaluación. Esto debería incluir objetivos estratégicos, resultados, productos, actividades, presupuesto, modalidades de participación, donantes, </w:t>
      </w:r>
      <w:r w:rsidR="00796228">
        <w:rPr>
          <w:lang w:val="es-MX"/>
        </w:rPr>
        <w:t xml:space="preserve">personas </w:t>
      </w:r>
      <w:r w:rsidR="00DA75BA" w:rsidRPr="00DA75BA">
        <w:rPr>
          <w:lang w:val="es-MX"/>
        </w:rPr>
        <w:t>beneficiari</w:t>
      </w:r>
      <w:r w:rsidR="00796228">
        <w:rPr>
          <w:lang w:val="es-MX"/>
        </w:rPr>
        <w:t>a</w:t>
      </w:r>
      <w:r w:rsidR="00DA75BA" w:rsidRPr="00DA75BA">
        <w:rPr>
          <w:lang w:val="es-MX"/>
        </w:rPr>
        <w:t xml:space="preserve">s, </w:t>
      </w:r>
      <w:r w:rsidR="00753EA1">
        <w:rPr>
          <w:lang w:val="es-MX"/>
        </w:rPr>
        <w:t>alianzas</w:t>
      </w:r>
      <w:r w:rsidR="00DA75BA" w:rsidRPr="00DA75BA">
        <w:rPr>
          <w:lang w:val="es-MX"/>
        </w:rPr>
        <w:t xml:space="preserve">, etc. </w:t>
      </w:r>
    </w:p>
    <w:p w14:paraId="3081EA0F" w14:textId="2368387D" w:rsidR="00796228" w:rsidRPr="00796228" w:rsidRDefault="00016085" w:rsidP="00753EA1">
      <w:pPr>
        <w:pStyle w:val="Instructions"/>
        <w:jc w:val="both"/>
        <w:rPr>
          <w:lang w:val="es-MX"/>
        </w:rPr>
      </w:pPr>
      <w:r w:rsidRPr="00796228">
        <w:rPr>
          <w:lang w:val="es-MX"/>
        </w:rPr>
        <w:t xml:space="preserve">2. </w:t>
      </w:r>
      <w:r w:rsidR="00796228" w:rsidRPr="00796228">
        <w:rPr>
          <w:lang w:val="es-MX"/>
        </w:rPr>
        <w:t>Explique las dimensiones de g</w:t>
      </w:r>
      <w:r w:rsidR="00796228">
        <w:rPr>
          <w:lang w:val="es-MX"/>
        </w:rPr>
        <w:t>énero, igualdad e inclusión en sentido amplio del tema a evaluar, incluida la discapacidad.</w:t>
      </w:r>
    </w:p>
    <w:p w14:paraId="4D19CCE3" w14:textId="38D34165" w:rsidR="0058215F" w:rsidRPr="00796228" w:rsidRDefault="00F827B5" w:rsidP="00062C4C">
      <w:pPr>
        <w:pStyle w:val="Instructions"/>
        <w:rPr>
          <w:b/>
          <w:bCs/>
          <w:lang w:val="es-MX"/>
        </w:rPr>
      </w:pPr>
      <w:r>
        <w:rPr>
          <w:b/>
          <w:bCs/>
          <w:lang w:val="es-MX"/>
        </w:rPr>
        <w:t>Extensión máxima:</w:t>
      </w:r>
      <w:r w:rsidR="0058215F" w:rsidRPr="00796228">
        <w:rPr>
          <w:b/>
          <w:bCs/>
          <w:lang w:val="es-MX"/>
        </w:rPr>
        <w:t xml:space="preserve"> 0.5 </w:t>
      </w:r>
      <w:r>
        <w:rPr>
          <w:b/>
          <w:bCs/>
          <w:lang w:val="es-MX"/>
        </w:rPr>
        <w:t>páginas</w:t>
      </w:r>
      <w:r w:rsidR="0058215F" w:rsidRPr="00796228">
        <w:rPr>
          <w:b/>
          <w:bCs/>
          <w:lang w:val="es-MX"/>
        </w:rPr>
        <w:t xml:space="preserve">. </w:t>
      </w:r>
    </w:p>
    <w:p w14:paraId="41464552" w14:textId="63DB0A32" w:rsidR="00796228" w:rsidRPr="00796228" w:rsidRDefault="00796228" w:rsidP="00796228">
      <w:pPr>
        <w:rPr>
          <w:rFonts w:asciiTheme="majorHAnsi" w:hAnsiTheme="majorHAnsi" w:cstheme="majorHAnsi"/>
          <w:highlight w:val="yellow"/>
          <w:lang w:val="es-MX"/>
        </w:rPr>
      </w:pPr>
      <w:r w:rsidRPr="00796228">
        <w:rPr>
          <w:rFonts w:asciiTheme="majorHAnsi" w:hAnsiTheme="majorHAnsi" w:cstheme="majorHAnsi"/>
          <w:highlight w:val="yellow"/>
          <w:lang w:val="es-MX"/>
        </w:rPr>
        <w:t xml:space="preserve">ESCRIBA SU PROPIO TEXTO SOBRE ESTE PARA OBTENER EL FORMATO Y ESTILO CORRECTOS. </w:t>
      </w:r>
    </w:p>
    <w:p w14:paraId="2D2E7ED9" w14:textId="3FDE371A" w:rsidR="00652B3D" w:rsidRPr="00796228" w:rsidRDefault="00652B3D" w:rsidP="00652B3D">
      <w:pPr>
        <w:pStyle w:val="Regular"/>
        <w:rPr>
          <w:rFonts w:asciiTheme="majorHAnsi" w:hAnsiTheme="majorHAnsi" w:cstheme="majorHAnsi"/>
          <w:lang w:val="es-MX"/>
        </w:rPr>
      </w:pPr>
    </w:p>
    <w:p w14:paraId="53BFCC9B" w14:textId="36F8D92F" w:rsidR="003F60C3" w:rsidRPr="00796228" w:rsidRDefault="003F60C3" w:rsidP="00497617">
      <w:pPr>
        <w:rPr>
          <w:lang w:val="es-MX" w:eastAsia="en-US"/>
        </w:rPr>
      </w:pPr>
    </w:p>
    <w:p w14:paraId="67D0AA46" w14:textId="77777777" w:rsidR="00931F6D" w:rsidRPr="00796228" w:rsidRDefault="00931F6D" w:rsidP="00497617">
      <w:pPr>
        <w:rPr>
          <w:lang w:val="es-MX" w:eastAsia="en-US"/>
        </w:rPr>
      </w:pPr>
    </w:p>
    <w:p w14:paraId="2D3DF4B8" w14:textId="78096AA0" w:rsidR="00123AA7" w:rsidRPr="00796228" w:rsidRDefault="00796228" w:rsidP="008B429A">
      <w:pPr>
        <w:pStyle w:val="Heading2"/>
        <w:rPr>
          <w:lang w:val="es-MX"/>
        </w:rPr>
      </w:pPr>
      <w:r w:rsidRPr="000173EA">
        <w:rPr>
          <w:lang w:val="es-MX"/>
        </w:rPr>
        <w:t>resumen del estudio de gabinete (</w:t>
      </w:r>
      <w:r w:rsidRPr="000173EA">
        <w:rPr>
          <w:i/>
          <w:iCs/>
          <w:lang w:val="es-MX"/>
        </w:rPr>
        <w:t>desk review</w:t>
      </w:r>
      <w:r w:rsidRPr="000173EA">
        <w:rPr>
          <w:lang w:val="es-MX"/>
        </w:rPr>
        <w:t>), INCLUIDAS LAS ÁREAS A EXPLORAR DURANTE LA RECOLECCIÓN DE DATOS</w:t>
      </w:r>
    </w:p>
    <w:p w14:paraId="138E08BF" w14:textId="7D5C5E8C" w:rsidR="001B1C3F" w:rsidRPr="00796228" w:rsidRDefault="00796228" w:rsidP="001B1C3F">
      <w:pPr>
        <w:pStyle w:val="Instructions"/>
        <w:rPr>
          <w:lang w:val="es-MX"/>
        </w:rPr>
      </w:pPr>
      <w:r w:rsidRPr="00796228">
        <w:rPr>
          <w:lang w:val="es-MX"/>
        </w:rPr>
        <w:t>Con base en el resumen del estudio de gabinete</w:t>
      </w:r>
      <w:r w:rsidR="001B1C3F" w:rsidRPr="00796228">
        <w:rPr>
          <w:lang w:val="es-MX"/>
        </w:rPr>
        <w:t>:</w:t>
      </w:r>
    </w:p>
    <w:p w14:paraId="5B1311AA" w14:textId="356A83A3" w:rsidR="00FC584E" w:rsidRPr="00FC584E" w:rsidRDefault="001B1C3F" w:rsidP="001B1C3F">
      <w:pPr>
        <w:pStyle w:val="Instructions"/>
        <w:rPr>
          <w:lang w:val="es-MX"/>
        </w:rPr>
      </w:pPr>
      <w:r w:rsidRPr="00796228">
        <w:rPr>
          <w:lang w:val="es-MX"/>
        </w:rPr>
        <w:t xml:space="preserve"> </w:t>
      </w:r>
      <w:r w:rsidR="00016085" w:rsidRPr="00FC584E">
        <w:rPr>
          <w:lang w:val="es-MX"/>
        </w:rPr>
        <w:t xml:space="preserve">1. </w:t>
      </w:r>
      <w:r w:rsidR="00FC584E" w:rsidRPr="00FC584E">
        <w:rPr>
          <w:lang w:val="es-MX"/>
        </w:rPr>
        <w:t xml:space="preserve">Añada aquí los puntos clave de cada criterio de evaluación que deben tomarse en </w:t>
      </w:r>
      <w:r w:rsidR="00FC584E">
        <w:rPr>
          <w:lang w:val="es-MX"/>
        </w:rPr>
        <w:t>cuenta</w:t>
      </w:r>
      <w:r w:rsidR="00FC584E" w:rsidRPr="00FC584E">
        <w:rPr>
          <w:lang w:val="es-MX"/>
        </w:rPr>
        <w:t xml:space="preserve"> para una posterior triangulación en el contexto de las preguntas de evaluación, tal y como se indica en los </w:t>
      </w:r>
      <w:proofErr w:type="spellStart"/>
      <w:r w:rsidR="00FC584E" w:rsidRPr="00FC584E">
        <w:rPr>
          <w:lang w:val="es-MX"/>
        </w:rPr>
        <w:t>TdR</w:t>
      </w:r>
      <w:proofErr w:type="spellEnd"/>
      <w:r w:rsidR="00FC584E" w:rsidRPr="00FC584E">
        <w:rPr>
          <w:lang w:val="es-MX"/>
        </w:rPr>
        <w:t xml:space="preserve"> de la evaluación.</w:t>
      </w:r>
    </w:p>
    <w:p w14:paraId="4AA937DF" w14:textId="192EF270" w:rsidR="001B1C3F" w:rsidRPr="00FC584E" w:rsidRDefault="00016085" w:rsidP="001B1C3F">
      <w:pPr>
        <w:pStyle w:val="Instructions"/>
        <w:rPr>
          <w:lang w:val="es-MX"/>
        </w:rPr>
      </w:pPr>
      <w:r w:rsidRPr="00FC584E">
        <w:rPr>
          <w:lang w:val="es-MX"/>
        </w:rPr>
        <w:t xml:space="preserve">2. </w:t>
      </w:r>
      <w:r w:rsidR="00FC584E" w:rsidRPr="00FC584E">
        <w:rPr>
          <w:lang w:val="es-MX"/>
        </w:rPr>
        <w:t>Elimine los encabezados de los criterios de evaluación que no estén contemplados en esta evaluación</w:t>
      </w:r>
      <w:r w:rsidR="001B1C3F" w:rsidRPr="00FC584E">
        <w:rPr>
          <w:lang w:val="es-MX"/>
        </w:rPr>
        <w:t xml:space="preserve">. </w:t>
      </w:r>
    </w:p>
    <w:p w14:paraId="58D130DD" w14:textId="237132B4" w:rsidR="001B1C3F" w:rsidRPr="00FC584E" w:rsidRDefault="00F827B5" w:rsidP="001B1C3F">
      <w:pPr>
        <w:pStyle w:val="Instructions"/>
        <w:rPr>
          <w:b/>
          <w:bCs/>
          <w:lang w:val="es-MX"/>
        </w:rPr>
      </w:pPr>
      <w:r>
        <w:rPr>
          <w:b/>
          <w:bCs/>
          <w:lang w:val="es-MX"/>
        </w:rPr>
        <w:t>Extensión máxima: 2 páginas</w:t>
      </w:r>
      <w:r w:rsidR="001B1C3F" w:rsidRPr="00FC584E">
        <w:rPr>
          <w:b/>
          <w:bCs/>
          <w:lang w:val="es-MX"/>
        </w:rPr>
        <w:t>.</w:t>
      </w:r>
    </w:p>
    <w:p w14:paraId="421B74FF" w14:textId="77777777" w:rsidR="00FC584E" w:rsidRPr="00796228" w:rsidRDefault="00FC584E" w:rsidP="00FC584E">
      <w:pPr>
        <w:rPr>
          <w:rFonts w:asciiTheme="majorHAnsi" w:hAnsiTheme="majorHAnsi" w:cstheme="majorHAnsi"/>
          <w:highlight w:val="yellow"/>
          <w:lang w:val="es-MX"/>
        </w:rPr>
      </w:pPr>
      <w:r w:rsidRPr="00796228">
        <w:rPr>
          <w:rFonts w:asciiTheme="majorHAnsi" w:hAnsiTheme="majorHAnsi" w:cstheme="majorHAnsi"/>
          <w:highlight w:val="yellow"/>
          <w:lang w:val="es-MX"/>
        </w:rPr>
        <w:t xml:space="preserve">ESCRIBA SU PROPIO TEXTO SOBRE ESTE PARA OBTENER EL FORMATO Y ESTILO CORRECTOS. </w:t>
      </w:r>
    </w:p>
    <w:p w14:paraId="541DE73C" w14:textId="5245C341" w:rsidR="00F14716" w:rsidRPr="00FC584E" w:rsidRDefault="00F14716" w:rsidP="00497617">
      <w:pPr>
        <w:rPr>
          <w:lang w:val="es-MX" w:eastAsia="en-US"/>
        </w:rPr>
      </w:pPr>
    </w:p>
    <w:p w14:paraId="37A7D10F" w14:textId="15992045" w:rsidR="00A76139" w:rsidRPr="00FC584E" w:rsidRDefault="00FC584E" w:rsidP="00AA60C9">
      <w:pPr>
        <w:pStyle w:val="Heading3"/>
        <w:rPr>
          <w:lang w:val="es-MX"/>
        </w:rPr>
      </w:pPr>
      <w:r w:rsidRPr="00FC584E">
        <w:rPr>
          <w:lang w:val="es-MX"/>
        </w:rPr>
        <w:t>reLEVANCIA</w:t>
      </w:r>
    </w:p>
    <w:p w14:paraId="674B5C8C" w14:textId="6BC496F6" w:rsidR="001A16DA" w:rsidRPr="00FC584E" w:rsidRDefault="001A16DA" w:rsidP="00497617">
      <w:pPr>
        <w:rPr>
          <w:lang w:val="es-MX" w:eastAsia="en-US"/>
        </w:rPr>
      </w:pPr>
    </w:p>
    <w:p w14:paraId="30F8DD7C" w14:textId="77777777" w:rsidR="00A76139" w:rsidRPr="00FC584E" w:rsidRDefault="00A76139" w:rsidP="00497617">
      <w:pPr>
        <w:rPr>
          <w:lang w:val="es-MX"/>
        </w:rPr>
      </w:pPr>
    </w:p>
    <w:p w14:paraId="0097D999" w14:textId="02AF2A35" w:rsidR="00640ADB" w:rsidRPr="00FC584E" w:rsidRDefault="00FC584E" w:rsidP="00AA60C9">
      <w:pPr>
        <w:pStyle w:val="Heading3"/>
        <w:rPr>
          <w:lang w:val="es-MX"/>
        </w:rPr>
      </w:pPr>
      <w:r w:rsidRPr="00FC584E">
        <w:rPr>
          <w:lang w:val="es-MX"/>
        </w:rPr>
        <w:t>EFICIENCIA</w:t>
      </w:r>
    </w:p>
    <w:p w14:paraId="0E394582" w14:textId="5167CA9A" w:rsidR="00DA572A" w:rsidRPr="00FC584E" w:rsidRDefault="00DA572A" w:rsidP="00497617">
      <w:pPr>
        <w:rPr>
          <w:lang w:val="es-MX" w:eastAsia="en-US"/>
        </w:rPr>
      </w:pPr>
    </w:p>
    <w:p w14:paraId="7A286714" w14:textId="77777777" w:rsidR="00D37EAD" w:rsidRPr="00FC584E" w:rsidRDefault="00D37EAD" w:rsidP="00497617">
      <w:pPr>
        <w:rPr>
          <w:lang w:val="es-MX" w:eastAsia="en-US"/>
        </w:rPr>
      </w:pPr>
    </w:p>
    <w:p w14:paraId="1E5E14E6" w14:textId="11687308" w:rsidR="00640ADB" w:rsidRPr="00FC584E" w:rsidRDefault="00FC584E" w:rsidP="00AA60C9">
      <w:pPr>
        <w:pStyle w:val="Heading3"/>
        <w:rPr>
          <w:lang w:val="es-MX"/>
        </w:rPr>
      </w:pPr>
      <w:r w:rsidRPr="00FC584E">
        <w:rPr>
          <w:lang w:val="es-MX"/>
        </w:rPr>
        <w:lastRenderedPageBreak/>
        <w:t>COHERENCIA</w:t>
      </w:r>
    </w:p>
    <w:p w14:paraId="0719BEBC" w14:textId="73CA936C" w:rsidR="00DA572A" w:rsidRPr="00FC584E" w:rsidRDefault="00DA572A" w:rsidP="00497617">
      <w:pPr>
        <w:rPr>
          <w:lang w:val="es-MX" w:eastAsia="en-US"/>
        </w:rPr>
      </w:pPr>
    </w:p>
    <w:p w14:paraId="7D5F3545" w14:textId="77777777" w:rsidR="00D37EAD" w:rsidRPr="00FC584E" w:rsidRDefault="00D37EAD" w:rsidP="00497617">
      <w:pPr>
        <w:rPr>
          <w:lang w:val="es-MX" w:eastAsia="en-US"/>
        </w:rPr>
      </w:pPr>
    </w:p>
    <w:p w14:paraId="5AAD83CC" w14:textId="48B2E3C1" w:rsidR="00BD636E" w:rsidRPr="00FC584E" w:rsidRDefault="00061401" w:rsidP="00AA60C9">
      <w:pPr>
        <w:pStyle w:val="Heading3"/>
        <w:rPr>
          <w:lang w:val="es-MX"/>
        </w:rPr>
      </w:pPr>
      <w:r>
        <w:rPr>
          <w:lang w:val="es-MX"/>
        </w:rPr>
        <w:t>eficacia</w:t>
      </w:r>
    </w:p>
    <w:p w14:paraId="1F25F1C5" w14:textId="073749AA" w:rsidR="00DA572A" w:rsidRPr="00FC584E" w:rsidRDefault="00DA572A" w:rsidP="00497617">
      <w:pPr>
        <w:rPr>
          <w:lang w:val="es-MX" w:eastAsia="en-US"/>
        </w:rPr>
      </w:pPr>
    </w:p>
    <w:p w14:paraId="50EDE4C6" w14:textId="77777777" w:rsidR="00D37EAD" w:rsidRPr="00FC584E" w:rsidRDefault="00D37EAD" w:rsidP="00497617">
      <w:pPr>
        <w:rPr>
          <w:lang w:val="es-MX" w:eastAsia="en-US"/>
        </w:rPr>
      </w:pPr>
    </w:p>
    <w:p w14:paraId="1345EBD4" w14:textId="09653BD4" w:rsidR="00BD636E" w:rsidRPr="00FC584E" w:rsidRDefault="00BD636E" w:rsidP="00AA60C9">
      <w:pPr>
        <w:pStyle w:val="Heading3"/>
        <w:rPr>
          <w:lang w:val="es-MX"/>
        </w:rPr>
      </w:pPr>
      <w:r w:rsidRPr="00FC584E">
        <w:rPr>
          <w:rFonts w:hint="cs"/>
          <w:lang w:val="es-MX"/>
        </w:rPr>
        <w:t>IMPACT</w:t>
      </w:r>
      <w:r w:rsidR="00FC584E" w:rsidRPr="00FC584E">
        <w:rPr>
          <w:lang w:val="es-MX"/>
        </w:rPr>
        <w:t>O</w:t>
      </w:r>
    </w:p>
    <w:p w14:paraId="739772D3" w14:textId="23A64E6B" w:rsidR="00DA572A" w:rsidRPr="00FC584E" w:rsidRDefault="00DA572A" w:rsidP="00497617">
      <w:pPr>
        <w:rPr>
          <w:lang w:val="es-MX" w:eastAsia="en-US"/>
        </w:rPr>
      </w:pPr>
    </w:p>
    <w:p w14:paraId="4CF88B57" w14:textId="77777777" w:rsidR="00D37EAD" w:rsidRPr="00FC584E" w:rsidRDefault="00D37EAD" w:rsidP="00497617">
      <w:pPr>
        <w:rPr>
          <w:lang w:val="es-MX" w:eastAsia="en-US"/>
        </w:rPr>
      </w:pPr>
    </w:p>
    <w:p w14:paraId="0D01A033" w14:textId="16ADD579" w:rsidR="00DA572A" w:rsidRPr="00FC584E" w:rsidRDefault="00FC584E" w:rsidP="00FC584E">
      <w:pPr>
        <w:pStyle w:val="Heading3"/>
        <w:rPr>
          <w:lang w:val="es-MX"/>
        </w:rPr>
      </w:pPr>
      <w:r w:rsidRPr="00FC584E">
        <w:rPr>
          <w:lang w:val="es-MX"/>
        </w:rPr>
        <w:t>S</w:t>
      </w:r>
      <w:r>
        <w:rPr>
          <w:lang w:val="es-MX"/>
        </w:rPr>
        <w:t>OSTENIBILIDAD</w:t>
      </w:r>
    </w:p>
    <w:p w14:paraId="7D464D06" w14:textId="77777777" w:rsidR="00D37EAD" w:rsidRPr="00FC584E" w:rsidRDefault="00D37EAD" w:rsidP="00497617">
      <w:pPr>
        <w:rPr>
          <w:lang w:val="es-MX" w:eastAsia="en-US"/>
        </w:rPr>
      </w:pPr>
    </w:p>
    <w:p w14:paraId="5C441102" w14:textId="73CBC444" w:rsidR="00FC584E" w:rsidRPr="00A27C36" w:rsidRDefault="00FC584E" w:rsidP="00FC584E">
      <w:pPr>
        <w:pStyle w:val="Heading2"/>
        <w:rPr>
          <w:lang w:val="es-MX"/>
        </w:rPr>
      </w:pPr>
      <w:r w:rsidRPr="00A27C36">
        <w:rPr>
          <w:lang w:val="es-MX"/>
        </w:rPr>
        <w:t>derechos humanos, igualdad de g</w:t>
      </w:r>
      <w:r>
        <w:rPr>
          <w:lang w:val="es-MX"/>
        </w:rPr>
        <w:t>énero, INCLUSIÓN DE LAS PERSONAS CON DISCAPACIDAD y no dejar a nadie atrás</w:t>
      </w:r>
    </w:p>
    <w:p w14:paraId="78CEAA99" w14:textId="6B7FA09A" w:rsidR="00DA572A" w:rsidRPr="00FC584E" w:rsidRDefault="00DA572A" w:rsidP="00497617">
      <w:pPr>
        <w:rPr>
          <w:lang w:val="es-MX" w:eastAsia="en-US"/>
        </w:rPr>
      </w:pPr>
    </w:p>
    <w:p w14:paraId="704031B8" w14:textId="77777777" w:rsidR="00D37EAD" w:rsidRPr="00FC584E" w:rsidRDefault="00D37EAD" w:rsidP="00497617">
      <w:pPr>
        <w:rPr>
          <w:lang w:val="es-MX" w:eastAsia="en-US"/>
        </w:rPr>
      </w:pPr>
    </w:p>
    <w:p w14:paraId="79B06D29" w14:textId="1555C139" w:rsidR="00502EE4" w:rsidRPr="00FC584E" w:rsidRDefault="00FC584E" w:rsidP="00AA60C9">
      <w:pPr>
        <w:pStyle w:val="Heading2"/>
        <w:rPr>
          <w:lang w:val="es-MX"/>
        </w:rPr>
      </w:pPr>
      <w:r w:rsidRPr="000173EA">
        <w:rPr>
          <w:lang w:val="es-MX"/>
        </w:rPr>
        <w:t>resumen de los principales cambios propu</w:t>
      </w:r>
      <w:r>
        <w:rPr>
          <w:lang w:val="es-MX"/>
        </w:rPr>
        <w:t>estos</w:t>
      </w:r>
    </w:p>
    <w:p w14:paraId="12762597" w14:textId="77777777" w:rsidR="00FC584E" w:rsidRPr="00796228" w:rsidRDefault="00FC584E" w:rsidP="00FC584E">
      <w:pPr>
        <w:pStyle w:val="Instructions"/>
        <w:rPr>
          <w:lang w:val="es-MX"/>
        </w:rPr>
      </w:pPr>
      <w:r w:rsidRPr="00796228">
        <w:rPr>
          <w:lang w:val="es-MX"/>
        </w:rPr>
        <w:t>Con base en el resumen del estudio de gabinete:</w:t>
      </w:r>
    </w:p>
    <w:p w14:paraId="66B45654" w14:textId="043C702C" w:rsidR="001B1C3F" w:rsidRPr="00FC584E" w:rsidRDefault="00016085" w:rsidP="001B1C3F">
      <w:pPr>
        <w:pStyle w:val="Instructions"/>
        <w:rPr>
          <w:lang w:val="es-MX"/>
        </w:rPr>
      </w:pPr>
      <w:r w:rsidRPr="00FC584E">
        <w:rPr>
          <w:lang w:val="es-MX"/>
        </w:rPr>
        <w:t xml:space="preserve">1. </w:t>
      </w:r>
      <w:r w:rsidR="00FC584E" w:rsidRPr="00FC584E">
        <w:rPr>
          <w:lang w:val="es-MX"/>
        </w:rPr>
        <w:t xml:space="preserve">Describa los principales cambios propuestos en relación con los </w:t>
      </w:r>
      <w:proofErr w:type="spellStart"/>
      <w:r w:rsidR="00FC584E" w:rsidRPr="00FC584E">
        <w:rPr>
          <w:lang w:val="es-MX"/>
        </w:rPr>
        <w:t>TdR</w:t>
      </w:r>
      <w:proofErr w:type="spellEnd"/>
      <w:r w:rsidR="00FC584E" w:rsidRPr="00FC584E">
        <w:rPr>
          <w:lang w:val="es-MX"/>
        </w:rPr>
        <w:t xml:space="preserve"> de la evaluación, p. ej. en el alcance de la evaluación, las preguntas (incluida </w:t>
      </w:r>
      <w:r w:rsidR="00753EA1">
        <w:rPr>
          <w:lang w:val="es-MX"/>
        </w:rPr>
        <w:t>su</w:t>
      </w:r>
      <w:r w:rsidR="00FC584E" w:rsidRPr="00FC584E">
        <w:rPr>
          <w:lang w:val="es-MX"/>
        </w:rPr>
        <w:t xml:space="preserve"> revisión o propuesta de supresión), la metodología, la recolección de datos, el plan de trabajo, etc.</w:t>
      </w:r>
    </w:p>
    <w:p w14:paraId="2F60C941" w14:textId="11D83E14" w:rsidR="001B1C3F" w:rsidRPr="00FC584E" w:rsidRDefault="00016085" w:rsidP="001B1C3F">
      <w:pPr>
        <w:pStyle w:val="Instructions"/>
        <w:rPr>
          <w:lang w:val="es-MX"/>
        </w:rPr>
      </w:pPr>
      <w:r w:rsidRPr="00FC584E">
        <w:rPr>
          <w:lang w:val="es-MX"/>
        </w:rPr>
        <w:t xml:space="preserve">2. </w:t>
      </w:r>
      <w:r w:rsidR="00753EA1">
        <w:rPr>
          <w:lang w:val="es-MX"/>
        </w:rPr>
        <w:t>E</w:t>
      </w:r>
      <w:r w:rsidR="00FC584E" w:rsidRPr="00FC584E">
        <w:rPr>
          <w:lang w:val="es-MX"/>
        </w:rPr>
        <w:t xml:space="preserve">xplique también brevemente </w:t>
      </w:r>
      <w:r w:rsidR="00F827B5">
        <w:rPr>
          <w:lang w:val="es-MX"/>
        </w:rPr>
        <w:t xml:space="preserve">la o las razones </w:t>
      </w:r>
      <w:r w:rsidR="00FC584E" w:rsidRPr="00FC584E">
        <w:rPr>
          <w:lang w:val="es-MX"/>
        </w:rPr>
        <w:t>de cada cambio propuesto.</w:t>
      </w:r>
    </w:p>
    <w:p w14:paraId="2F159C4E" w14:textId="0E50DC70" w:rsidR="001B1C3F" w:rsidRPr="00FC584E" w:rsidRDefault="00F827B5" w:rsidP="001B1C3F">
      <w:pPr>
        <w:pStyle w:val="Instructions"/>
        <w:rPr>
          <w:b/>
          <w:bCs/>
          <w:lang w:val="es-MX"/>
        </w:rPr>
      </w:pPr>
      <w:r>
        <w:rPr>
          <w:b/>
          <w:bCs/>
          <w:lang w:val="es-MX"/>
        </w:rPr>
        <w:t xml:space="preserve">Extensión máxima: </w:t>
      </w:r>
      <w:r w:rsidR="00FC584E" w:rsidRPr="00796228">
        <w:rPr>
          <w:b/>
          <w:bCs/>
          <w:lang w:val="es-MX"/>
        </w:rPr>
        <w:t xml:space="preserve">0.5 </w:t>
      </w:r>
      <w:r>
        <w:rPr>
          <w:b/>
          <w:bCs/>
          <w:lang w:val="es-MX"/>
        </w:rPr>
        <w:t>páginas</w:t>
      </w:r>
      <w:r w:rsidR="001B1C3F" w:rsidRPr="00FC584E">
        <w:rPr>
          <w:b/>
          <w:bCs/>
          <w:lang w:val="es-MX"/>
        </w:rPr>
        <w:t xml:space="preserve">. </w:t>
      </w:r>
    </w:p>
    <w:p w14:paraId="7D04A7F6" w14:textId="06814E2D" w:rsidR="00EC6D5D" w:rsidRPr="00FC584E" w:rsidRDefault="00FC584E" w:rsidP="00497617">
      <w:pPr>
        <w:rPr>
          <w:lang w:val="es-MX" w:eastAsia="en-US"/>
        </w:rPr>
      </w:pPr>
      <w:r w:rsidRPr="00796228">
        <w:rPr>
          <w:rFonts w:asciiTheme="majorHAnsi" w:hAnsiTheme="majorHAnsi" w:cstheme="majorHAnsi"/>
          <w:highlight w:val="yellow"/>
          <w:lang w:val="es-MX"/>
        </w:rPr>
        <w:t>ESCRIBA SU PROPIO TEXTO SOBRE ESTE PARA OBTENER EL FORMATO Y ESTILO CORRECTOS.</w:t>
      </w:r>
    </w:p>
    <w:p w14:paraId="29B799EF" w14:textId="1FCD90C5" w:rsidR="006B2BB3" w:rsidRPr="00FC584E" w:rsidRDefault="006B2BB3" w:rsidP="00497617">
      <w:pPr>
        <w:rPr>
          <w:lang w:val="es-MX" w:eastAsia="en-US"/>
        </w:rPr>
      </w:pPr>
    </w:p>
    <w:p w14:paraId="6EDEB9EE" w14:textId="77777777" w:rsidR="001B1C3F" w:rsidRPr="00FC584E" w:rsidRDefault="001B1C3F" w:rsidP="00497617">
      <w:pPr>
        <w:rPr>
          <w:lang w:val="es-MX" w:eastAsia="en-US"/>
        </w:rPr>
      </w:pPr>
    </w:p>
    <w:p w14:paraId="36CC56C8" w14:textId="77777777" w:rsidR="001B1C3F" w:rsidRPr="00FC584E" w:rsidRDefault="001B1C3F" w:rsidP="00497617">
      <w:pPr>
        <w:rPr>
          <w:lang w:val="es-MX" w:eastAsia="en-US"/>
        </w:rPr>
      </w:pPr>
    </w:p>
    <w:p w14:paraId="0B90B7F3" w14:textId="718FDADD" w:rsidR="001B1C3F" w:rsidRPr="00FC584E" w:rsidRDefault="001B1C3F" w:rsidP="00497617">
      <w:pPr>
        <w:rPr>
          <w:lang w:val="es-MX" w:eastAsia="en-US"/>
        </w:rPr>
        <w:sectPr w:rsidR="001B1C3F" w:rsidRPr="00FC584E" w:rsidSect="00A25292">
          <w:pgSz w:w="11894" w:h="16834"/>
          <w:pgMar w:top="1440" w:right="1152" w:bottom="1152" w:left="1152" w:header="706" w:footer="706" w:gutter="0"/>
          <w:cols w:space="708"/>
          <w:titlePg/>
          <w:docGrid w:linePitch="360"/>
        </w:sectPr>
      </w:pPr>
    </w:p>
    <w:p w14:paraId="67ACD36B" w14:textId="24EAABC2" w:rsidR="00277314" w:rsidRPr="00864B70" w:rsidRDefault="00277314" w:rsidP="004B1614">
      <w:pPr>
        <w:pStyle w:val="Heading1"/>
        <w:rPr>
          <w:lang w:val="es-MX"/>
        </w:rPr>
      </w:pPr>
      <w:r w:rsidRPr="00FC584E">
        <w:rPr>
          <w:lang w:val="es-MX"/>
        </w:rPr>
        <w:lastRenderedPageBreak/>
        <w:t xml:space="preserve"> </w:t>
      </w:r>
      <w:bookmarkStart w:id="2" w:name="_Toc98788189"/>
      <w:r w:rsidR="00016085" w:rsidRPr="00864B70">
        <w:rPr>
          <w:lang w:val="es-MX"/>
        </w:rPr>
        <w:t xml:space="preserve">II. </w:t>
      </w:r>
      <w:bookmarkEnd w:id="2"/>
      <w:r w:rsidR="00864B70" w:rsidRPr="000173EA">
        <w:rPr>
          <w:lang w:val="es-MX"/>
        </w:rPr>
        <w:t>metodología de la evaluación, enfoque y muestreo</w:t>
      </w:r>
    </w:p>
    <w:p w14:paraId="1461C3AD" w14:textId="405CF0B5" w:rsidR="00CB56D5" w:rsidRPr="00864B70" w:rsidRDefault="00864B70" w:rsidP="001B1C3F">
      <w:pPr>
        <w:pStyle w:val="Heading2"/>
        <w:rPr>
          <w:lang w:val="es-MX"/>
        </w:rPr>
      </w:pPr>
      <w:r w:rsidRPr="00864B70">
        <w:rPr>
          <w:lang w:val="es-MX"/>
        </w:rPr>
        <w:t>Enfoque mETODOLÓGICO</w:t>
      </w:r>
    </w:p>
    <w:p w14:paraId="5F922482" w14:textId="0B1BF089" w:rsidR="00EA67C8" w:rsidRPr="00864B70" w:rsidRDefault="00EA67C8" w:rsidP="00753EA1">
      <w:pPr>
        <w:pStyle w:val="Instructions"/>
        <w:jc w:val="both"/>
        <w:rPr>
          <w:lang w:val="es-MX"/>
        </w:rPr>
      </w:pPr>
      <w:r w:rsidRPr="00864B70">
        <w:rPr>
          <w:lang w:val="es-MX"/>
        </w:rPr>
        <w:t xml:space="preserve">1. </w:t>
      </w:r>
      <w:r w:rsidR="00864B70" w:rsidRPr="00864B70">
        <w:rPr>
          <w:lang w:val="es-MX"/>
        </w:rPr>
        <w:t>Describa el enfoque conceptual y metodológico general.</w:t>
      </w:r>
    </w:p>
    <w:p w14:paraId="048F6F70" w14:textId="49B9848B" w:rsidR="00EA67C8" w:rsidRPr="00E92B9F" w:rsidRDefault="00EA67C8" w:rsidP="00753EA1">
      <w:pPr>
        <w:pStyle w:val="Instructions"/>
        <w:jc w:val="both"/>
        <w:rPr>
          <w:lang w:val="es-MX"/>
        </w:rPr>
      </w:pPr>
      <w:r w:rsidRPr="00E92B9F">
        <w:rPr>
          <w:lang w:val="es-MX"/>
        </w:rPr>
        <w:t xml:space="preserve">2. </w:t>
      </w:r>
      <w:r w:rsidR="00E92B9F" w:rsidRPr="00E92B9F">
        <w:rPr>
          <w:lang w:val="es-MX"/>
        </w:rPr>
        <w:t xml:space="preserve">Describa de qué manera el enfoque metodológico incluirá la perspectiva de las principales </w:t>
      </w:r>
      <w:r w:rsidR="00732CB9">
        <w:rPr>
          <w:lang w:val="es-MX"/>
        </w:rPr>
        <w:t>contrapartes</w:t>
      </w:r>
      <w:r w:rsidR="00753EA1">
        <w:rPr>
          <w:lang w:val="es-MX"/>
        </w:rPr>
        <w:t>,</w:t>
      </w:r>
      <w:r w:rsidR="00E92B9F" w:rsidRPr="00E92B9F">
        <w:rPr>
          <w:lang w:val="es-MX"/>
        </w:rPr>
        <w:t xml:space="preserve"> minimizará las amenazas a la legitimidad y garantizará la fiabilidad y credibilidad de la evaluación.</w:t>
      </w:r>
    </w:p>
    <w:p w14:paraId="0DB2D7DC" w14:textId="77C06D3D" w:rsidR="00EA67C8" w:rsidRPr="00447694" w:rsidRDefault="00EA67C8" w:rsidP="00753EA1">
      <w:pPr>
        <w:pStyle w:val="Instructions"/>
        <w:jc w:val="both"/>
        <w:rPr>
          <w:lang w:val="es-MX"/>
        </w:rPr>
      </w:pPr>
      <w:r w:rsidRPr="00447694">
        <w:rPr>
          <w:lang w:val="es-MX"/>
        </w:rPr>
        <w:t xml:space="preserve">3. </w:t>
      </w:r>
      <w:r w:rsidR="00447694" w:rsidRPr="00447694">
        <w:rPr>
          <w:lang w:val="es-MX"/>
        </w:rPr>
        <w:t>Especifique el enfoque de métodos mixtos y las herramientas específicas que se emplearán</w:t>
      </w:r>
      <w:r w:rsidRPr="00447694">
        <w:rPr>
          <w:lang w:val="es-MX"/>
        </w:rPr>
        <w:t xml:space="preserve">. </w:t>
      </w:r>
    </w:p>
    <w:p w14:paraId="210FC0EE" w14:textId="2D40BB54" w:rsidR="00EA67C8" w:rsidRPr="00447694" w:rsidRDefault="00EA67C8" w:rsidP="00753EA1">
      <w:pPr>
        <w:pStyle w:val="Instructions"/>
        <w:jc w:val="both"/>
        <w:rPr>
          <w:lang w:val="es-MX"/>
        </w:rPr>
      </w:pPr>
      <w:r w:rsidRPr="00447694">
        <w:rPr>
          <w:lang w:val="es-MX"/>
        </w:rPr>
        <w:t xml:space="preserve">4. </w:t>
      </w:r>
      <w:r w:rsidR="00447694" w:rsidRPr="00447694">
        <w:rPr>
          <w:lang w:val="es-MX"/>
        </w:rPr>
        <w:t>Especifique cómo se garantizará la independencia y la imparcialidad en el diseño de la evaluación.</w:t>
      </w:r>
    </w:p>
    <w:p w14:paraId="7469322A" w14:textId="5DDC627F" w:rsidR="00EA67C8" w:rsidRPr="00FD70B7" w:rsidRDefault="00EA67C8" w:rsidP="00753EA1">
      <w:pPr>
        <w:pStyle w:val="Instructions"/>
        <w:jc w:val="both"/>
        <w:rPr>
          <w:lang w:val="es-MX"/>
        </w:rPr>
      </w:pPr>
      <w:r w:rsidRPr="00447694">
        <w:rPr>
          <w:lang w:val="es-MX"/>
        </w:rPr>
        <w:t xml:space="preserve">5. </w:t>
      </w:r>
      <w:r w:rsidR="00447694" w:rsidRPr="00447694">
        <w:rPr>
          <w:lang w:val="es-MX"/>
        </w:rPr>
        <w:t>Garantizar que la evaluación incluya por completo los requisitos, normas y estándares de la organización en materia de derechos humanos, igualdad de género e inclusión de las personas con discapacidad, así como que el proceso de evaluación sea inclusivo y participativo.</w:t>
      </w:r>
      <w:r w:rsidR="00447694">
        <w:rPr>
          <w:lang w:val="es-MX"/>
        </w:rPr>
        <w:t xml:space="preserve"> </w:t>
      </w:r>
      <w:r w:rsidR="00FD70B7" w:rsidRPr="00FD70B7">
        <w:rPr>
          <w:lang w:val="es-MX"/>
        </w:rPr>
        <w:t>Los diferentes métodos de recolección de datos se pueden consultar en el Manual de Evaluación de UNODC</w:t>
      </w:r>
      <w:r w:rsidR="00FD70B7">
        <w:rPr>
          <w:lang w:val="es-MX"/>
        </w:rPr>
        <w:t xml:space="preserve"> (</w:t>
      </w:r>
      <w:r w:rsidR="00FD70B7" w:rsidRPr="00C471E8">
        <w:rPr>
          <w:i/>
          <w:iCs/>
          <w:lang w:val="es-MX"/>
        </w:rPr>
        <w:t xml:space="preserve">UNODC Evaluation </w:t>
      </w:r>
      <w:proofErr w:type="spellStart"/>
      <w:r w:rsidR="00FD70B7" w:rsidRPr="00C471E8">
        <w:rPr>
          <w:i/>
          <w:iCs/>
          <w:lang w:val="es-MX"/>
        </w:rPr>
        <w:t>Handbook</w:t>
      </w:r>
      <w:proofErr w:type="spellEnd"/>
      <w:r w:rsidR="00FD70B7">
        <w:rPr>
          <w:lang w:val="es-MX"/>
        </w:rPr>
        <w:t>)</w:t>
      </w:r>
      <w:r w:rsidR="00FD70B7" w:rsidRPr="00FD70B7">
        <w:rPr>
          <w:lang w:val="es-MX"/>
        </w:rPr>
        <w:t xml:space="preserve">, 2017, p. 136 </w:t>
      </w:r>
      <w:r w:rsidR="00FD70B7">
        <w:rPr>
          <w:lang w:val="es-MX"/>
        </w:rPr>
        <w:t>ss.</w:t>
      </w:r>
      <w:r w:rsidRPr="00FD70B7">
        <w:rPr>
          <w:lang w:val="es-MX"/>
        </w:rPr>
        <w:t xml:space="preserve">  </w:t>
      </w:r>
    </w:p>
    <w:p w14:paraId="38F4BEC2" w14:textId="77777777" w:rsidR="00FD70B7" w:rsidRDefault="00FD70B7" w:rsidP="00753EA1">
      <w:pPr>
        <w:pStyle w:val="Instructions"/>
        <w:jc w:val="both"/>
        <w:rPr>
          <w:b/>
          <w:bCs/>
          <w:lang w:val="es-MX"/>
        </w:rPr>
      </w:pPr>
      <w:r w:rsidRPr="00FD70B7">
        <w:rPr>
          <w:b/>
          <w:bCs/>
          <w:lang w:val="es-MX"/>
        </w:rPr>
        <w:t xml:space="preserve">Tome en cuenta que las herramientas/instrumentos utilizados para la recolección de datos deben incluirse en el Anexo IV. </w:t>
      </w:r>
    </w:p>
    <w:p w14:paraId="2BCAECCB" w14:textId="5BF46F0C" w:rsidR="00EA67C8" w:rsidRPr="00B756AB" w:rsidRDefault="00F827B5" w:rsidP="00EA67C8">
      <w:pPr>
        <w:pStyle w:val="Instructions"/>
        <w:rPr>
          <w:lang w:val="es-MX"/>
        </w:rPr>
      </w:pPr>
      <w:r>
        <w:rPr>
          <w:b/>
          <w:bCs/>
          <w:lang w:val="es-MX"/>
        </w:rPr>
        <w:t xml:space="preserve">Extensión máxima: </w:t>
      </w:r>
      <w:r w:rsidR="00EA67C8" w:rsidRPr="00B756AB">
        <w:rPr>
          <w:b/>
          <w:bCs/>
          <w:lang w:val="es-MX"/>
        </w:rPr>
        <w:t xml:space="preserve">1.5 </w:t>
      </w:r>
      <w:r>
        <w:rPr>
          <w:b/>
          <w:bCs/>
          <w:lang w:val="es-MX"/>
        </w:rPr>
        <w:t>páginas</w:t>
      </w:r>
      <w:r w:rsidR="00EA67C8" w:rsidRPr="00B756AB">
        <w:rPr>
          <w:b/>
          <w:bCs/>
          <w:lang w:val="es-MX"/>
        </w:rPr>
        <w:t>.</w:t>
      </w:r>
      <w:r w:rsidR="00EA67C8" w:rsidRPr="00B756AB">
        <w:rPr>
          <w:lang w:val="es-MX"/>
        </w:rPr>
        <w:t xml:space="preserve"> </w:t>
      </w:r>
    </w:p>
    <w:p w14:paraId="1A267935" w14:textId="77777777" w:rsidR="00B756AB" w:rsidRPr="00FC584E" w:rsidRDefault="00B756AB" w:rsidP="00B756AB">
      <w:pPr>
        <w:rPr>
          <w:lang w:val="es-MX" w:eastAsia="en-US"/>
        </w:rPr>
      </w:pPr>
      <w:r w:rsidRPr="00796228">
        <w:rPr>
          <w:rFonts w:asciiTheme="majorHAnsi" w:hAnsiTheme="majorHAnsi" w:cstheme="majorHAnsi"/>
          <w:highlight w:val="yellow"/>
          <w:lang w:val="es-MX"/>
        </w:rPr>
        <w:t>ESCRIBA SU PROPIO TEXTO SOBRE ESTE PARA OBTENER EL FORMATO Y ESTILO CORRECTOS.</w:t>
      </w:r>
    </w:p>
    <w:p w14:paraId="641C9D13" w14:textId="22F02614" w:rsidR="0001315C" w:rsidRPr="00B756AB" w:rsidRDefault="0001315C" w:rsidP="00497617">
      <w:pPr>
        <w:rPr>
          <w:lang w:val="es-MX" w:eastAsia="en-US"/>
        </w:rPr>
      </w:pPr>
    </w:p>
    <w:p w14:paraId="2AC47112" w14:textId="77777777" w:rsidR="00DE0BF7" w:rsidRPr="00B756AB" w:rsidRDefault="00DE0BF7" w:rsidP="00497617">
      <w:pPr>
        <w:rPr>
          <w:lang w:val="es-MX" w:eastAsia="en-US"/>
        </w:rPr>
      </w:pPr>
    </w:p>
    <w:p w14:paraId="51A796C7" w14:textId="38FFC449" w:rsidR="00DE0BF7" w:rsidRPr="00B756AB" w:rsidRDefault="00DE0BF7" w:rsidP="001B1C3F">
      <w:pPr>
        <w:pStyle w:val="Heading2"/>
        <w:rPr>
          <w:lang w:val="es-MX"/>
        </w:rPr>
      </w:pPr>
      <w:bookmarkStart w:id="3" w:name="_Toc98788191"/>
      <w:r w:rsidRPr="00B756AB">
        <w:rPr>
          <w:lang w:val="es-MX"/>
        </w:rPr>
        <w:t>An</w:t>
      </w:r>
      <w:r w:rsidR="00B756AB" w:rsidRPr="00B756AB">
        <w:rPr>
          <w:lang w:val="es-MX"/>
        </w:rPr>
        <w:t>á</w:t>
      </w:r>
      <w:r w:rsidRPr="00B756AB">
        <w:rPr>
          <w:lang w:val="es-MX"/>
        </w:rPr>
        <w:t>l</w:t>
      </w:r>
      <w:r w:rsidR="00B756AB" w:rsidRPr="00B756AB">
        <w:rPr>
          <w:lang w:val="es-MX"/>
        </w:rPr>
        <w:t>I</w:t>
      </w:r>
      <w:r w:rsidRPr="00B756AB">
        <w:rPr>
          <w:lang w:val="es-MX"/>
        </w:rPr>
        <w:t>sis</w:t>
      </w:r>
      <w:bookmarkEnd w:id="3"/>
      <w:r w:rsidR="00B756AB" w:rsidRPr="00B756AB">
        <w:rPr>
          <w:lang w:val="es-MX"/>
        </w:rPr>
        <w:t xml:space="preserve"> DE CONTRAPARTES</w:t>
      </w:r>
    </w:p>
    <w:p w14:paraId="3A3C940A" w14:textId="06BBA6EB" w:rsidR="00EA67C8" w:rsidRPr="00B756AB" w:rsidRDefault="00B756AB" w:rsidP="00EA67C8">
      <w:pPr>
        <w:pStyle w:val="Instructions"/>
        <w:rPr>
          <w:lang w:val="es-MX"/>
        </w:rPr>
      </w:pPr>
      <w:r w:rsidRPr="006518B4">
        <w:rPr>
          <w:lang w:val="es-MX"/>
        </w:rPr>
        <w:t xml:space="preserve">Con base en la información de los </w:t>
      </w:r>
      <w:proofErr w:type="spellStart"/>
      <w:r w:rsidRPr="006518B4">
        <w:rPr>
          <w:lang w:val="es-MX"/>
        </w:rPr>
        <w:t>TdR</w:t>
      </w:r>
      <w:proofErr w:type="spellEnd"/>
      <w:r w:rsidRPr="006518B4">
        <w:rPr>
          <w:lang w:val="es-MX"/>
        </w:rPr>
        <w:t xml:space="preserve"> de la evaluación</w:t>
      </w:r>
      <w:r>
        <w:rPr>
          <w:lang w:val="es-MX"/>
        </w:rPr>
        <w:t>:</w:t>
      </w:r>
      <w:r w:rsidR="00EA67C8" w:rsidRPr="00B756AB">
        <w:rPr>
          <w:lang w:val="es-MX"/>
        </w:rPr>
        <w:t xml:space="preserve"> </w:t>
      </w:r>
    </w:p>
    <w:p w14:paraId="41080F3C" w14:textId="5EDF5F50" w:rsidR="00EA67C8" w:rsidRPr="00B756AB" w:rsidRDefault="00EA67C8" w:rsidP="00EA67C8">
      <w:pPr>
        <w:pStyle w:val="Instructions"/>
        <w:rPr>
          <w:lang w:val="es-MX"/>
        </w:rPr>
      </w:pPr>
      <w:r w:rsidRPr="00B756AB">
        <w:rPr>
          <w:lang w:val="es-MX"/>
        </w:rPr>
        <w:t>1. Pro</w:t>
      </w:r>
      <w:r w:rsidR="00B756AB" w:rsidRPr="00B756AB">
        <w:rPr>
          <w:lang w:val="es-MX"/>
        </w:rPr>
        <w:t>porcion</w:t>
      </w:r>
      <w:r w:rsidR="00B756AB">
        <w:rPr>
          <w:lang w:val="es-MX"/>
        </w:rPr>
        <w:t>e</w:t>
      </w:r>
      <w:r w:rsidR="00B756AB" w:rsidRPr="00B756AB">
        <w:rPr>
          <w:lang w:val="es-MX"/>
        </w:rPr>
        <w:t xml:space="preserve"> un análisis de las principales contrapartes y sus interrelaciones. </w:t>
      </w:r>
    </w:p>
    <w:p w14:paraId="6D3D5533" w14:textId="02F6BED3" w:rsidR="00EA67C8" w:rsidRPr="00B756AB" w:rsidRDefault="00EA67C8" w:rsidP="00EA67C8">
      <w:pPr>
        <w:pStyle w:val="Instructions"/>
        <w:rPr>
          <w:lang w:val="es-MX"/>
        </w:rPr>
      </w:pPr>
      <w:r w:rsidRPr="00B756AB">
        <w:rPr>
          <w:lang w:val="es-MX"/>
        </w:rPr>
        <w:t xml:space="preserve"> 2. </w:t>
      </w:r>
      <w:r w:rsidR="00B756AB" w:rsidRPr="00B756AB">
        <w:rPr>
          <w:lang w:val="es-MX"/>
        </w:rPr>
        <w:t>Explique cómo se desarrolló el análisis de contrapartes, qué grupos se identificaron y cómo se incluirán los grupos vulnerables.</w:t>
      </w:r>
    </w:p>
    <w:p w14:paraId="64FA6EA6" w14:textId="3223D0E8" w:rsidR="00EA67C8" w:rsidRPr="00B177C5" w:rsidRDefault="00B756AB" w:rsidP="00EA67C8">
      <w:pPr>
        <w:pStyle w:val="Instructions"/>
        <w:rPr>
          <w:b/>
          <w:bCs/>
          <w:lang w:val="es-MX"/>
        </w:rPr>
      </w:pPr>
      <w:r w:rsidRPr="00B756AB">
        <w:rPr>
          <w:b/>
          <w:bCs/>
          <w:lang w:val="es-MX"/>
        </w:rPr>
        <w:t xml:space="preserve">Tome en cuenta que la lista detallada de contrapartes debe incluirse en el </w:t>
      </w:r>
      <w:r>
        <w:rPr>
          <w:b/>
          <w:bCs/>
          <w:lang w:val="es-MX"/>
        </w:rPr>
        <w:t xml:space="preserve">Anexo II. </w:t>
      </w:r>
    </w:p>
    <w:p w14:paraId="11643565" w14:textId="58250DB6" w:rsidR="00DE0BF7" w:rsidRPr="00B756AB" w:rsidRDefault="00F827B5" w:rsidP="00652B3D">
      <w:pPr>
        <w:pStyle w:val="Instructions"/>
        <w:rPr>
          <w:lang w:val="es-MX"/>
        </w:rPr>
      </w:pPr>
      <w:r>
        <w:rPr>
          <w:b/>
          <w:bCs/>
          <w:lang w:val="es-MX"/>
        </w:rPr>
        <w:t xml:space="preserve">Extensión máxima: </w:t>
      </w:r>
      <w:r w:rsidR="00EA67C8" w:rsidRPr="00B756AB">
        <w:rPr>
          <w:b/>
          <w:bCs/>
          <w:lang w:val="es-MX"/>
        </w:rPr>
        <w:t xml:space="preserve">0.5 </w:t>
      </w:r>
      <w:r>
        <w:rPr>
          <w:b/>
          <w:bCs/>
          <w:lang w:val="es-MX"/>
        </w:rPr>
        <w:t>páginas</w:t>
      </w:r>
      <w:r w:rsidR="00EA67C8" w:rsidRPr="00B756AB">
        <w:rPr>
          <w:b/>
          <w:bCs/>
          <w:lang w:val="es-MX"/>
        </w:rPr>
        <w:t>.</w:t>
      </w:r>
      <w:r w:rsidR="00EA67C8" w:rsidRPr="00B756AB">
        <w:rPr>
          <w:color w:val="385623" w:themeColor="accent6" w:themeShade="80"/>
          <w:lang w:val="es-MX"/>
        </w:rPr>
        <w:t xml:space="preserve"> </w:t>
      </w:r>
    </w:p>
    <w:p w14:paraId="1FE18B2D" w14:textId="77777777" w:rsidR="00B756AB" w:rsidRPr="00FC584E" w:rsidRDefault="00B756AB" w:rsidP="00B756AB">
      <w:pPr>
        <w:rPr>
          <w:lang w:val="es-MX" w:eastAsia="en-US"/>
        </w:rPr>
      </w:pPr>
      <w:r w:rsidRPr="00796228">
        <w:rPr>
          <w:rFonts w:asciiTheme="majorHAnsi" w:hAnsiTheme="majorHAnsi" w:cstheme="majorHAnsi"/>
          <w:highlight w:val="yellow"/>
          <w:lang w:val="es-MX"/>
        </w:rPr>
        <w:t>ESCRIBA SU PROPIO TEXTO SOBRE ESTE PARA OBTENER EL FORMATO Y ESTILO CORRECTOS.</w:t>
      </w:r>
    </w:p>
    <w:p w14:paraId="0D9CA71A" w14:textId="77777777" w:rsidR="00DE0BF7" w:rsidRPr="00B756AB" w:rsidRDefault="00DE0BF7" w:rsidP="00497617">
      <w:pPr>
        <w:rPr>
          <w:lang w:val="es-MX" w:eastAsia="en-US"/>
        </w:rPr>
      </w:pPr>
    </w:p>
    <w:p w14:paraId="2CF1EE1A" w14:textId="4AF86AE5" w:rsidR="00A63534" w:rsidRPr="00B756AB" w:rsidRDefault="00B756AB" w:rsidP="00AA60C9">
      <w:pPr>
        <w:pStyle w:val="Heading2"/>
        <w:rPr>
          <w:lang w:val="es-MX"/>
        </w:rPr>
      </w:pPr>
      <w:bookmarkStart w:id="4" w:name="_Toc98788192"/>
      <w:r w:rsidRPr="000173EA">
        <w:rPr>
          <w:lang w:val="es-MX"/>
        </w:rPr>
        <w:lastRenderedPageBreak/>
        <w:t>herramientas de recolecció</w:t>
      </w:r>
      <w:r>
        <w:rPr>
          <w:lang w:val="es-MX"/>
        </w:rPr>
        <w:t>n de dato</w:t>
      </w:r>
      <w:r w:rsidRPr="000173EA">
        <w:rPr>
          <w:lang w:val="es-MX"/>
        </w:rPr>
        <w:t xml:space="preserve">s, </w:t>
      </w:r>
      <w:r>
        <w:rPr>
          <w:lang w:val="es-MX"/>
        </w:rPr>
        <w:t>muestreo</w:t>
      </w:r>
      <w:r w:rsidRPr="000173EA">
        <w:rPr>
          <w:lang w:val="es-MX"/>
        </w:rPr>
        <w:t>, an</w:t>
      </w:r>
      <w:r>
        <w:rPr>
          <w:lang w:val="es-MX"/>
        </w:rPr>
        <w:t>álisis</w:t>
      </w:r>
      <w:r w:rsidRPr="000173EA">
        <w:rPr>
          <w:lang w:val="es-MX"/>
        </w:rPr>
        <w:t xml:space="preserve"> </w:t>
      </w:r>
      <w:r>
        <w:rPr>
          <w:lang w:val="es-MX"/>
        </w:rPr>
        <w:t>y</w:t>
      </w:r>
      <w:r w:rsidRPr="000173EA">
        <w:rPr>
          <w:lang w:val="es-MX"/>
        </w:rPr>
        <w:t xml:space="preserve"> </w:t>
      </w:r>
      <w:r>
        <w:rPr>
          <w:lang w:val="es-MX"/>
        </w:rPr>
        <w:t>triaNGULACIÓN</w:t>
      </w:r>
      <w:r w:rsidRPr="00B756AB">
        <w:rPr>
          <w:rStyle w:val="FootnoteReference"/>
          <w:lang w:val="es-MX"/>
        </w:rPr>
        <w:t xml:space="preserve"> </w:t>
      </w:r>
      <w:r w:rsidR="00863B69" w:rsidRPr="00AA60C9">
        <w:rPr>
          <w:rStyle w:val="FootnoteReference"/>
        </w:rPr>
        <w:footnoteReference w:id="2"/>
      </w:r>
      <w:bookmarkEnd w:id="4"/>
    </w:p>
    <w:p w14:paraId="40FE6402" w14:textId="47AFB3CB" w:rsidR="00FF6BC0" w:rsidRPr="00243037" w:rsidRDefault="00B756AB" w:rsidP="00FF6BC0">
      <w:pPr>
        <w:pStyle w:val="Instructions"/>
        <w:rPr>
          <w:lang w:val="es-MX"/>
        </w:rPr>
      </w:pPr>
      <w:r w:rsidRPr="00243037">
        <w:rPr>
          <w:lang w:val="es-MX"/>
        </w:rPr>
        <w:t>En la tabla a continuación</w:t>
      </w:r>
      <w:r w:rsidR="00FF6BC0" w:rsidRPr="00243037">
        <w:rPr>
          <w:lang w:val="es-MX"/>
        </w:rPr>
        <w:t xml:space="preserve">: </w:t>
      </w:r>
    </w:p>
    <w:p w14:paraId="7A4F7A0A" w14:textId="46E73F06" w:rsidR="00FF6BC0" w:rsidRPr="00815788" w:rsidRDefault="00FF6BC0" w:rsidP="00FF6BC0">
      <w:pPr>
        <w:pStyle w:val="Instructions"/>
        <w:rPr>
          <w:lang w:val="es-MX"/>
        </w:rPr>
      </w:pPr>
      <w:r w:rsidRPr="00815788">
        <w:rPr>
          <w:lang w:val="es-MX"/>
        </w:rPr>
        <w:t xml:space="preserve">1. </w:t>
      </w:r>
      <w:r w:rsidR="00815788">
        <w:rPr>
          <w:lang w:val="es-MX"/>
        </w:rPr>
        <w:t>E</w:t>
      </w:r>
      <w:r w:rsidR="00815788" w:rsidRPr="00815788">
        <w:rPr>
          <w:lang w:val="es-MX"/>
        </w:rPr>
        <w:t>xponga brevemente la justificación de las herramientas de recolección de datos</w:t>
      </w:r>
      <w:r w:rsidR="00815788">
        <w:rPr>
          <w:lang w:val="es-MX"/>
        </w:rPr>
        <w:t xml:space="preserve"> y </w:t>
      </w:r>
      <w:r w:rsidR="00815788" w:rsidRPr="00815788">
        <w:rPr>
          <w:lang w:val="es-MX"/>
        </w:rPr>
        <w:t>el enfoque de muestreo sugeridos.</w:t>
      </w:r>
    </w:p>
    <w:p w14:paraId="100B2BE1" w14:textId="1947B4B5" w:rsidR="00815788" w:rsidRPr="00815788" w:rsidRDefault="00FF6BC0" w:rsidP="00FF6BC0">
      <w:pPr>
        <w:pStyle w:val="Instructions"/>
        <w:rPr>
          <w:lang w:val="es-MX"/>
        </w:rPr>
      </w:pPr>
      <w:r w:rsidRPr="00815788">
        <w:rPr>
          <w:lang w:val="es-MX"/>
        </w:rPr>
        <w:t>2.</w:t>
      </w:r>
      <w:r w:rsidR="00815788" w:rsidRPr="00815788">
        <w:rPr>
          <w:lang w:val="es-MX"/>
        </w:rPr>
        <w:t xml:space="preserve"> Describa cómo serán analizados y triangulados los datos.</w:t>
      </w:r>
      <w:r w:rsidR="00815788">
        <w:rPr>
          <w:lang w:val="es-MX"/>
        </w:rPr>
        <w:t xml:space="preserve"> </w:t>
      </w:r>
      <w:r w:rsidRPr="00815788">
        <w:rPr>
          <w:lang w:val="es-MX"/>
        </w:rPr>
        <w:t xml:space="preserve"> </w:t>
      </w:r>
    </w:p>
    <w:p w14:paraId="4436865C" w14:textId="597CFBD0" w:rsidR="00815788" w:rsidRPr="00815788" w:rsidRDefault="00FF6BC0" w:rsidP="00FF6BC0">
      <w:pPr>
        <w:pStyle w:val="Instructions"/>
        <w:rPr>
          <w:lang w:val="es-MX"/>
        </w:rPr>
      </w:pPr>
      <w:r w:rsidRPr="00815788">
        <w:rPr>
          <w:lang w:val="es-MX"/>
        </w:rPr>
        <w:t>3. Pro</w:t>
      </w:r>
      <w:r w:rsidR="00815788" w:rsidRPr="00815788">
        <w:rPr>
          <w:lang w:val="es-MX"/>
        </w:rPr>
        <w:t xml:space="preserve">porcione </w:t>
      </w:r>
      <w:r w:rsidR="00753EA1">
        <w:rPr>
          <w:lang w:val="es-MX"/>
        </w:rPr>
        <w:t>i</w:t>
      </w:r>
      <w:r w:rsidR="00815788" w:rsidRPr="00815788">
        <w:rPr>
          <w:lang w:val="es-MX"/>
        </w:rPr>
        <w:t>nformación detallada sobre c</w:t>
      </w:r>
      <w:r w:rsidR="00815788">
        <w:rPr>
          <w:lang w:val="es-MX"/>
        </w:rPr>
        <w:t xml:space="preserve">ada una de las herramientas de recolección de datos. </w:t>
      </w:r>
    </w:p>
    <w:p w14:paraId="7A23611E" w14:textId="77777777" w:rsidR="00815788" w:rsidRDefault="00815788" w:rsidP="00FF6BC0">
      <w:pPr>
        <w:pStyle w:val="Instructions"/>
        <w:rPr>
          <w:b/>
          <w:bCs/>
          <w:lang w:val="es-MX"/>
        </w:rPr>
      </w:pPr>
      <w:r>
        <w:rPr>
          <w:b/>
          <w:bCs/>
          <w:lang w:val="es-MX"/>
        </w:rPr>
        <w:t xml:space="preserve">Tome </w:t>
      </w:r>
      <w:r w:rsidRPr="00815788">
        <w:rPr>
          <w:b/>
          <w:bCs/>
          <w:lang w:val="es-MX"/>
        </w:rPr>
        <w:t>en cuenta que las herramientas detalladas (es</w:t>
      </w:r>
      <w:r>
        <w:rPr>
          <w:b/>
          <w:bCs/>
          <w:lang w:val="es-MX"/>
        </w:rPr>
        <w:t>to es,</w:t>
      </w:r>
      <w:r w:rsidRPr="00815788">
        <w:rPr>
          <w:b/>
          <w:bCs/>
          <w:lang w:val="es-MX"/>
        </w:rPr>
        <w:t xml:space="preserve"> las encuestas, guías de entrevista</w:t>
      </w:r>
      <w:r>
        <w:rPr>
          <w:b/>
          <w:bCs/>
          <w:lang w:val="es-MX"/>
        </w:rPr>
        <w:t>s</w:t>
      </w:r>
      <w:r w:rsidRPr="00815788">
        <w:rPr>
          <w:b/>
          <w:bCs/>
          <w:lang w:val="es-MX"/>
        </w:rPr>
        <w:t xml:space="preserve">, etc.) deben incluirse íntegramente en el </w:t>
      </w:r>
      <w:r>
        <w:rPr>
          <w:b/>
          <w:bCs/>
          <w:lang w:val="es-MX"/>
        </w:rPr>
        <w:t>A</w:t>
      </w:r>
      <w:r w:rsidRPr="00815788">
        <w:rPr>
          <w:b/>
          <w:bCs/>
          <w:lang w:val="es-MX"/>
        </w:rPr>
        <w:t xml:space="preserve">nexo IV. </w:t>
      </w:r>
    </w:p>
    <w:p w14:paraId="68083C62" w14:textId="155B0873" w:rsidR="00FF6BC0" w:rsidRPr="00815788" w:rsidRDefault="00F827B5" w:rsidP="00FF6BC0">
      <w:pPr>
        <w:pStyle w:val="Instructions"/>
        <w:rPr>
          <w:lang w:val="es-MX"/>
        </w:rPr>
      </w:pPr>
      <w:r>
        <w:rPr>
          <w:b/>
          <w:bCs/>
          <w:lang w:val="es-MX"/>
        </w:rPr>
        <w:t xml:space="preserve">Extensión máxima: </w:t>
      </w:r>
      <w:r w:rsidR="00815788" w:rsidRPr="00815788">
        <w:rPr>
          <w:b/>
          <w:bCs/>
          <w:lang w:val="es-MX"/>
        </w:rPr>
        <w:t xml:space="preserve">1 </w:t>
      </w:r>
      <w:r>
        <w:rPr>
          <w:b/>
          <w:bCs/>
          <w:lang w:val="es-MX"/>
        </w:rPr>
        <w:t>página</w:t>
      </w:r>
      <w:r w:rsidR="00FF6BC0" w:rsidRPr="00815788">
        <w:rPr>
          <w:b/>
          <w:bCs/>
          <w:lang w:val="es-MX"/>
        </w:rPr>
        <w:t>.</w:t>
      </w:r>
    </w:p>
    <w:p w14:paraId="38D8D48C" w14:textId="14BEF1BC" w:rsidR="0045016B" w:rsidRPr="00815788" w:rsidRDefault="0045016B" w:rsidP="00497617">
      <w:pPr>
        <w:rPr>
          <w:lang w:val="es-MX"/>
        </w:rPr>
      </w:pPr>
    </w:p>
    <w:p w14:paraId="7C4C74DD" w14:textId="77777777" w:rsidR="00FF6BC0" w:rsidRPr="00815788" w:rsidRDefault="00FF6BC0" w:rsidP="00497617">
      <w:pPr>
        <w:rPr>
          <w:lang w:val="es-MX"/>
        </w:rPr>
      </w:pPr>
    </w:p>
    <w:tbl>
      <w:tblPr>
        <w:tblStyle w:val="IESTable"/>
        <w:tblW w:w="5000" w:type="pct"/>
        <w:tblLook w:val="04A0" w:firstRow="1" w:lastRow="0" w:firstColumn="1" w:lastColumn="0" w:noHBand="0" w:noVBand="1"/>
      </w:tblPr>
      <w:tblGrid>
        <w:gridCol w:w="2038"/>
        <w:gridCol w:w="2644"/>
        <w:gridCol w:w="3018"/>
        <w:gridCol w:w="1880"/>
      </w:tblGrid>
      <w:tr w:rsidR="0098450B" w:rsidRPr="00502E42" w14:paraId="638C1727" w14:textId="06E1D1C4" w:rsidTr="004717D8">
        <w:trPr>
          <w:cnfStyle w:val="100000000000" w:firstRow="1" w:lastRow="0" w:firstColumn="0" w:lastColumn="0" w:oddVBand="0" w:evenVBand="0" w:oddHBand="0" w:evenHBand="0" w:firstRowFirstColumn="0" w:firstRowLastColumn="0" w:lastRowFirstColumn="0" w:lastRowLastColumn="0"/>
          <w:trHeight w:val="501"/>
        </w:trPr>
        <w:tc>
          <w:tcPr>
            <w:tcW w:w="1064" w:type="pct"/>
          </w:tcPr>
          <w:p w14:paraId="0D8AE518" w14:textId="79093EB7" w:rsidR="0098450B" w:rsidRPr="00815788" w:rsidRDefault="00815788" w:rsidP="0085253C">
            <w:pPr>
              <w:pStyle w:val="NormalTableHeader"/>
              <w:rPr>
                <w:b/>
                <w:lang w:val="es-MX"/>
              </w:rPr>
            </w:pPr>
            <w:r w:rsidRPr="00815788">
              <w:rPr>
                <w:b/>
                <w:lang w:val="es-MX"/>
              </w:rPr>
              <w:t>Herramienta de recolección de datos</w:t>
            </w:r>
            <w:r w:rsidR="0098450B" w:rsidRPr="00FF3575">
              <w:rPr>
                <w:vertAlign w:val="superscript"/>
              </w:rPr>
              <w:footnoteReference w:id="3"/>
            </w:r>
          </w:p>
        </w:tc>
        <w:tc>
          <w:tcPr>
            <w:tcW w:w="1380" w:type="pct"/>
          </w:tcPr>
          <w:p w14:paraId="24837E2C" w14:textId="162D10EB" w:rsidR="0098450B" w:rsidRPr="00815788" w:rsidRDefault="00815788" w:rsidP="0085253C">
            <w:pPr>
              <w:pStyle w:val="NormalTableHeader"/>
              <w:rPr>
                <w:b/>
                <w:lang w:val="es-MX"/>
              </w:rPr>
            </w:pPr>
            <w:r w:rsidRPr="00815788">
              <w:rPr>
                <w:lang w:val="es-MX"/>
              </w:rPr>
              <w:t xml:space="preserve">¿Qué técnica de muestreo se empleará y por qué? </w:t>
            </w:r>
            <w:r w:rsidR="0098450B" w:rsidRPr="00FF3575">
              <w:rPr>
                <w:vertAlign w:val="superscript"/>
              </w:rPr>
              <w:footnoteReference w:id="4"/>
            </w:r>
          </w:p>
        </w:tc>
        <w:tc>
          <w:tcPr>
            <w:tcW w:w="1575" w:type="pct"/>
          </w:tcPr>
          <w:p w14:paraId="2DA7F947" w14:textId="62FCAC27" w:rsidR="0098450B" w:rsidRPr="009A6D98" w:rsidRDefault="009A6D98" w:rsidP="0085253C">
            <w:pPr>
              <w:pStyle w:val="NormalTableHeader"/>
              <w:rPr>
                <w:b/>
                <w:lang w:val="es-MX"/>
              </w:rPr>
            </w:pPr>
            <w:r w:rsidRPr="009A6D98">
              <w:rPr>
                <w:lang w:val="es-MX"/>
              </w:rPr>
              <w:t xml:space="preserve">¿Cómo y con qué herramientas se analizarán los datos? </w:t>
            </w:r>
            <w:r w:rsidR="00F4257F" w:rsidRPr="0085253C">
              <w:rPr>
                <w:rStyle w:val="FootnoteReference"/>
              </w:rPr>
              <w:footnoteReference w:id="5"/>
            </w:r>
            <w:r w:rsidR="0098450B" w:rsidRPr="009A6D98">
              <w:rPr>
                <w:lang w:val="es-MX"/>
              </w:rPr>
              <w:t xml:space="preserve">  </w:t>
            </w:r>
          </w:p>
        </w:tc>
        <w:tc>
          <w:tcPr>
            <w:tcW w:w="981" w:type="pct"/>
          </w:tcPr>
          <w:p w14:paraId="2039108A" w14:textId="1DF58801" w:rsidR="0098450B" w:rsidRPr="009A6D98" w:rsidRDefault="0033085C" w:rsidP="0085253C">
            <w:pPr>
              <w:pStyle w:val="NormalTableHeader"/>
              <w:rPr>
                <w:lang w:val="es-MX"/>
              </w:rPr>
            </w:pPr>
            <w:r w:rsidRPr="009A6D98">
              <w:rPr>
                <w:lang w:val="es-MX"/>
              </w:rPr>
              <w:t>N</w:t>
            </w:r>
            <w:r w:rsidR="009A6D98" w:rsidRPr="009A6D98">
              <w:rPr>
                <w:lang w:val="es-MX"/>
              </w:rPr>
              <w:t xml:space="preserve">úmero de contrapartes </w:t>
            </w:r>
            <w:r w:rsidR="009A6D98">
              <w:rPr>
                <w:lang w:val="es-MX"/>
              </w:rPr>
              <w:t>a consultar</w:t>
            </w:r>
          </w:p>
        </w:tc>
      </w:tr>
      <w:tr w:rsidR="0098450B" w:rsidRPr="00502E42" w14:paraId="1C779251" w14:textId="483C4AC9" w:rsidTr="004717D8">
        <w:trPr>
          <w:trHeight w:val="250"/>
        </w:trPr>
        <w:tc>
          <w:tcPr>
            <w:tcW w:w="1064" w:type="pct"/>
          </w:tcPr>
          <w:p w14:paraId="106123B7" w14:textId="77777777" w:rsidR="0098450B" w:rsidRPr="009A6D98" w:rsidRDefault="0098450B" w:rsidP="005E2E27">
            <w:pPr>
              <w:pStyle w:val="TableNormal1"/>
              <w:rPr>
                <w:highlight w:val="yellow"/>
                <w:lang w:val="es-MX"/>
              </w:rPr>
            </w:pPr>
          </w:p>
        </w:tc>
        <w:tc>
          <w:tcPr>
            <w:tcW w:w="1380" w:type="pct"/>
          </w:tcPr>
          <w:p w14:paraId="79A3D036" w14:textId="77777777" w:rsidR="0098450B" w:rsidRPr="009A6D98" w:rsidRDefault="0098450B" w:rsidP="005E2E27">
            <w:pPr>
              <w:pStyle w:val="TableNormal1"/>
              <w:rPr>
                <w:highlight w:val="yellow"/>
                <w:lang w:val="es-MX"/>
              </w:rPr>
            </w:pPr>
          </w:p>
        </w:tc>
        <w:tc>
          <w:tcPr>
            <w:tcW w:w="1575" w:type="pct"/>
          </w:tcPr>
          <w:p w14:paraId="0E716C66" w14:textId="77777777" w:rsidR="0098450B" w:rsidRPr="009A6D98" w:rsidRDefault="0098450B" w:rsidP="005E2E27">
            <w:pPr>
              <w:pStyle w:val="TableNormal1"/>
              <w:rPr>
                <w:highlight w:val="yellow"/>
                <w:lang w:val="es-MX"/>
              </w:rPr>
            </w:pPr>
          </w:p>
        </w:tc>
        <w:tc>
          <w:tcPr>
            <w:tcW w:w="981" w:type="pct"/>
          </w:tcPr>
          <w:p w14:paraId="4C0DD3E4" w14:textId="77777777" w:rsidR="0098450B" w:rsidRPr="009A6D98" w:rsidRDefault="0098450B" w:rsidP="005E2E27">
            <w:pPr>
              <w:pStyle w:val="TableNormal1"/>
              <w:rPr>
                <w:highlight w:val="yellow"/>
                <w:lang w:val="es-MX"/>
              </w:rPr>
            </w:pPr>
          </w:p>
        </w:tc>
      </w:tr>
      <w:tr w:rsidR="0098450B" w:rsidRPr="00502E42" w14:paraId="5727A882" w14:textId="4986A79F" w:rsidTr="004717D8">
        <w:trPr>
          <w:trHeight w:val="250"/>
        </w:trPr>
        <w:tc>
          <w:tcPr>
            <w:tcW w:w="1064" w:type="pct"/>
          </w:tcPr>
          <w:p w14:paraId="3234FA14" w14:textId="77777777" w:rsidR="0098450B" w:rsidRPr="009A6D98" w:rsidRDefault="0098450B" w:rsidP="005E2E27">
            <w:pPr>
              <w:pStyle w:val="TableNormal1"/>
              <w:rPr>
                <w:lang w:val="es-MX"/>
              </w:rPr>
            </w:pPr>
          </w:p>
        </w:tc>
        <w:tc>
          <w:tcPr>
            <w:tcW w:w="1380" w:type="pct"/>
          </w:tcPr>
          <w:p w14:paraId="356AA423" w14:textId="77777777" w:rsidR="0098450B" w:rsidRPr="009A6D98" w:rsidRDefault="0098450B" w:rsidP="005E2E27">
            <w:pPr>
              <w:pStyle w:val="TableNormal1"/>
              <w:rPr>
                <w:lang w:val="es-MX"/>
              </w:rPr>
            </w:pPr>
          </w:p>
        </w:tc>
        <w:tc>
          <w:tcPr>
            <w:tcW w:w="1575" w:type="pct"/>
          </w:tcPr>
          <w:p w14:paraId="37EE2E97" w14:textId="77777777" w:rsidR="0098450B" w:rsidRPr="009A6D98" w:rsidRDefault="0098450B" w:rsidP="005E2E27">
            <w:pPr>
              <w:pStyle w:val="TableNormal1"/>
              <w:rPr>
                <w:lang w:val="es-MX"/>
              </w:rPr>
            </w:pPr>
          </w:p>
        </w:tc>
        <w:tc>
          <w:tcPr>
            <w:tcW w:w="981" w:type="pct"/>
          </w:tcPr>
          <w:p w14:paraId="4DD957C7" w14:textId="77777777" w:rsidR="0098450B" w:rsidRPr="009A6D98" w:rsidRDefault="0098450B" w:rsidP="005E2E27">
            <w:pPr>
              <w:pStyle w:val="TableNormal1"/>
              <w:rPr>
                <w:lang w:val="es-MX"/>
              </w:rPr>
            </w:pPr>
          </w:p>
        </w:tc>
      </w:tr>
      <w:tr w:rsidR="0098450B" w:rsidRPr="00502E42" w14:paraId="37B39F6D" w14:textId="26093F0B" w:rsidTr="004717D8">
        <w:trPr>
          <w:trHeight w:val="235"/>
        </w:trPr>
        <w:tc>
          <w:tcPr>
            <w:tcW w:w="1064" w:type="pct"/>
          </w:tcPr>
          <w:p w14:paraId="27785C3E" w14:textId="77777777" w:rsidR="0098450B" w:rsidRPr="009A6D98" w:rsidRDefault="0098450B" w:rsidP="005E2E27">
            <w:pPr>
              <w:pStyle w:val="TableNormal1"/>
              <w:rPr>
                <w:lang w:val="es-MX"/>
              </w:rPr>
            </w:pPr>
          </w:p>
        </w:tc>
        <w:tc>
          <w:tcPr>
            <w:tcW w:w="1380" w:type="pct"/>
          </w:tcPr>
          <w:p w14:paraId="4F778845" w14:textId="77777777" w:rsidR="0098450B" w:rsidRPr="009A6D98" w:rsidRDefault="0098450B" w:rsidP="005E2E27">
            <w:pPr>
              <w:pStyle w:val="TableNormal1"/>
              <w:rPr>
                <w:lang w:val="es-MX"/>
              </w:rPr>
            </w:pPr>
          </w:p>
        </w:tc>
        <w:tc>
          <w:tcPr>
            <w:tcW w:w="1575" w:type="pct"/>
          </w:tcPr>
          <w:p w14:paraId="45F7D756" w14:textId="77777777" w:rsidR="0098450B" w:rsidRPr="009A6D98" w:rsidRDefault="0098450B" w:rsidP="005E2E27">
            <w:pPr>
              <w:pStyle w:val="TableNormal1"/>
              <w:rPr>
                <w:lang w:val="es-MX"/>
              </w:rPr>
            </w:pPr>
          </w:p>
        </w:tc>
        <w:tc>
          <w:tcPr>
            <w:tcW w:w="981" w:type="pct"/>
          </w:tcPr>
          <w:p w14:paraId="4BC442FD" w14:textId="77777777" w:rsidR="0098450B" w:rsidRPr="009A6D98" w:rsidRDefault="0098450B" w:rsidP="005E2E27">
            <w:pPr>
              <w:pStyle w:val="TableNormal1"/>
              <w:rPr>
                <w:lang w:val="es-MX"/>
              </w:rPr>
            </w:pPr>
          </w:p>
        </w:tc>
      </w:tr>
      <w:tr w:rsidR="0098450B" w:rsidRPr="00502E42" w14:paraId="424BB9C6" w14:textId="434AD461" w:rsidTr="004717D8">
        <w:trPr>
          <w:trHeight w:val="250"/>
        </w:trPr>
        <w:tc>
          <w:tcPr>
            <w:tcW w:w="1064" w:type="pct"/>
          </w:tcPr>
          <w:p w14:paraId="00F7E2B5" w14:textId="77777777" w:rsidR="0098450B" w:rsidRPr="009A6D98" w:rsidRDefault="0098450B" w:rsidP="005E2E27">
            <w:pPr>
              <w:pStyle w:val="TableNormal1"/>
              <w:rPr>
                <w:highlight w:val="yellow"/>
                <w:lang w:val="es-MX"/>
              </w:rPr>
            </w:pPr>
          </w:p>
        </w:tc>
        <w:tc>
          <w:tcPr>
            <w:tcW w:w="1380" w:type="pct"/>
          </w:tcPr>
          <w:p w14:paraId="40C0DF85" w14:textId="77777777" w:rsidR="0098450B" w:rsidRPr="009A6D98" w:rsidRDefault="0098450B" w:rsidP="005E2E27">
            <w:pPr>
              <w:pStyle w:val="TableNormal1"/>
              <w:rPr>
                <w:lang w:val="es-MX"/>
              </w:rPr>
            </w:pPr>
          </w:p>
        </w:tc>
        <w:tc>
          <w:tcPr>
            <w:tcW w:w="1575" w:type="pct"/>
          </w:tcPr>
          <w:p w14:paraId="49C1B183" w14:textId="77777777" w:rsidR="0098450B" w:rsidRPr="009A6D98" w:rsidRDefault="0098450B" w:rsidP="005E2E27">
            <w:pPr>
              <w:pStyle w:val="TableNormal1"/>
              <w:rPr>
                <w:lang w:val="es-MX"/>
              </w:rPr>
            </w:pPr>
          </w:p>
        </w:tc>
        <w:tc>
          <w:tcPr>
            <w:tcW w:w="981" w:type="pct"/>
          </w:tcPr>
          <w:p w14:paraId="28C2595E" w14:textId="77777777" w:rsidR="0098450B" w:rsidRPr="009A6D98" w:rsidRDefault="0098450B" w:rsidP="005E2E27">
            <w:pPr>
              <w:pStyle w:val="TableNormal1"/>
              <w:rPr>
                <w:lang w:val="es-MX"/>
              </w:rPr>
            </w:pPr>
          </w:p>
        </w:tc>
      </w:tr>
      <w:tr w:rsidR="0098450B" w:rsidRPr="00502E42" w14:paraId="15440DC4" w14:textId="42EB339B" w:rsidTr="004717D8">
        <w:trPr>
          <w:trHeight w:val="235"/>
        </w:trPr>
        <w:tc>
          <w:tcPr>
            <w:tcW w:w="1064" w:type="pct"/>
          </w:tcPr>
          <w:p w14:paraId="6E22B8AB" w14:textId="77777777" w:rsidR="0098450B" w:rsidRPr="009A6D98" w:rsidRDefault="0098450B" w:rsidP="005E2E27">
            <w:pPr>
              <w:pStyle w:val="TableNormal1"/>
              <w:rPr>
                <w:lang w:val="es-MX"/>
              </w:rPr>
            </w:pPr>
          </w:p>
        </w:tc>
        <w:tc>
          <w:tcPr>
            <w:tcW w:w="1380" w:type="pct"/>
          </w:tcPr>
          <w:p w14:paraId="45136CDC" w14:textId="77777777" w:rsidR="0098450B" w:rsidRPr="009A6D98" w:rsidRDefault="0098450B" w:rsidP="005E2E27">
            <w:pPr>
              <w:pStyle w:val="TableNormal1"/>
              <w:rPr>
                <w:lang w:val="es-MX"/>
              </w:rPr>
            </w:pPr>
          </w:p>
        </w:tc>
        <w:tc>
          <w:tcPr>
            <w:tcW w:w="1575" w:type="pct"/>
          </w:tcPr>
          <w:p w14:paraId="174D2050" w14:textId="77777777" w:rsidR="0098450B" w:rsidRPr="009A6D98" w:rsidRDefault="0098450B" w:rsidP="005E2E27">
            <w:pPr>
              <w:pStyle w:val="TableNormal1"/>
              <w:rPr>
                <w:lang w:val="es-MX"/>
              </w:rPr>
            </w:pPr>
          </w:p>
        </w:tc>
        <w:tc>
          <w:tcPr>
            <w:tcW w:w="981" w:type="pct"/>
          </w:tcPr>
          <w:p w14:paraId="54278D96" w14:textId="77777777" w:rsidR="0098450B" w:rsidRPr="009A6D98" w:rsidRDefault="0098450B" w:rsidP="005E2E27">
            <w:pPr>
              <w:pStyle w:val="TableNormal1"/>
              <w:rPr>
                <w:lang w:val="es-MX"/>
              </w:rPr>
            </w:pPr>
          </w:p>
        </w:tc>
      </w:tr>
      <w:tr w:rsidR="0098450B" w:rsidRPr="00502E42" w14:paraId="66FAD87B" w14:textId="0C6F89E3" w:rsidTr="004717D8">
        <w:trPr>
          <w:trHeight w:val="250"/>
        </w:trPr>
        <w:tc>
          <w:tcPr>
            <w:tcW w:w="1064" w:type="pct"/>
          </w:tcPr>
          <w:p w14:paraId="6ED0C382" w14:textId="77777777" w:rsidR="0098450B" w:rsidRPr="009A6D98" w:rsidRDefault="0098450B" w:rsidP="005E2E27">
            <w:pPr>
              <w:pStyle w:val="TableNormal1"/>
              <w:rPr>
                <w:lang w:val="es-MX"/>
              </w:rPr>
            </w:pPr>
          </w:p>
        </w:tc>
        <w:tc>
          <w:tcPr>
            <w:tcW w:w="1380" w:type="pct"/>
          </w:tcPr>
          <w:p w14:paraId="59E951FA" w14:textId="77777777" w:rsidR="0098450B" w:rsidRPr="009A6D98" w:rsidRDefault="0098450B" w:rsidP="005E2E27">
            <w:pPr>
              <w:pStyle w:val="TableNormal1"/>
              <w:rPr>
                <w:lang w:val="es-MX"/>
              </w:rPr>
            </w:pPr>
          </w:p>
        </w:tc>
        <w:tc>
          <w:tcPr>
            <w:tcW w:w="1575" w:type="pct"/>
          </w:tcPr>
          <w:p w14:paraId="342B5D8F" w14:textId="77777777" w:rsidR="0098450B" w:rsidRPr="009A6D98" w:rsidRDefault="0098450B" w:rsidP="005E2E27">
            <w:pPr>
              <w:pStyle w:val="TableNormal1"/>
              <w:rPr>
                <w:lang w:val="es-MX"/>
              </w:rPr>
            </w:pPr>
          </w:p>
        </w:tc>
        <w:tc>
          <w:tcPr>
            <w:tcW w:w="981" w:type="pct"/>
          </w:tcPr>
          <w:p w14:paraId="2E098D80" w14:textId="77777777" w:rsidR="0098450B" w:rsidRPr="009A6D98" w:rsidRDefault="0098450B" w:rsidP="005E2E27">
            <w:pPr>
              <w:pStyle w:val="TableNormal1"/>
              <w:rPr>
                <w:lang w:val="es-MX"/>
              </w:rPr>
            </w:pPr>
          </w:p>
        </w:tc>
      </w:tr>
      <w:tr w:rsidR="0098450B" w:rsidRPr="00502E42" w14:paraId="1842207E" w14:textId="3F863EA4" w:rsidTr="004717D8">
        <w:trPr>
          <w:trHeight w:val="250"/>
        </w:trPr>
        <w:tc>
          <w:tcPr>
            <w:tcW w:w="1064" w:type="pct"/>
          </w:tcPr>
          <w:p w14:paraId="404FDFC5" w14:textId="77777777" w:rsidR="0098450B" w:rsidRPr="009A6D98" w:rsidRDefault="0098450B" w:rsidP="005E2E27">
            <w:pPr>
              <w:pStyle w:val="TableNormal1"/>
              <w:rPr>
                <w:lang w:val="es-MX"/>
              </w:rPr>
            </w:pPr>
          </w:p>
        </w:tc>
        <w:tc>
          <w:tcPr>
            <w:tcW w:w="1380" w:type="pct"/>
          </w:tcPr>
          <w:p w14:paraId="5348506C" w14:textId="77777777" w:rsidR="0098450B" w:rsidRPr="009A6D98" w:rsidRDefault="0098450B" w:rsidP="005E2E27">
            <w:pPr>
              <w:pStyle w:val="TableNormal1"/>
              <w:rPr>
                <w:lang w:val="es-MX"/>
              </w:rPr>
            </w:pPr>
          </w:p>
        </w:tc>
        <w:tc>
          <w:tcPr>
            <w:tcW w:w="1575" w:type="pct"/>
          </w:tcPr>
          <w:p w14:paraId="6612DE79" w14:textId="77777777" w:rsidR="0098450B" w:rsidRPr="009A6D98" w:rsidRDefault="0098450B" w:rsidP="005E2E27">
            <w:pPr>
              <w:pStyle w:val="TableNormal1"/>
              <w:rPr>
                <w:lang w:val="es-MX"/>
              </w:rPr>
            </w:pPr>
          </w:p>
        </w:tc>
        <w:tc>
          <w:tcPr>
            <w:tcW w:w="981" w:type="pct"/>
          </w:tcPr>
          <w:p w14:paraId="1C1DFCF0" w14:textId="77777777" w:rsidR="0098450B" w:rsidRPr="009A6D98" w:rsidRDefault="0098450B" w:rsidP="005E2E27">
            <w:pPr>
              <w:pStyle w:val="TableNormal1"/>
              <w:rPr>
                <w:lang w:val="es-MX"/>
              </w:rPr>
            </w:pPr>
          </w:p>
        </w:tc>
      </w:tr>
      <w:tr w:rsidR="0098450B" w:rsidRPr="00502E42" w14:paraId="483A950C" w14:textId="457D311E" w:rsidTr="004717D8">
        <w:trPr>
          <w:trHeight w:val="235"/>
        </w:trPr>
        <w:tc>
          <w:tcPr>
            <w:tcW w:w="1064" w:type="pct"/>
          </w:tcPr>
          <w:p w14:paraId="3BE552C6" w14:textId="77777777" w:rsidR="0098450B" w:rsidRPr="009A6D98" w:rsidRDefault="0098450B" w:rsidP="005E2E27">
            <w:pPr>
              <w:pStyle w:val="TableNormal1"/>
              <w:rPr>
                <w:lang w:val="es-MX"/>
              </w:rPr>
            </w:pPr>
          </w:p>
        </w:tc>
        <w:tc>
          <w:tcPr>
            <w:tcW w:w="1380" w:type="pct"/>
          </w:tcPr>
          <w:p w14:paraId="67A536F7" w14:textId="77777777" w:rsidR="0098450B" w:rsidRPr="009A6D98" w:rsidRDefault="0098450B" w:rsidP="005E2E27">
            <w:pPr>
              <w:pStyle w:val="TableNormal1"/>
              <w:rPr>
                <w:lang w:val="es-MX"/>
              </w:rPr>
            </w:pPr>
          </w:p>
        </w:tc>
        <w:tc>
          <w:tcPr>
            <w:tcW w:w="1575" w:type="pct"/>
          </w:tcPr>
          <w:p w14:paraId="0632B61A" w14:textId="77777777" w:rsidR="0098450B" w:rsidRPr="009A6D98" w:rsidRDefault="0098450B" w:rsidP="005E2E27">
            <w:pPr>
              <w:pStyle w:val="TableNormal1"/>
              <w:rPr>
                <w:lang w:val="es-MX"/>
              </w:rPr>
            </w:pPr>
          </w:p>
        </w:tc>
        <w:tc>
          <w:tcPr>
            <w:tcW w:w="981" w:type="pct"/>
          </w:tcPr>
          <w:p w14:paraId="6ED232FF" w14:textId="77777777" w:rsidR="0098450B" w:rsidRPr="009A6D98" w:rsidRDefault="0098450B" w:rsidP="005E2E27">
            <w:pPr>
              <w:pStyle w:val="TableNormal1"/>
              <w:rPr>
                <w:lang w:val="es-MX"/>
              </w:rPr>
            </w:pPr>
          </w:p>
        </w:tc>
      </w:tr>
    </w:tbl>
    <w:p w14:paraId="614747A8" w14:textId="77777777" w:rsidR="0033085C" w:rsidRPr="009A6D98" w:rsidRDefault="0033085C" w:rsidP="00497617">
      <w:pPr>
        <w:rPr>
          <w:lang w:val="es-MX"/>
        </w:rPr>
      </w:pPr>
    </w:p>
    <w:p w14:paraId="7E179453" w14:textId="7DB5EE06" w:rsidR="00521013" w:rsidRPr="009A6D98" w:rsidRDefault="00521013" w:rsidP="00497617">
      <w:pPr>
        <w:rPr>
          <w:lang w:val="es-MX"/>
        </w:rPr>
      </w:pPr>
    </w:p>
    <w:p w14:paraId="47795484" w14:textId="32866E14" w:rsidR="0085253C" w:rsidRPr="009A6D98" w:rsidRDefault="0085253C" w:rsidP="00497617">
      <w:pPr>
        <w:rPr>
          <w:lang w:val="es-MX"/>
        </w:rPr>
      </w:pPr>
    </w:p>
    <w:p w14:paraId="6A39B63A" w14:textId="42A0C764" w:rsidR="0085253C" w:rsidRPr="009A6D98" w:rsidRDefault="0085253C" w:rsidP="00497617">
      <w:pPr>
        <w:rPr>
          <w:lang w:val="es-MX"/>
        </w:rPr>
      </w:pPr>
    </w:p>
    <w:p w14:paraId="2D0E1900" w14:textId="77777777" w:rsidR="00652B3D" w:rsidRPr="009A6D98" w:rsidRDefault="00652B3D" w:rsidP="00497617">
      <w:pPr>
        <w:rPr>
          <w:lang w:val="es-MX"/>
        </w:rPr>
      </w:pPr>
    </w:p>
    <w:p w14:paraId="22ADC2FC" w14:textId="77777777" w:rsidR="0085253C" w:rsidRPr="009A6D98" w:rsidRDefault="0085253C" w:rsidP="00497617">
      <w:pPr>
        <w:rPr>
          <w:lang w:val="es-MX"/>
        </w:rPr>
      </w:pPr>
    </w:p>
    <w:p w14:paraId="6A0AC4B9" w14:textId="01982ED4" w:rsidR="00791FAE" w:rsidRPr="000C1582" w:rsidRDefault="000C1582" w:rsidP="001B1C3F">
      <w:pPr>
        <w:pStyle w:val="Heading2"/>
        <w:rPr>
          <w:lang w:val="es-MX"/>
        </w:rPr>
      </w:pPr>
      <w:r w:rsidRPr="000C1582">
        <w:rPr>
          <w:lang w:val="es-MX"/>
        </w:rPr>
        <w:lastRenderedPageBreak/>
        <w:t>limitaciones</w:t>
      </w:r>
    </w:p>
    <w:p w14:paraId="50D7376D" w14:textId="6265DB6B" w:rsidR="00521013" w:rsidRPr="000C1582" w:rsidRDefault="000C1582" w:rsidP="00521013">
      <w:pPr>
        <w:pStyle w:val="Instructions"/>
        <w:rPr>
          <w:lang w:val="es-MX"/>
        </w:rPr>
      </w:pPr>
      <w:r w:rsidRPr="000C1582">
        <w:rPr>
          <w:lang w:val="es-MX"/>
        </w:rPr>
        <w:t>En la tabla a</w:t>
      </w:r>
      <w:r>
        <w:rPr>
          <w:lang w:val="es-MX"/>
        </w:rPr>
        <w:t xml:space="preserve"> continuación:</w:t>
      </w:r>
    </w:p>
    <w:p w14:paraId="48695C6D" w14:textId="572EF8B8" w:rsidR="000C1582" w:rsidRPr="000C1582" w:rsidRDefault="00521013" w:rsidP="00521013">
      <w:pPr>
        <w:pStyle w:val="Instructions"/>
        <w:rPr>
          <w:lang w:val="es-MX"/>
        </w:rPr>
      </w:pPr>
      <w:r w:rsidRPr="000C1582">
        <w:rPr>
          <w:lang w:val="es-MX"/>
        </w:rPr>
        <w:t xml:space="preserve"> 1. </w:t>
      </w:r>
      <w:r w:rsidR="000C1582" w:rsidRPr="000C1582">
        <w:rPr>
          <w:lang w:val="es-MX"/>
        </w:rPr>
        <w:t>Añada todas las limitaciones c</w:t>
      </w:r>
      <w:r w:rsidR="000C1582">
        <w:rPr>
          <w:lang w:val="es-MX"/>
        </w:rPr>
        <w:t xml:space="preserve">lave para la evaluación y las medidas correspondientes de mitigación. </w:t>
      </w:r>
    </w:p>
    <w:p w14:paraId="31AB20D0" w14:textId="3ABE6E6A" w:rsidR="00521013" w:rsidRPr="000C1582" w:rsidRDefault="00521013" w:rsidP="00521013">
      <w:pPr>
        <w:pStyle w:val="Instructions"/>
        <w:rPr>
          <w:lang w:val="es-MX"/>
        </w:rPr>
      </w:pPr>
      <w:r w:rsidRPr="000C1582">
        <w:rPr>
          <w:lang w:val="es-MX"/>
        </w:rPr>
        <w:t xml:space="preserve">2. </w:t>
      </w:r>
      <w:r w:rsidR="000C1582" w:rsidRPr="000C1582">
        <w:rPr>
          <w:lang w:val="es-MX"/>
        </w:rPr>
        <w:t>Incluya las medidas de mitigación para cada limitación.</w:t>
      </w:r>
      <w:r w:rsidRPr="000C1582">
        <w:rPr>
          <w:lang w:val="es-MX"/>
        </w:rPr>
        <w:t xml:space="preserve"> </w:t>
      </w:r>
    </w:p>
    <w:p w14:paraId="0D16A99A" w14:textId="486228EF" w:rsidR="00521013" w:rsidRPr="000C1582" w:rsidRDefault="00F827B5" w:rsidP="004717D8">
      <w:pPr>
        <w:pStyle w:val="Instructions"/>
        <w:rPr>
          <w:b/>
          <w:bCs/>
          <w:lang w:val="es-MX"/>
        </w:rPr>
      </w:pPr>
      <w:r>
        <w:rPr>
          <w:b/>
          <w:bCs/>
          <w:lang w:val="es-MX"/>
        </w:rPr>
        <w:t xml:space="preserve">Extensión máxima: </w:t>
      </w:r>
      <w:r w:rsidR="000C1582">
        <w:rPr>
          <w:b/>
          <w:bCs/>
          <w:lang w:val="es-MX"/>
        </w:rPr>
        <w:t xml:space="preserve">0.5 </w:t>
      </w:r>
      <w:r>
        <w:rPr>
          <w:b/>
          <w:bCs/>
          <w:lang w:val="es-MX"/>
        </w:rPr>
        <w:t>páginas</w:t>
      </w:r>
      <w:r w:rsidR="000C1582">
        <w:rPr>
          <w:b/>
          <w:bCs/>
          <w:lang w:val="es-MX"/>
        </w:rPr>
        <w:t xml:space="preserve">. </w:t>
      </w:r>
    </w:p>
    <w:p w14:paraId="16595EE7" w14:textId="77777777" w:rsidR="00521013" w:rsidRPr="000C1582" w:rsidRDefault="00521013" w:rsidP="00497617">
      <w:pPr>
        <w:rPr>
          <w:lang w:val="es-MX"/>
        </w:rPr>
      </w:pPr>
    </w:p>
    <w:tbl>
      <w:tblPr>
        <w:tblStyle w:val="IESTable"/>
        <w:tblW w:w="5000" w:type="pct"/>
        <w:tblLook w:val="04A0" w:firstRow="1" w:lastRow="0" w:firstColumn="1" w:lastColumn="0" w:noHBand="0" w:noVBand="1"/>
      </w:tblPr>
      <w:tblGrid>
        <w:gridCol w:w="4870"/>
        <w:gridCol w:w="4710"/>
      </w:tblGrid>
      <w:tr w:rsidR="00F022DE" w:rsidRPr="004717D8" w14:paraId="474A4423" w14:textId="77777777" w:rsidTr="004717D8">
        <w:trPr>
          <w:cnfStyle w:val="100000000000" w:firstRow="1" w:lastRow="0" w:firstColumn="0" w:lastColumn="0" w:oddVBand="0" w:evenVBand="0" w:oddHBand="0" w:evenHBand="0" w:firstRowFirstColumn="0" w:firstRowLastColumn="0" w:lastRowFirstColumn="0" w:lastRowLastColumn="0"/>
          <w:trHeight w:val="501"/>
        </w:trPr>
        <w:tc>
          <w:tcPr>
            <w:tcW w:w="2542" w:type="pct"/>
          </w:tcPr>
          <w:p w14:paraId="7A54BE02" w14:textId="5581B041" w:rsidR="00F022DE" w:rsidRPr="004717D8" w:rsidRDefault="00F022DE" w:rsidP="0085253C">
            <w:pPr>
              <w:pStyle w:val="NormalTableHeader"/>
            </w:pPr>
            <w:proofErr w:type="spellStart"/>
            <w:r w:rsidRPr="004717D8">
              <w:t>Limit</w:t>
            </w:r>
            <w:r w:rsidR="000C1582">
              <w:t>aciones</w:t>
            </w:r>
            <w:proofErr w:type="spellEnd"/>
            <w:r w:rsidR="000C1582">
              <w:t xml:space="preserve"> a la </w:t>
            </w:r>
            <w:proofErr w:type="spellStart"/>
            <w:r w:rsidR="000C1582">
              <w:t>evaluación</w:t>
            </w:r>
            <w:proofErr w:type="spellEnd"/>
          </w:p>
        </w:tc>
        <w:tc>
          <w:tcPr>
            <w:tcW w:w="2458" w:type="pct"/>
          </w:tcPr>
          <w:p w14:paraId="200A5421" w14:textId="408B0B62" w:rsidR="00F022DE" w:rsidRPr="004717D8" w:rsidRDefault="000C1582" w:rsidP="0085253C">
            <w:pPr>
              <w:pStyle w:val="NormalTableHeader"/>
            </w:pPr>
            <w:proofErr w:type="spellStart"/>
            <w:r>
              <w:t>Medidas</w:t>
            </w:r>
            <w:proofErr w:type="spellEnd"/>
            <w:r>
              <w:t xml:space="preserve"> de </w:t>
            </w:r>
            <w:proofErr w:type="spellStart"/>
            <w:r>
              <w:t>mitigación</w:t>
            </w:r>
            <w:proofErr w:type="spellEnd"/>
          </w:p>
        </w:tc>
      </w:tr>
      <w:tr w:rsidR="00F022DE" w:rsidRPr="00E545C7" w14:paraId="02398B1D" w14:textId="77777777" w:rsidTr="004717D8">
        <w:trPr>
          <w:trHeight w:val="250"/>
        </w:trPr>
        <w:tc>
          <w:tcPr>
            <w:tcW w:w="2542" w:type="pct"/>
          </w:tcPr>
          <w:p w14:paraId="0724DDDE" w14:textId="77777777" w:rsidR="00F022DE" w:rsidRPr="005E2E27" w:rsidRDefault="00F022DE" w:rsidP="005E2E27">
            <w:pPr>
              <w:pStyle w:val="TableNormal1"/>
              <w:rPr>
                <w:highlight w:val="yellow"/>
              </w:rPr>
            </w:pPr>
          </w:p>
        </w:tc>
        <w:tc>
          <w:tcPr>
            <w:tcW w:w="2458" w:type="pct"/>
          </w:tcPr>
          <w:p w14:paraId="2C603763" w14:textId="77777777" w:rsidR="00F022DE" w:rsidRPr="00F01583" w:rsidRDefault="00F022DE" w:rsidP="005E2E27">
            <w:pPr>
              <w:pStyle w:val="TableNormal1"/>
              <w:rPr>
                <w:highlight w:val="yellow"/>
              </w:rPr>
            </w:pPr>
          </w:p>
        </w:tc>
      </w:tr>
      <w:tr w:rsidR="00F022DE" w:rsidRPr="00E545C7" w14:paraId="6B7012EE" w14:textId="77777777" w:rsidTr="004717D8">
        <w:trPr>
          <w:trHeight w:val="250"/>
        </w:trPr>
        <w:tc>
          <w:tcPr>
            <w:tcW w:w="2542" w:type="pct"/>
          </w:tcPr>
          <w:p w14:paraId="749A8936" w14:textId="77777777" w:rsidR="00F022DE" w:rsidRPr="00F01583" w:rsidRDefault="00F022DE" w:rsidP="005E2E27">
            <w:pPr>
              <w:pStyle w:val="TableNormal1"/>
            </w:pPr>
          </w:p>
        </w:tc>
        <w:tc>
          <w:tcPr>
            <w:tcW w:w="2458" w:type="pct"/>
          </w:tcPr>
          <w:p w14:paraId="678EC6DE" w14:textId="77777777" w:rsidR="00F022DE" w:rsidRPr="00F01583" w:rsidRDefault="00F022DE" w:rsidP="005E2E27">
            <w:pPr>
              <w:pStyle w:val="TableNormal1"/>
            </w:pPr>
          </w:p>
        </w:tc>
      </w:tr>
      <w:tr w:rsidR="00F022DE" w:rsidRPr="00E545C7" w14:paraId="3BC9137B" w14:textId="77777777" w:rsidTr="004717D8">
        <w:trPr>
          <w:trHeight w:val="235"/>
        </w:trPr>
        <w:tc>
          <w:tcPr>
            <w:tcW w:w="2542" w:type="pct"/>
          </w:tcPr>
          <w:p w14:paraId="45931DF6" w14:textId="77777777" w:rsidR="00F022DE" w:rsidRPr="00F01583" w:rsidRDefault="00F022DE" w:rsidP="005E2E27">
            <w:pPr>
              <w:pStyle w:val="TableNormal1"/>
            </w:pPr>
          </w:p>
        </w:tc>
        <w:tc>
          <w:tcPr>
            <w:tcW w:w="2458" w:type="pct"/>
          </w:tcPr>
          <w:p w14:paraId="37F1369E" w14:textId="77777777" w:rsidR="00F022DE" w:rsidRPr="00F01583" w:rsidRDefault="00F022DE" w:rsidP="005E2E27">
            <w:pPr>
              <w:pStyle w:val="TableNormal1"/>
            </w:pPr>
          </w:p>
        </w:tc>
      </w:tr>
      <w:tr w:rsidR="00F022DE" w:rsidRPr="00E545C7" w14:paraId="25D35DBD" w14:textId="77777777" w:rsidTr="004717D8">
        <w:trPr>
          <w:trHeight w:val="250"/>
        </w:trPr>
        <w:tc>
          <w:tcPr>
            <w:tcW w:w="2542" w:type="pct"/>
          </w:tcPr>
          <w:p w14:paraId="2BFD257C" w14:textId="77777777" w:rsidR="00F022DE" w:rsidRPr="00F01583" w:rsidRDefault="00F022DE" w:rsidP="005E2E27">
            <w:pPr>
              <w:pStyle w:val="TableNormal1"/>
              <w:rPr>
                <w:highlight w:val="yellow"/>
              </w:rPr>
            </w:pPr>
          </w:p>
        </w:tc>
        <w:tc>
          <w:tcPr>
            <w:tcW w:w="2458" w:type="pct"/>
          </w:tcPr>
          <w:p w14:paraId="2993CAAF" w14:textId="77777777" w:rsidR="00F022DE" w:rsidRPr="00F01583" w:rsidRDefault="00F022DE" w:rsidP="005E2E27">
            <w:pPr>
              <w:pStyle w:val="TableNormal1"/>
            </w:pPr>
          </w:p>
        </w:tc>
      </w:tr>
    </w:tbl>
    <w:p w14:paraId="0966E9D9" w14:textId="77777777" w:rsidR="00C5653B" w:rsidRDefault="00C5653B" w:rsidP="00497617">
      <w:pPr>
        <w:rPr>
          <w:highlight w:val="yellow"/>
          <w:lang w:val="en-US"/>
        </w:rPr>
      </w:pPr>
    </w:p>
    <w:p w14:paraId="2097C204" w14:textId="77777777" w:rsidR="00652F3F" w:rsidRDefault="00652F3F" w:rsidP="00497617">
      <w:pPr>
        <w:rPr>
          <w:highlight w:val="yellow"/>
          <w:lang w:val="en-US"/>
        </w:rPr>
      </w:pPr>
    </w:p>
    <w:p w14:paraId="48C25DB8" w14:textId="77777777" w:rsidR="00652F3F" w:rsidRDefault="00652F3F" w:rsidP="00497617">
      <w:pPr>
        <w:rPr>
          <w:highlight w:val="yellow"/>
          <w:lang w:val="en-US"/>
        </w:rPr>
      </w:pPr>
    </w:p>
    <w:p w14:paraId="3E3799DE" w14:textId="78FACE1E" w:rsidR="00652F3F" w:rsidRPr="001026F1" w:rsidRDefault="00652F3F" w:rsidP="00497617">
      <w:pPr>
        <w:rPr>
          <w:highlight w:val="yellow"/>
          <w:lang w:val="en-US"/>
        </w:rPr>
        <w:sectPr w:rsidR="00652F3F" w:rsidRPr="001026F1" w:rsidSect="00A25292">
          <w:pgSz w:w="11894" w:h="16834"/>
          <w:pgMar w:top="1440" w:right="1152" w:bottom="1152" w:left="1152" w:header="706" w:footer="706" w:gutter="0"/>
          <w:cols w:space="708"/>
          <w:titlePg/>
          <w:docGrid w:linePitch="360"/>
        </w:sectPr>
      </w:pPr>
    </w:p>
    <w:p w14:paraId="53AA3A05" w14:textId="54D8C1C5" w:rsidR="00BD7471" w:rsidRPr="00A15526" w:rsidRDefault="00BD7471" w:rsidP="00581C5C">
      <w:pPr>
        <w:pStyle w:val="Heading1"/>
      </w:pPr>
      <w:r>
        <w:lastRenderedPageBreak/>
        <w:t xml:space="preserve"> </w:t>
      </w:r>
      <w:bookmarkStart w:id="5" w:name="_Toc98788194"/>
      <w:r w:rsidR="00A82297">
        <w:t xml:space="preserve">III. </w:t>
      </w:r>
      <w:bookmarkEnd w:id="5"/>
      <w:r w:rsidR="000C1582">
        <w:t>matriz de evaluación</w:t>
      </w:r>
    </w:p>
    <w:p w14:paraId="49F6FD75" w14:textId="550C1922" w:rsidR="005E606A" w:rsidRPr="000B4429" w:rsidRDefault="000C1582" w:rsidP="005E606A">
      <w:pPr>
        <w:pStyle w:val="Instructions"/>
        <w:rPr>
          <w:lang w:val="es-MX"/>
        </w:rPr>
      </w:pPr>
      <w:r w:rsidRPr="000B4429">
        <w:rPr>
          <w:lang w:val="es-MX"/>
        </w:rPr>
        <w:t>En la tabla a continuación</w:t>
      </w:r>
      <w:r w:rsidR="005E606A" w:rsidRPr="000B4429">
        <w:rPr>
          <w:lang w:val="es-MX"/>
        </w:rPr>
        <w:t xml:space="preserve">: </w:t>
      </w:r>
    </w:p>
    <w:p w14:paraId="23665995" w14:textId="2A2E384B" w:rsidR="005E606A" w:rsidRPr="000B4429" w:rsidRDefault="005E606A" w:rsidP="005E606A">
      <w:pPr>
        <w:pStyle w:val="Instructions"/>
        <w:rPr>
          <w:lang w:val="es-MX"/>
        </w:rPr>
      </w:pPr>
      <w:r w:rsidRPr="000B4429">
        <w:rPr>
          <w:lang w:val="es-MX"/>
        </w:rPr>
        <w:t>1.</w:t>
      </w:r>
      <w:r w:rsidR="000B4429" w:rsidRPr="000B4429">
        <w:rPr>
          <w:lang w:val="es-MX"/>
        </w:rPr>
        <w:t xml:space="preserve"> Adapte las preguntas de e</w:t>
      </w:r>
      <w:r w:rsidR="000B4429">
        <w:rPr>
          <w:lang w:val="es-MX"/>
        </w:rPr>
        <w:t xml:space="preserve">valuación de los </w:t>
      </w:r>
      <w:proofErr w:type="spellStart"/>
      <w:r w:rsidR="000B4429">
        <w:rPr>
          <w:lang w:val="es-MX"/>
        </w:rPr>
        <w:t>TdR</w:t>
      </w:r>
      <w:proofErr w:type="spellEnd"/>
      <w:r w:rsidR="000B4429">
        <w:rPr>
          <w:lang w:val="es-MX"/>
        </w:rPr>
        <w:t xml:space="preserve"> para asegurar su </w:t>
      </w:r>
      <w:proofErr w:type="spellStart"/>
      <w:r w:rsidR="000B4429">
        <w:rPr>
          <w:lang w:val="es-MX"/>
        </w:rPr>
        <w:t>evaluabilidad</w:t>
      </w:r>
      <w:proofErr w:type="spellEnd"/>
      <w:r w:rsidR="000B4429">
        <w:rPr>
          <w:lang w:val="es-MX"/>
        </w:rPr>
        <w:t xml:space="preserve">. </w:t>
      </w:r>
    </w:p>
    <w:p w14:paraId="28876812" w14:textId="1F20FAA1" w:rsidR="005E606A" w:rsidRPr="000B4429" w:rsidRDefault="005E606A" w:rsidP="005E606A">
      <w:pPr>
        <w:pStyle w:val="Instructions"/>
        <w:rPr>
          <w:lang w:val="es-MX"/>
        </w:rPr>
      </w:pPr>
      <w:r w:rsidRPr="00B177C5">
        <w:rPr>
          <w:lang w:val="es-MX"/>
        </w:rPr>
        <w:t xml:space="preserve"> </w:t>
      </w:r>
      <w:r w:rsidRPr="000B4429">
        <w:rPr>
          <w:lang w:val="es-MX"/>
        </w:rPr>
        <w:t xml:space="preserve">2. </w:t>
      </w:r>
      <w:r w:rsidR="000B4429" w:rsidRPr="000B4429">
        <w:rPr>
          <w:lang w:val="es-MX"/>
        </w:rPr>
        <w:t xml:space="preserve">Desarrolle las </w:t>
      </w:r>
      <w:proofErr w:type="spellStart"/>
      <w:r w:rsidR="000B4429" w:rsidRPr="000B4429">
        <w:rPr>
          <w:lang w:val="es-MX"/>
        </w:rPr>
        <w:t>subpreguntas</w:t>
      </w:r>
      <w:proofErr w:type="spellEnd"/>
      <w:r w:rsidR="000B4429" w:rsidRPr="000B4429">
        <w:rPr>
          <w:lang w:val="es-MX"/>
        </w:rPr>
        <w:t>/indicadores para responder a las preguntas de evaluación y posibilitar</w:t>
      </w:r>
      <w:r w:rsidR="000B4429">
        <w:rPr>
          <w:lang w:val="es-MX"/>
        </w:rPr>
        <w:t xml:space="preserve"> la obtención de</w:t>
      </w:r>
      <w:r w:rsidR="000B4429" w:rsidRPr="000B4429">
        <w:rPr>
          <w:lang w:val="es-MX"/>
        </w:rPr>
        <w:t xml:space="preserve"> hallazgos válidos</w:t>
      </w:r>
      <w:r w:rsidR="000B4429">
        <w:rPr>
          <w:lang w:val="es-MX"/>
        </w:rPr>
        <w:t>.</w:t>
      </w:r>
    </w:p>
    <w:p w14:paraId="28D9D22E" w14:textId="205156BE" w:rsidR="00BD7471" w:rsidRPr="000B4429" w:rsidRDefault="000B4429" w:rsidP="000B4429">
      <w:pPr>
        <w:pStyle w:val="Instructions"/>
        <w:rPr>
          <w:highlight w:val="yellow"/>
          <w:lang w:val="es-MX"/>
        </w:rPr>
      </w:pPr>
      <w:r w:rsidRPr="000B4429">
        <w:rPr>
          <w:b/>
          <w:bCs/>
          <w:lang w:val="es-MX"/>
        </w:rPr>
        <w:t xml:space="preserve">Asegúrese de considerar plenamente las disposiciones sobre derechos humanos, igualdad de género e inclusión de las personas con discapacidad en el proceso de evaluación.   </w:t>
      </w:r>
    </w:p>
    <w:p w14:paraId="5353AA96" w14:textId="2E02845D" w:rsidR="005E606A" w:rsidRPr="000B4429" w:rsidRDefault="005E606A" w:rsidP="00497617">
      <w:pPr>
        <w:rPr>
          <w:highlight w:val="yellow"/>
          <w:lang w:val="es-MX"/>
        </w:rPr>
      </w:pPr>
    </w:p>
    <w:p w14:paraId="319CB0AA" w14:textId="77777777" w:rsidR="005E606A" w:rsidRPr="000B4429" w:rsidRDefault="005E606A" w:rsidP="00497617">
      <w:pPr>
        <w:rPr>
          <w:highlight w:val="yellow"/>
          <w:lang w:val="es-MX"/>
        </w:rPr>
      </w:pPr>
    </w:p>
    <w:tbl>
      <w:tblPr>
        <w:tblStyle w:val="IESTable"/>
        <w:tblW w:w="5000" w:type="pct"/>
        <w:tblLook w:val="04A0" w:firstRow="1" w:lastRow="0" w:firstColumn="1" w:lastColumn="0" w:noHBand="0" w:noVBand="1"/>
      </w:tblPr>
      <w:tblGrid>
        <w:gridCol w:w="2363"/>
        <w:gridCol w:w="4307"/>
        <w:gridCol w:w="4449"/>
        <w:gridCol w:w="3401"/>
      </w:tblGrid>
      <w:tr w:rsidR="00361A71" w:rsidRPr="0085253C" w14:paraId="4EAE7258" w14:textId="7C06DB5C" w:rsidTr="0085253C">
        <w:trPr>
          <w:cnfStyle w:val="100000000000" w:firstRow="1" w:lastRow="0" w:firstColumn="0" w:lastColumn="0" w:oddVBand="0" w:evenVBand="0" w:oddHBand="0" w:evenHBand="0" w:firstRowFirstColumn="0" w:firstRowLastColumn="0" w:lastRowFirstColumn="0" w:lastRowLastColumn="0"/>
        </w:trPr>
        <w:tc>
          <w:tcPr>
            <w:tcW w:w="814" w:type="pct"/>
          </w:tcPr>
          <w:p w14:paraId="11FBD8F6" w14:textId="66412A2E" w:rsidR="00361A71" w:rsidRPr="0085253C" w:rsidRDefault="000B4429" w:rsidP="0085253C">
            <w:pPr>
              <w:pStyle w:val="NormalTableHeader"/>
            </w:pPr>
            <w:proofErr w:type="spellStart"/>
            <w:r>
              <w:t>Pregunta</w:t>
            </w:r>
            <w:proofErr w:type="spellEnd"/>
            <w:r>
              <w:t xml:space="preserve"> de </w:t>
            </w:r>
            <w:proofErr w:type="spellStart"/>
            <w:r>
              <w:t>evaluación</w:t>
            </w:r>
            <w:proofErr w:type="spellEnd"/>
            <w:r w:rsidR="00361A71" w:rsidRPr="0085253C">
              <w:rPr>
                <w:rStyle w:val="FootnoteReference"/>
              </w:rPr>
              <w:footnoteReference w:id="6"/>
            </w:r>
          </w:p>
        </w:tc>
        <w:tc>
          <w:tcPr>
            <w:tcW w:w="1483" w:type="pct"/>
          </w:tcPr>
          <w:p w14:paraId="05BF18B2" w14:textId="35CEDDD5" w:rsidR="00361A71" w:rsidRPr="0085253C" w:rsidRDefault="000B4429" w:rsidP="0085253C">
            <w:pPr>
              <w:pStyle w:val="NormalTableHeader"/>
            </w:pPr>
            <w:proofErr w:type="spellStart"/>
            <w:r>
              <w:t>Subpreguntas</w:t>
            </w:r>
            <w:proofErr w:type="spellEnd"/>
            <w:r>
              <w:t>/</w:t>
            </w:r>
            <w:proofErr w:type="spellStart"/>
            <w:r>
              <w:t>indicadores</w:t>
            </w:r>
            <w:proofErr w:type="spellEnd"/>
            <w:r w:rsidR="00361A71" w:rsidRPr="0085253C">
              <w:rPr>
                <w:rStyle w:val="FootnoteReference"/>
              </w:rPr>
              <w:footnoteReference w:id="7"/>
            </w:r>
          </w:p>
        </w:tc>
        <w:tc>
          <w:tcPr>
            <w:tcW w:w="1532" w:type="pct"/>
          </w:tcPr>
          <w:p w14:paraId="0F230CCB" w14:textId="4D78B342" w:rsidR="00361A71" w:rsidRPr="00753EA1" w:rsidRDefault="00753EA1" w:rsidP="0085253C">
            <w:pPr>
              <w:pStyle w:val="NormalTableHeader"/>
              <w:rPr>
                <w:lang w:val="es-MX"/>
              </w:rPr>
            </w:pPr>
            <w:r w:rsidRPr="00753EA1">
              <w:rPr>
                <w:lang w:val="es-MX"/>
              </w:rPr>
              <w:t>Métodos de triangulación y recolección de datos</w:t>
            </w:r>
            <w:r w:rsidR="00361A71" w:rsidRPr="0085253C">
              <w:rPr>
                <w:rStyle w:val="FootnoteReference"/>
              </w:rPr>
              <w:footnoteReference w:id="8"/>
            </w:r>
          </w:p>
        </w:tc>
        <w:tc>
          <w:tcPr>
            <w:tcW w:w="1171" w:type="pct"/>
          </w:tcPr>
          <w:p w14:paraId="7E52DD11" w14:textId="56726C76" w:rsidR="00361A71" w:rsidRPr="0085253C" w:rsidRDefault="00753EA1" w:rsidP="0085253C">
            <w:pPr>
              <w:pStyle w:val="NormalTableHeader"/>
            </w:pPr>
            <w:r>
              <w:t xml:space="preserve">Fuentes de </w:t>
            </w:r>
            <w:proofErr w:type="spellStart"/>
            <w:r>
              <w:t>información</w:t>
            </w:r>
            <w:proofErr w:type="spellEnd"/>
          </w:p>
        </w:tc>
      </w:tr>
      <w:tr w:rsidR="00361A71" w:rsidRPr="00502E42" w14:paraId="15DD8C8C" w14:textId="71EFEE5E" w:rsidTr="0085253C">
        <w:tc>
          <w:tcPr>
            <w:tcW w:w="814" w:type="pct"/>
            <w:vMerge w:val="restart"/>
          </w:tcPr>
          <w:p w14:paraId="6EBB5D8B" w14:textId="253ED7E2" w:rsidR="00361A71" w:rsidRPr="00B177C5" w:rsidRDefault="000B4429" w:rsidP="0085253C">
            <w:pPr>
              <w:pStyle w:val="TableNormal1"/>
              <w:rPr>
                <w:highlight w:val="yellow"/>
                <w:lang w:val="es-MX"/>
              </w:rPr>
            </w:pPr>
            <w:r w:rsidRPr="000B4429">
              <w:rPr>
                <w:highlight w:val="yellow"/>
                <w:lang w:val="es-MX"/>
              </w:rPr>
              <w:t>P.ej. ¿En qué medida el proyecto ha entregado los productos de manera oportuna y eficiente?</w:t>
            </w:r>
          </w:p>
        </w:tc>
        <w:tc>
          <w:tcPr>
            <w:tcW w:w="1483" w:type="pct"/>
          </w:tcPr>
          <w:p w14:paraId="4C26A421" w14:textId="4FF3BEDB" w:rsidR="00361A71" w:rsidRPr="000B4429" w:rsidRDefault="000B4429" w:rsidP="0085253C">
            <w:pPr>
              <w:pStyle w:val="TableNormal1"/>
              <w:rPr>
                <w:highlight w:val="yellow"/>
                <w:lang w:val="es-MX"/>
              </w:rPr>
            </w:pPr>
            <w:r w:rsidRPr="000B4429">
              <w:rPr>
                <w:highlight w:val="yellow"/>
                <w:lang w:val="es-MX"/>
              </w:rPr>
              <w:t xml:space="preserve">¿Cómo obtendrá el equipo evaluador la respuesta a la pregunta de evaluación más general? </w:t>
            </w:r>
            <w:r w:rsidR="00361A71" w:rsidRPr="000B4429">
              <w:rPr>
                <w:highlight w:val="yellow"/>
                <w:lang w:val="es-MX"/>
              </w:rPr>
              <w:t xml:space="preserve"> </w:t>
            </w:r>
          </w:p>
        </w:tc>
        <w:tc>
          <w:tcPr>
            <w:tcW w:w="1532" w:type="pct"/>
          </w:tcPr>
          <w:p w14:paraId="2E1FD28F" w14:textId="504D39D1" w:rsidR="00361A71" w:rsidRPr="000B4429" w:rsidRDefault="000B4429" w:rsidP="0085253C">
            <w:pPr>
              <w:pStyle w:val="TableNormal1"/>
              <w:rPr>
                <w:highlight w:val="yellow"/>
                <w:lang w:val="es-MX"/>
              </w:rPr>
            </w:pPr>
            <w:r w:rsidRPr="009D3AE0">
              <w:rPr>
                <w:highlight w:val="yellow"/>
                <w:lang w:val="es-MX"/>
              </w:rPr>
              <w:t>¿Cómo se recolectarán los datos para responder a esta pregunta?</w:t>
            </w:r>
          </w:p>
        </w:tc>
        <w:tc>
          <w:tcPr>
            <w:tcW w:w="1171" w:type="pct"/>
          </w:tcPr>
          <w:p w14:paraId="64CB8F53" w14:textId="52499435" w:rsidR="00753EA1" w:rsidRPr="00753EA1" w:rsidRDefault="00753EA1" w:rsidP="0085253C">
            <w:pPr>
              <w:pStyle w:val="TableNormal1"/>
              <w:rPr>
                <w:highlight w:val="yellow"/>
                <w:lang w:val="es-MX"/>
              </w:rPr>
            </w:pPr>
            <w:r w:rsidRPr="00753EA1">
              <w:rPr>
                <w:highlight w:val="yellow"/>
                <w:lang w:val="es-MX"/>
              </w:rPr>
              <w:t>¿Qué fuentes de Información s</w:t>
            </w:r>
            <w:r>
              <w:rPr>
                <w:highlight w:val="yellow"/>
                <w:lang w:val="es-MX"/>
              </w:rPr>
              <w:t>erán utilizadas para responder a este indicador/</w:t>
            </w:r>
            <w:proofErr w:type="spellStart"/>
            <w:r>
              <w:rPr>
                <w:highlight w:val="yellow"/>
                <w:lang w:val="es-MX"/>
              </w:rPr>
              <w:t>subpregunta</w:t>
            </w:r>
            <w:proofErr w:type="spellEnd"/>
            <w:r>
              <w:rPr>
                <w:highlight w:val="yellow"/>
                <w:lang w:val="es-MX"/>
              </w:rPr>
              <w:t>?</w:t>
            </w:r>
          </w:p>
          <w:p w14:paraId="2CA6C459" w14:textId="1E02496C" w:rsidR="00361A71" w:rsidRPr="002D2ECF" w:rsidRDefault="00361A71" w:rsidP="0085253C">
            <w:pPr>
              <w:pStyle w:val="TableNormal1"/>
              <w:rPr>
                <w:highlight w:val="yellow"/>
                <w:lang w:val="es-ES"/>
              </w:rPr>
            </w:pPr>
          </w:p>
        </w:tc>
      </w:tr>
      <w:tr w:rsidR="00361A71" w:rsidRPr="00502E42" w14:paraId="2683C000" w14:textId="77777777" w:rsidTr="0085253C">
        <w:tc>
          <w:tcPr>
            <w:tcW w:w="814" w:type="pct"/>
            <w:vMerge/>
          </w:tcPr>
          <w:p w14:paraId="46877C4C" w14:textId="77777777" w:rsidR="00361A71" w:rsidRPr="002D2ECF" w:rsidRDefault="00361A71" w:rsidP="0085253C">
            <w:pPr>
              <w:pStyle w:val="TableNormal1"/>
              <w:rPr>
                <w:highlight w:val="yellow"/>
                <w:lang w:val="es-ES"/>
              </w:rPr>
            </w:pPr>
          </w:p>
        </w:tc>
        <w:tc>
          <w:tcPr>
            <w:tcW w:w="1483" w:type="pct"/>
          </w:tcPr>
          <w:p w14:paraId="56B85343" w14:textId="367AE43A" w:rsidR="00361A71" w:rsidRPr="000B4429" w:rsidRDefault="000B4429" w:rsidP="0085253C">
            <w:pPr>
              <w:pStyle w:val="TableNormal1"/>
              <w:rPr>
                <w:highlight w:val="yellow"/>
                <w:lang w:val="es-MX"/>
              </w:rPr>
            </w:pPr>
            <w:r w:rsidRPr="000B4429">
              <w:rPr>
                <w:highlight w:val="yellow"/>
                <w:lang w:val="es-MX"/>
              </w:rPr>
              <w:t>P.ej. ¿Cuál es la relación entre el costo de los insumos y los productos/resultados obtenidos?</w:t>
            </w:r>
          </w:p>
        </w:tc>
        <w:tc>
          <w:tcPr>
            <w:tcW w:w="1532" w:type="pct"/>
          </w:tcPr>
          <w:p w14:paraId="60AEB6D1" w14:textId="3D26E4E7" w:rsidR="000B4429" w:rsidRPr="002D2ECF" w:rsidRDefault="000B4429" w:rsidP="0085253C">
            <w:pPr>
              <w:pStyle w:val="TableNormal1"/>
              <w:rPr>
                <w:highlight w:val="yellow"/>
                <w:lang w:val="es-ES"/>
              </w:rPr>
            </w:pPr>
            <w:r w:rsidRPr="002D2ECF">
              <w:rPr>
                <w:highlight w:val="yellow"/>
                <w:lang w:val="es-ES"/>
              </w:rPr>
              <w:t xml:space="preserve">P.ej. </w:t>
            </w:r>
            <w:r w:rsidR="00753EA1" w:rsidRPr="002D2ECF">
              <w:rPr>
                <w:highlight w:val="yellow"/>
                <w:lang w:val="es-ES"/>
              </w:rPr>
              <w:t>r</w:t>
            </w:r>
            <w:r w:rsidRPr="002D2ECF">
              <w:rPr>
                <w:highlight w:val="yellow"/>
                <w:lang w:val="es-ES"/>
              </w:rPr>
              <w:t>evisión de documentos/literatura</w:t>
            </w:r>
            <w:r w:rsidR="00753EA1" w:rsidRPr="002D2ECF">
              <w:rPr>
                <w:highlight w:val="yellow"/>
                <w:lang w:val="es-ES"/>
              </w:rPr>
              <w:t>,</w:t>
            </w:r>
          </w:p>
          <w:p w14:paraId="762949F3" w14:textId="64AE308C" w:rsidR="000B4429" w:rsidRPr="000B4429" w:rsidRDefault="00753EA1" w:rsidP="000B4429">
            <w:pPr>
              <w:pStyle w:val="TableNormal1"/>
              <w:rPr>
                <w:highlight w:val="yellow"/>
                <w:lang w:val="fr-FR"/>
              </w:rPr>
            </w:pPr>
            <w:proofErr w:type="spellStart"/>
            <w:proofErr w:type="gramStart"/>
            <w:r>
              <w:rPr>
                <w:highlight w:val="yellow"/>
                <w:lang w:val="fr-FR"/>
              </w:rPr>
              <w:t>e</w:t>
            </w:r>
            <w:r w:rsidR="000B4429">
              <w:rPr>
                <w:highlight w:val="yellow"/>
                <w:lang w:val="fr-FR"/>
              </w:rPr>
              <w:t>ncuesta</w:t>
            </w:r>
            <w:proofErr w:type="spellEnd"/>
            <w:proofErr w:type="gramEnd"/>
            <w:r w:rsidR="000B4429">
              <w:rPr>
                <w:highlight w:val="yellow"/>
                <w:lang w:val="fr-FR"/>
              </w:rPr>
              <w:t xml:space="preserve"> en </w:t>
            </w:r>
            <w:proofErr w:type="spellStart"/>
            <w:r w:rsidR="000B4429">
              <w:rPr>
                <w:highlight w:val="yellow"/>
                <w:lang w:val="fr-FR"/>
              </w:rPr>
              <w:t>línea</w:t>
            </w:r>
            <w:proofErr w:type="spellEnd"/>
          </w:p>
          <w:p w14:paraId="785F2181" w14:textId="6408D8BA" w:rsidR="00361A71" w:rsidRPr="00FA1FEE" w:rsidRDefault="00361A71" w:rsidP="0085253C">
            <w:pPr>
              <w:pStyle w:val="TableNormal1"/>
              <w:rPr>
                <w:highlight w:val="yellow"/>
                <w:lang w:val="fr-FR"/>
              </w:rPr>
            </w:pPr>
          </w:p>
        </w:tc>
        <w:tc>
          <w:tcPr>
            <w:tcW w:w="1171" w:type="pct"/>
          </w:tcPr>
          <w:p w14:paraId="0C33370B" w14:textId="513681F0" w:rsidR="00753EA1" w:rsidRPr="002D2ECF" w:rsidRDefault="00753EA1" w:rsidP="0085253C">
            <w:pPr>
              <w:pStyle w:val="TableNormal1"/>
              <w:rPr>
                <w:highlight w:val="yellow"/>
                <w:lang w:val="es-ES"/>
              </w:rPr>
            </w:pPr>
            <w:r w:rsidRPr="002D2ECF">
              <w:rPr>
                <w:highlight w:val="yellow"/>
                <w:lang w:val="es-ES"/>
              </w:rPr>
              <w:t xml:space="preserve">P.ej. reportes financieros, documentos de programa, reportes de donantes. </w:t>
            </w:r>
          </w:p>
          <w:p w14:paraId="74954ED7" w14:textId="70D79137" w:rsidR="00361A71" w:rsidRPr="002D2ECF" w:rsidRDefault="00361A71" w:rsidP="0085253C">
            <w:pPr>
              <w:pStyle w:val="TableNormal1"/>
              <w:rPr>
                <w:highlight w:val="yellow"/>
                <w:lang w:val="es-ES"/>
              </w:rPr>
            </w:pPr>
          </w:p>
        </w:tc>
      </w:tr>
      <w:tr w:rsidR="00361A71" w:rsidRPr="00502E42" w14:paraId="68B401B0" w14:textId="77777777" w:rsidTr="0085253C">
        <w:tc>
          <w:tcPr>
            <w:tcW w:w="814" w:type="pct"/>
            <w:vMerge/>
          </w:tcPr>
          <w:p w14:paraId="3794DFF7" w14:textId="77777777" w:rsidR="00361A71" w:rsidRPr="002D2ECF" w:rsidRDefault="00361A71" w:rsidP="0085253C">
            <w:pPr>
              <w:pStyle w:val="TableNormal1"/>
              <w:rPr>
                <w:highlight w:val="yellow"/>
                <w:lang w:val="es-ES"/>
              </w:rPr>
            </w:pPr>
          </w:p>
        </w:tc>
        <w:tc>
          <w:tcPr>
            <w:tcW w:w="1483" w:type="pct"/>
          </w:tcPr>
          <w:p w14:paraId="6560D388" w14:textId="591A077D" w:rsidR="00361A71" w:rsidRPr="000B4429" w:rsidRDefault="000B4429" w:rsidP="0085253C">
            <w:pPr>
              <w:pStyle w:val="TableNormal1"/>
              <w:rPr>
                <w:highlight w:val="yellow"/>
                <w:lang w:val="es-MX"/>
              </w:rPr>
            </w:pPr>
            <w:r w:rsidRPr="000B4429">
              <w:rPr>
                <w:highlight w:val="yellow"/>
                <w:lang w:val="es-MX"/>
              </w:rPr>
              <w:t>P.ej. ¿El proyecto utilizó herramientas y procesos rentables? (</w:t>
            </w:r>
            <w:r>
              <w:rPr>
                <w:highlight w:val="yellow"/>
                <w:lang w:val="es-MX"/>
              </w:rPr>
              <w:t>p.ej.</w:t>
            </w:r>
            <w:r w:rsidRPr="000B4429">
              <w:rPr>
                <w:highlight w:val="yellow"/>
                <w:lang w:val="es-MX"/>
              </w:rPr>
              <w:t xml:space="preserve"> </w:t>
            </w:r>
            <w:r>
              <w:rPr>
                <w:highlight w:val="yellow"/>
                <w:lang w:val="es-MX"/>
              </w:rPr>
              <w:t>contratación</w:t>
            </w:r>
            <w:r w:rsidRPr="000B4429">
              <w:rPr>
                <w:highlight w:val="yellow"/>
                <w:lang w:val="es-MX"/>
              </w:rPr>
              <w:t xml:space="preserve"> de </w:t>
            </w:r>
            <w:r w:rsidRPr="000B4429">
              <w:rPr>
                <w:highlight w:val="yellow"/>
                <w:lang w:val="es-MX"/>
              </w:rPr>
              <w:lastRenderedPageBreak/>
              <w:t>capacitadores</w:t>
            </w:r>
            <w:r>
              <w:rPr>
                <w:highlight w:val="yellow"/>
                <w:lang w:val="es-MX"/>
              </w:rPr>
              <w:t>/as</w:t>
            </w:r>
            <w:r w:rsidRPr="000B4429">
              <w:rPr>
                <w:highlight w:val="yellow"/>
                <w:lang w:val="es-MX"/>
              </w:rPr>
              <w:t xml:space="preserve"> nacionales, cooperación entre la </w:t>
            </w:r>
            <w:r w:rsidR="004633E4">
              <w:rPr>
                <w:highlight w:val="yellow"/>
                <w:lang w:val="es-MX"/>
              </w:rPr>
              <w:t>Sede</w:t>
            </w:r>
            <w:r w:rsidRPr="000B4429">
              <w:rPr>
                <w:highlight w:val="yellow"/>
                <w:lang w:val="es-MX"/>
              </w:rPr>
              <w:t xml:space="preserve"> y las </w:t>
            </w:r>
            <w:r>
              <w:rPr>
                <w:highlight w:val="yellow"/>
                <w:lang w:val="es-MX"/>
              </w:rPr>
              <w:t>O</w:t>
            </w:r>
            <w:r w:rsidRPr="000B4429">
              <w:rPr>
                <w:highlight w:val="yellow"/>
                <w:lang w:val="es-MX"/>
              </w:rPr>
              <w:t xml:space="preserve">ficinas </w:t>
            </w:r>
            <w:r>
              <w:rPr>
                <w:highlight w:val="yellow"/>
                <w:lang w:val="es-MX"/>
              </w:rPr>
              <w:t>de campo</w:t>
            </w:r>
            <w:r w:rsidRPr="000B4429">
              <w:rPr>
                <w:highlight w:val="yellow"/>
                <w:lang w:val="es-MX"/>
              </w:rPr>
              <w:t>, etc.)</w:t>
            </w:r>
          </w:p>
        </w:tc>
        <w:tc>
          <w:tcPr>
            <w:tcW w:w="1532" w:type="pct"/>
          </w:tcPr>
          <w:p w14:paraId="4A013EE3" w14:textId="7E3E16C3" w:rsidR="000B4429" w:rsidRDefault="000B4429" w:rsidP="0085253C">
            <w:pPr>
              <w:pStyle w:val="TableNormal1"/>
              <w:rPr>
                <w:highlight w:val="yellow"/>
                <w:lang w:val="es-MX"/>
              </w:rPr>
            </w:pPr>
            <w:r w:rsidRPr="000B4429">
              <w:rPr>
                <w:highlight w:val="yellow"/>
                <w:lang w:val="es-MX"/>
              </w:rPr>
              <w:lastRenderedPageBreak/>
              <w:t xml:space="preserve">P.ej. </w:t>
            </w:r>
            <w:r w:rsidR="00753EA1">
              <w:rPr>
                <w:highlight w:val="yellow"/>
                <w:lang w:val="es-MX"/>
              </w:rPr>
              <w:t>e</w:t>
            </w:r>
            <w:r w:rsidRPr="000B4429">
              <w:rPr>
                <w:highlight w:val="yellow"/>
                <w:lang w:val="es-MX"/>
              </w:rPr>
              <w:t>n persona y</w:t>
            </w:r>
            <w:r>
              <w:rPr>
                <w:highlight w:val="yellow"/>
                <w:lang w:val="es-MX"/>
              </w:rPr>
              <w:t xml:space="preserve"> entrevistas virtuales</w:t>
            </w:r>
            <w:r w:rsidR="00753EA1">
              <w:rPr>
                <w:highlight w:val="yellow"/>
                <w:lang w:val="es-MX"/>
              </w:rPr>
              <w:t>,</w:t>
            </w:r>
          </w:p>
          <w:p w14:paraId="24311A27" w14:textId="263E1373" w:rsidR="000B4429" w:rsidRPr="009D3AE0" w:rsidRDefault="00753EA1" w:rsidP="0085253C">
            <w:pPr>
              <w:pStyle w:val="TableNormal1"/>
              <w:rPr>
                <w:highlight w:val="yellow"/>
              </w:rPr>
            </w:pPr>
            <w:r>
              <w:rPr>
                <w:highlight w:val="yellow"/>
              </w:rPr>
              <w:t>d</w:t>
            </w:r>
            <w:r w:rsidR="009D3AE0" w:rsidRPr="009D3AE0">
              <w:rPr>
                <w:highlight w:val="yellow"/>
              </w:rPr>
              <w:t xml:space="preserve">ebates de </w:t>
            </w:r>
            <w:proofErr w:type="spellStart"/>
            <w:r w:rsidR="009D3AE0" w:rsidRPr="009D3AE0">
              <w:rPr>
                <w:highlight w:val="yellow"/>
              </w:rPr>
              <w:t>grupos</w:t>
            </w:r>
            <w:proofErr w:type="spellEnd"/>
            <w:r w:rsidR="009D3AE0" w:rsidRPr="009D3AE0">
              <w:rPr>
                <w:highlight w:val="yellow"/>
              </w:rPr>
              <w:t xml:space="preserve"> </w:t>
            </w:r>
            <w:proofErr w:type="spellStart"/>
            <w:r w:rsidR="009D3AE0" w:rsidRPr="009D3AE0">
              <w:rPr>
                <w:highlight w:val="yellow"/>
              </w:rPr>
              <w:t>foc</w:t>
            </w:r>
            <w:r w:rsidR="009D3AE0">
              <w:rPr>
                <w:highlight w:val="yellow"/>
              </w:rPr>
              <w:t>ales</w:t>
            </w:r>
            <w:proofErr w:type="spellEnd"/>
          </w:p>
          <w:p w14:paraId="2578B78E" w14:textId="4EEA73B2" w:rsidR="009D3AE0" w:rsidRPr="00FA1FEE" w:rsidRDefault="00361A71" w:rsidP="009D3AE0">
            <w:pPr>
              <w:pStyle w:val="TableNormal1"/>
            </w:pPr>
            <w:r w:rsidRPr="009D3AE0">
              <w:rPr>
                <w:highlight w:val="yellow"/>
              </w:rPr>
              <w:lastRenderedPageBreak/>
              <w:t xml:space="preserve"> </w:t>
            </w:r>
          </w:p>
          <w:p w14:paraId="4E9FE937" w14:textId="5A2FEB40" w:rsidR="00361A71" w:rsidRPr="00FA1FEE" w:rsidRDefault="00361A71" w:rsidP="0085253C">
            <w:pPr>
              <w:pStyle w:val="TableNormal1"/>
              <w:rPr>
                <w:highlight w:val="yellow"/>
              </w:rPr>
            </w:pPr>
          </w:p>
        </w:tc>
        <w:tc>
          <w:tcPr>
            <w:tcW w:w="1171" w:type="pct"/>
          </w:tcPr>
          <w:p w14:paraId="67C2B087" w14:textId="7F087C3A" w:rsidR="00361A71" w:rsidRPr="009D3AE0" w:rsidRDefault="009D3AE0" w:rsidP="0085253C">
            <w:pPr>
              <w:pStyle w:val="TableNormal1"/>
              <w:rPr>
                <w:highlight w:val="yellow"/>
                <w:lang w:val="es-MX"/>
              </w:rPr>
            </w:pPr>
            <w:r w:rsidRPr="009D3AE0">
              <w:rPr>
                <w:highlight w:val="yellow"/>
                <w:lang w:val="es-MX"/>
              </w:rPr>
              <w:lastRenderedPageBreak/>
              <w:t>Donante</w:t>
            </w:r>
            <w:r w:rsidR="00361A71" w:rsidRPr="009D3AE0">
              <w:rPr>
                <w:highlight w:val="yellow"/>
                <w:lang w:val="es-MX"/>
              </w:rPr>
              <w:t>(s)</w:t>
            </w:r>
            <w:r w:rsidR="00D44938">
              <w:rPr>
                <w:highlight w:val="yellow"/>
                <w:lang w:val="es-MX"/>
              </w:rPr>
              <w:t>,</w:t>
            </w:r>
            <w:r w:rsidR="00361A71" w:rsidRPr="009D3AE0">
              <w:rPr>
                <w:highlight w:val="yellow"/>
                <w:lang w:val="es-MX"/>
              </w:rPr>
              <w:t xml:space="preserve"> </w:t>
            </w:r>
            <w:r w:rsidRPr="009D3AE0">
              <w:rPr>
                <w:highlight w:val="yellow"/>
                <w:lang w:val="es-MX"/>
              </w:rPr>
              <w:t>socio(s) implementador</w:t>
            </w:r>
            <w:r w:rsidR="00361A71" w:rsidRPr="009D3AE0">
              <w:rPr>
                <w:highlight w:val="yellow"/>
                <w:lang w:val="es-MX"/>
              </w:rPr>
              <w:t>(</w:t>
            </w:r>
            <w:r w:rsidRPr="009D3AE0">
              <w:rPr>
                <w:highlight w:val="yellow"/>
                <w:lang w:val="es-MX"/>
              </w:rPr>
              <w:t>e</w:t>
            </w:r>
            <w:r w:rsidR="00361A71" w:rsidRPr="009D3AE0">
              <w:rPr>
                <w:highlight w:val="yellow"/>
                <w:lang w:val="es-MX"/>
              </w:rPr>
              <w:t>s)</w:t>
            </w:r>
            <w:r w:rsidR="00D44938">
              <w:rPr>
                <w:highlight w:val="yellow"/>
                <w:lang w:val="es-MX"/>
              </w:rPr>
              <w:t>,</w:t>
            </w:r>
            <w:r w:rsidR="00361A71" w:rsidRPr="009D3AE0">
              <w:rPr>
                <w:highlight w:val="yellow"/>
                <w:lang w:val="es-MX"/>
              </w:rPr>
              <w:t xml:space="preserve"> </w:t>
            </w:r>
            <w:r>
              <w:rPr>
                <w:highlight w:val="yellow"/>
                <w:lang w:val="es-MX"/>
              </w:rPr>
              <w:t xml:space="preserve">personal de </w:t>
            </w:r>
            <w:r w:rsidR="00361A71" w:rsidRPr="009D3AE0">
              <w:rPr>
                <w:highlight w:val="yellow"/>
                <w:lang w:val="es-MX"/>
              </w:rPr>
              <w:t xml:space="preserve">UNODC </w:t>
            </w:r>
          </w:p>
        </w:tc>
      </w:tr>
      <w:tr w:rsidR="00361A71" w:rsidRPr="00502E42" w14:paraId="1361E055" w14:textId="77777777" w:rsidTr="0085253C">
        <w:tc>
          <w:tcPr>
            <w:tcW w:w="814" w:type="pct"/>
          </w:tcPr>
          <w:p w14:paraId="547A702B" w14:textId="77777777" w:rsidR="00361A71" w:rsidRPr="009D3AE0" w:rsidRDefault="00361A71" w:rsidP="0085253C">
            <w:pPr>
              <w:pStyle w:val="TableNormal1"/>
              <w:rPr>
                <w:lang w:val="es-MX"/>
              </w:rPr>
            </w:pPr>
          </w:p>
        </w:tc>
        <w:tc>
          <w:tcPr>
            <w:tcW w:w="1483" w:type="pct"/>
          </w:tcPr>
          <w:p w14:paraId="782E07BF" w14:textId="77777777" w:rsidR="00361A71" w:rsidRPr="009D3AE0" w:rsidRDefault="00361A71" w:rsidP="0085253C">
            <w:pPr>
              <w:pStyle w:val="TableNormal1"/>
              <w:rPr>
                <w:lang w:val="es-MX"/>
              </w:rPr>
            </w:pPr>
          </w:p>
        </w:tc>
        <w:tc>
          <w:tcPr>
            <w:tcW w:w="1532" w:type="pct"/>
          </w:tcPr>
          <w:p w14:paraId="18EC1A55" w14:textId="77777777" w:rsidR="00361A71" w:rsidRPr="009D3AE0" w:rsidRDefault="00361A71" w:rsidP="0085253C">
            <w:pPr>
              <w:pStyle w:val="TableNormal1"/>
              <w:rPr>
                <w:lang w:val="es-MX"/>
              </w:rPr>
            </w:pPr>
          </w:p>
        </w:tc>
        <w:tc>
          <w:tcPr>
            <w:tcW w:w="1171" w:type="pct"/>
          </w:tcPr>
          <w:p w14:paraId="34BAF0BE" w14:textId="77777777" w:rsidR="00361A71" w:rsidRPr="009D3AE0" w:rsidRDefault="00361A71" w:rsidP="0085253C">
            <w:pPr>
              <w:pStyle w:val="TableNormal1"/>
              <w:rPr>
                <w:lang w:val="es-MX"/>
              </w:rPr>
            </w:pPr>
          </w:p>
        </w:tc>
      </w:tr>
      <w:tr w:rsidR="00361A71" w:rsidRPr="00502E42" w14:paraId="35C1871F" w14:textId="77777777" w:rsidTr="0085253C">
        <w:tc>
          <w:tcPr>
            <w:tcW w:w="814" w:type="pct"/>
          </w:tcPr>
          <w:p w14:paraId="2CE7E650" w14:textId="77777777" w:rsidR="00361A71" w:rsidRPr="009D3AE0" w:rsidRDefault="00361A71" w:rsidP="0085253C">
            <w:pPr>
              <w:pStyle w:val="TableNormal1"/>
              <w:rPr>
                <w:lang w:val="es-MX"/>
              </w:rPr>
            </w:pPr>
          </w:p>
        </w:tc>
        <w:tc>
          <w:tcPr>
            <w:tcW w:w="1483" w:type="pct"/>
          </w:tcPr>
          <w:p w14:paraId="577B55D7" w14:textId="77777777" w:rsidR="00361A71" w:rsidRPr="009D3AE0" w:rsidRDefault="00361A71" w:rsidP="0085253C">
            <w:pPr>
              <w:pStyle w:val="TableNormal1"/>
              <w:rPr>
                <w:lang w:val="es-MX"/>
              </w:rPr>
            </w:pPr>
          </w:p>
        </w:tc>
        <w:tc>
          <w:tcPr>
            <w:tcW w:w="1532" w:type="pct"/>
          </w:tcPr>
          <w:p w14:paraId="3198FD96" w14:textId="77777777" w:rsidR="00361A71" w:rsidRPr="009D3AE0" w:rsidRDefault="00361A71" w:rsidP="0085253C">
            <w:pPr>
              <w:pStyle w:val="TableNormal1"/>
              <w:rPr>
                <w:lang w:val="es-MX"/>
              </w:rPr>
            </w:pPr>
          </w:p>
        </w:tc>
        <w:tc>
          <w:tcPr>
            <w:tcW w:w="1171" w:type="pct"/>
          </w:tcPr>
          <w:p w14:paraId="55452D38" w14:textId="77777777" w:rsidR="00361A71" w:rsidRPr="009D3AE0" w:rsidRDefault="00361A71" w:rsidP="0085253C">
            <w:pPr>
              <w:pStyle w:val="TableNormal1"/>
              <w:rPr>
                <w:lang w:val="es-MX"/>
              </w:rPr>
            </w:pPr>
          </w:p>
        </w:tc>
      </w:tr>
      <w:tr w:rsidR="00361A71" w:rsidRPr="00502E42" w14:paraId="21DE106D" w14:textId="77777777" w:rsidTr="0085253C">
        <w:tc>
          <w:tcPr>
            <w:tcW w:w="814" w:type="pct"/>
          </w:tcPr>
          <w:p w14:paraId="5C697AAA" w14:textId="77777777" w:rsidR="00361A71" w:rsidRPr="009D3AE0" w:rsidRDefault="00361A71" w:rsidP="0085253C">
            <w:pPr>
              <w:pStyle w:val="TableNormal1"/>
              <w:rPr>
                <w:lang w:val="es-MX"/>
              </w:rPr>
            </w:pPr>
          </w:p>
        </w:tc>
        <w:tc>
          <w:tcPr>
            <w:tcW w:w="1483" w:type="pct"/>
          </w:tcPr>
          <w:p w14:paraId="5593B3C2" w14:textId="77777777" w:rsidR="00361A71" w:rsidRPr="009D3AE0" w:rsidRDefault="00361A71" w:rsidP="0085253C">
            <w:pPr>
              <w:pStyle w:val="TableNormal1"/>
              <w:rPr>
                <w:lang w:val="es-MX"/>
              </w:rPr>
            </w:pPr>
          </w:p>
        </w:tc>
        <w:tc>
          <w:tcPr>
            <w:tcW w:w="1532" w:type="pct"/>
          </w:tcPr>
          <w:p w14:paraId="1E63F7D0" w14:textId="77777777" w:rsidR="00361A71" w:rsidRPr="009D3AE0" w:rsidRDefault="00361A71" w:rsidP="0085253C">
            <w:pPr>
              <w:pStyle w:val="TableNormal1"/>
              <w:rPr>
                <w:lang w:val="es-MX"/>
              </w:rPr>
            </w:pPr>
          </w:p>
        </w:tc>
        <w:tc>
          <w:tcPr>
            <w:tcW w:w="1171" w:type="pct"/>
          </w:tcPr>
          <w:p w14:paraId="7C26B456" w14:textId="77777777" w:rsidR="00361A71" w:rsidRPr="009D3AE0" w:rsidRDefault="00361A71" w:rsidP="0085253C">
            <w:pPr>
              <w:pStyle w:val="TableNormal1"/>
              <w:rPr>
                <w:lang w:val="es-MX"/>
              </w:rPr>
            </w:pPr>
          </w:p>
        </w:tc>
      </w:tr>
      <w:tr w:rsidR="00361A71" w:rsidRPr="00502E42" w14:paraId="029E2AE4" w14:textId="77777777" w:rsidTr="0085253C">
        <w:tc>
          <w:tcPr>
            <w:tcW w:w="814" w:type="pct"/>
          </w:tcPr>
          <w:p w14:paraId="5F28E4E9" w14:textId="77777777" w:rsidR="00361A71" w:rsidRPr="009D3AE0" w:rsidRDefault="00361A71" w:rsidP="0085253C">
            <w:pPr>
              <w:pStyle w:val="TableNormal1"/>
              <w:rPr>
                <w:lang w:val="es-MX"/>
              </w:rPr>
            </w:pPr>
          </w:p>
        </w:tc>
        <w:tc>
          <w:tcPr>
            <w:tcW w:w="1483" w:type="pct"/>
          </w:tcPr>
          <w:p w14:paraId="3EE2AB24" w14:textId="77777777" w:rsidR="00361A71" w:rsidRPr="009D3AE0" w:rsidRDefault="00361A71" w:rsidP="0085253C">
            <w:pPr>
              <w:pStyle w:val="TableNormal1"/>
              <w:rPr>
                <w:lang w:val="es-MX"/>
              </w:rPr>
            </w:pPr>
          </w:p>
        </w:tc>
        <w:tc>
          <w:tcPr>
            <w:tcW w:w="1532" w:type="pct"/>
          </w:tcPr>
          <w:p w14:paraId="18CC5E85" w14:textId="77777777" w:rsidR="00361A71" w:rsidRPr="009D3AE0" w:rsidRDefault="00361A71" w:rsidP="0085253C">
            <w:pPr>
              <w:pStyle w:val="TableNormal1"/>
              <w:rPr>
                <w:lang w:val="es-MX"/>
              </w:rPr>
            </w:pPr>
          </w:p>
        </w:tc>
        <w:tc>
          <w:tcPr>
            <w:tcW w:w="1171" w:type="pct"/>
          </w:tcPr>
          <w:p w14:paraId="7352D101" w14:textId="77777777" w:rsidR="00361A71" w:rsidRPr="009D3AE0" w:rsidRDefault="00361A71" w:rsidP="0085253C">
            <w:pPr>
              <w:pStyle w:val="TableNormal1"/>
              <w:rPr>
                <w:lang w:val="es-MX"/>
              </w:rPr>
            </w:pPr>
          </w:p>
        </w:tc>
      </w:tr>
      <w:tr w:rsidR="00361A71" w:rsidRPr="00502E42" w14:paraId="39DB4DE1" w14:textId="77777777" w:rsidTr="0085253C">
        <w:tc>
          <w:tcPr>
            <w:tcW w:w="814" w:type="pct"/>
          </w:tcPr>
          <w:p w14:paraId="08E02361" w14:textId="77777777" w:rsidR="00361A71" w:rsidRPr="009D3AE0" w:rsidRDefault="00361A71" w:rsidP="0085253C">
            <w:pPr>
              <w:pStyle w:val="TableNormal1"/>
              <w:rPr>
                <w:lang w:val="es-MX"/>
              </w:rPr>
            </w:pPr>
          </w:p>
        </w:tc>
        <w:tc>
          <w:tcPr>
            <w:tcW w:w="1483" w:type="pct"/>
          </w:tcPr>
          <w:p w14:paraId="19B9FCB6" w14:textId="77777777" w:rsidR="00361A71" w:rsidRPr="009D3AE0" w:rsidRDefault="00361A71" w:rsidP="0085253C">
            <w:pPr>
              <w:pStyle w:val="TableNormal1"/>
              <w:rPr>
                <w:lang w:val="es-MX"/>
              </w:rPr>
            </w:pPr>
          </w:p>
        </w:tc>
        <w:tc>
          <w:tcPr>
            <w:tcW w:w="1532" w:type="pct"/>
          </w:tcPr>
          <w:p w14:paraId="0F208CA1" w14:textId="77777777" w:rsidR="00361A71" w:rsidRPr="009D3AE0" w:rsidRDefault="00361A71" w:rsidP="0085253C">
            <w:pPr>
              <w:pStyle w:val="TableNormal1"/>
              <w:rPr>
                <w:lang w:val="es-MX"/>
              </w:rPr>
            </w:pPr>
          </w:p>
        </w:tc>
        <w:tc>
          <w:tcPr>
            <w:tcW w:w="1171" w:type="pct"/>
          </w:tcPr>
          <w:p w14:paraId="6EBFC1C2" w14:textId="77777777" w:rsidR="00361A71" w:rsidRPr="009D3AE0" w:rsidRDefault="00361A71" w:rsidP="0085253C">
            <w:pPr>
              <w:pStyle w:val="TableNormal1"/>
              <w:rPr>
                <w:lang w:val="es-MX"/>
              </w:rPr>
            </w:pPr>
          </w:p>
        </w:tc>
      </w:tr>
    </w:tbl>
    <w:p w14:paraId="082C9226" w14:textId="77777777" w:rsidR="00BF2ECD" w:rsidRPr="009D3AE0" w:rsidRDefault="00BF2ECD" w:rsidP="00497617">
      <w:pPr>
        <w:rPr>
          <w:lang w:val="es-MX"/>
        </w:rPr>
      </w:pPr>
    </w:p>
    <w:p w14:paraId="30EF7DF8" w14:textId="77777777" w:rsidR="00BF2ECD" w:rsidRPr="009D3AE0" w:rsidRDefault="00BF2ECD" w:rsidP="00497617">
      <w:pPr>
        <w:rPr>
          <w:lang w:val="es-MX"/>
        </w:rPr>
      </w:pPr>
    </w:p>
    <w:p w14:paraId="0D649D41" w14:textId="77777777" w:rsidR="00BF2ECD" w:rsidRPr="009D3AE0" w:rsidRDefault="00BF2ECD" w:rsidP="00497617">
      <w:pPr>
        <w:rPr>
          <w:highlight w:val="yellow"/>
          <w:lang w:val="es-MX"/>
        </w:rPr>
        <w:sectPr w:rsidR="00BF2ECD" w:rsidRPr="009D3AE0" w:rsidSect="00EC0807">
          <w:headerReference w:type="default" r:id="rId18"/>
          <w:pgSz w:w="16834" w:h="11894" w:orient="landscape"/>
          <w:pgMar w:top="1440" w:right="1152" w:bottom="1152" w:left="1152" w:header="706" w:footer="706" w:gutter="0"/>
          <w:cols w:space="708"/>
          <w:titlePg/>
          <w:docGrid w:linePitch="360"/>
        </w:sectPr>
      </w:pPr>
    </w:p>
    <w:p w14:paraId="4B4435CB" w14:textId="55362E6D" w:rsidR="00BD7471" w:rsidRPr="009D3AE0" w:rsidRDefault="000173EA" w:rsidP="00581C5C">
      <w:pPr>
        <w:pStyle w:val="Heading1"/>
        <w:rPr>
          <w:lang w:val="es-MX"/>
        </w:rPr>
      </w:pPr>
      <w:bookmarkStart w:id="6" w:name="_Toc98788195"/>
      <w:r w:rsidRPr="009D3AE0">
        <w:rPr>
          <w:lang w:val="es-MX"/>
        </w:rPr>
        <w:lastRenderedPageBreak/>
        <w:t>ANEXO</w:t>
      </w:r>
      <w:r w:rsidR="00BD7471" w:rsidRPr="009D3AE0">
        <w:rPr>
          <w:lang w:val="es-MX"/>
        </w:rPr>
        <w:t xml:space="preserve"> I. </w:t>
      </w:r>
      <w:bookmarkEnd w:id="6"/>
      <w:r w:rsidR="009D3AE0" w:rsidRPr="009D3AE0">
        <w:rPr>
          <w:lang w:val="es-MX"/>
        </w:rPr>
        <w:t xml:space="preserve">LiSTA DE </w:t>
      </w:r>
      <w:r w:rsidR="00F827B5">
        <w:rPr>
          <w:lang w:val="es-MX"/>
        </w:rPr>
        <w:t xml:space="preserve">documentos para el </w:t>
      </w:r>
      <w:r w:rsidR="009D3AE0" w:rsidRPr="009D3AE0">
        <w:rPr>
          <w:lang w:val="es-MX"/>
        </w:rPr>
        <w:t>E</w:t>
      </w:r>
      <w:r w:rsidR="009D3AE0">
        <w:rPr>
          <w:lang w:val="es-MX"/>
        </w:rPr>
        <w:t xml:space="preserve">STUDIO DE GABINETE </w:t>
      </w:r>
      <w:r w:rsidR="009D3AE0" w:rsidRPr="009D3AE0">
        <w:rPr>
          <w:i/>
          <w:iCs/>
          <w:lang w:val="es-MX"/>
        </w:rPr>
        <w:t>(DESK REVIEW)</w:t>
      </w:r>
    </w:p>
    <w:p w14:paraId="5D3B8B7A" w14:textId="22EB83D9" w:rsidR="00A82297" w:rsidRPr="009D3AE0" w:rsidRDefault="009D3AE0" w:rsidP="00A82297">
      <w:pPr>
        <w:pStyle w:val="Instructions"/>
        <w:rPr>
          <w:lang w:val="es-MX"/>
        </w:rPr>
      </w:pPr>
      <w:r w:rsidRPr="009D3AE0">
        <w:rPr>
          <w:lang w:val="es-MX"/>
        </w:rPr>
        <w:t>En las tablas a continuación</w:t>
      </w:r>
      <w:r w:rsidR="00A82297" w:rsidRPr="009D3AE0">
        <w:rPr>
          <w:lang w:val="es-MX"/>
        </w:rPr>
        <w:t xml:space="preserve">: </w:t>
      </w:r>
    </w:p>
    <w:p w14:paraId="5062A8E0" w14:textId="2C498F7A" w:rsidR="00A82297" w:rsidRPr="009D3AE0" w:rsidRDefault="00A82297" w:rsidP="00A82297">
      <w:pPr>
        <w:pStyle w:val="Instructions"/>
        <w:rPr>
          <w:lang w:val="es-MX"/>
        </w:rPr>
      </w:pPr>
      <w:r w:rsidRPr="009D3AE0">
        <w:rPr>
          <w:lang w:val="es-MX"/>
        </w:rPr>
        <w:t xml:space="preserve">1. </w:t>
      </w:r>
      <w:r w:rsidR="009D3AE0" w:rsidRPr="009D3AE0">
        <w:rPr>
          <w:lang w:val="es-MX"/>
        </w:rPr>
        <w:t>Indique todos los documentos internos y externos revisados para la preparación del Informe de Inicio.</w:t>
      </w:r>
    </w:p>
    <w:p w14:paraId="73F5863E" w14:textId="49AAE78D" w:rsidR="00A82297" w:rsidRPr="00A06F1B" w:rsidRDefault="00A82297" w:rsidP="00A82297">
      <w:pPr>
        <w:pStyle w:val="Instructions"/>
        <w:rPr>
          <w:lang w:val="es-MX"/>
        </w:rPr>
      </w:pPr>
      <w:r w:rsidRPr="009D3AE0">
        <w:rPr>
          <w:lang w:val="es-MX"/>
        </w:rPr>
        <w:t xml:space="preserve"> </w:t>
      </w:r>
      <w:r w:rsidRPr="00A06F1B">
        <w:rPr>
          <w:lang w:val="es-MX"/>
        </w:rPr>
        <w:t xml:space="preserve">2. </w:t>
      </w:r>
      <w:r w:rsidR="00A06F1B" w:rsidRPr="00A06F1B">
        <w:rPr>
          <w:lang w:val="es-MX"/>
        </w:rPr>
        <w:t>Indique los documentos adicionales solicitados al equipo del proyecto.</w:t>
      </w:r>
    </w:p>
    <w:p w14:paraId="2D2BF5CE" w14:textId="39333A63" w:rsidR="00A82297" w:rsidRPr="00A06F1B" w:rsidRDefault="00061401" w:rsidP="00A82297">
      <w:pPr>
        <w:pStyle w:val="Instructions"/>
        <w:rPr>
          <w:b/>
          <w:bCs/>
          <w:lang w:val="es-MX"/>
        </w:rPr>
      </w:pPr>
      <w:r>
        <w:rPr>
          <w:b/>
          <w:bCs/>
          <w:lang w:val="es-MX"/>
        </w:rPr>
        <w:t xml:space="preserve">En la tabla es </w:t>
      </w:r>
      <w:r w:rsidR="00A06F1B">
        <w:rPr>
          <w:b/>
          <w:bCs/>
          <w:lang w:val="es-MX"/>
        </w:rPr>
        <w:t>posible</w:t>
      </w:r>
      <w:r w:rsidR="00A06F1B" w:rsidRPr="00A06F1B">
        <w:rPr>
          <w:b/>
          <w:bCs/>
          <w:lang w:val="es-MX"/>
        </w:rPr>
        <w:t xml:space="preserve"> agrupar los documentos del mismo tipo</w:t>
      </w:r>
      <w:r w:rsidR="00A06F1B">
        <w:rPr>
          <w:b/>
          <w:bCs/>
          <w:lang w:val="es-MX"/>
        </w:rPr>
        <w:t xml:space="preserve"> en una sola </w:t>
      </w:r>
      <w:r>
        <w:rPr>
          <w:b/>
          <w:bCs/>
          <w:lang w:val="es-MX"/>
        </w:rPr>
        <w:t>línea</w:t>
      </w:r>
      <w:r w:rsidRPr="00A06F1B">
        <w:rPr>
          <w:b/>
          <w:bCs/>
          <w:lang w:val="es-MX"/>
        </w:rPr>
        <w:t xml:space="preserve"> </w:t>
      </w:r>
      <w:r w:rsidR="00A06F1B" w:rsidRPr="00A06F1B">
        <w:rPr>
          <w:b/>
          <w:bCs/>
          <w:lang w:val="es-MX"/>
        </w:rPr>
        <w:t>(</w:t>
      </w:r>
      <w:r w:rsidR="00A06F1B">
        <w:rPr>
          <w:b/>
          <w:bCs/>
          <w:lang w:val="es-MX"/>
        </w:rPr>
        <w:t>P.ej.</w:t>
      </w:r>
      <w:r w:rsidR="00A06F1B" w:rsidRPr="00A06F1B">
        <w:rPr>
          <w:b/>
          <w:bCs/>
          <w:lang w:val="es-MX"/>
        </w:rPr>
        <w:t xml:space="preserve"> Informes anuales de </w:t>
      </w:r>
      <w:r w:rsidR="00A06F1B">
        <w:rPr>
          <w:b/>
          <w:bCs/>
          <w:lang w:val="es-MX"/>
        </w:rPr>
        <w:t>P</w:t>
      </w:r>
      <w:r w:rsidR="00A06F1B" w:rsidRPr="00A06F1B">
        <w:rPr>
          <w:b/>
          <w:bCs/>
          <w:lang w:val="es-MX"/>
        </w:rPr>
        <w:t xml:space="preserve">rogreso del </w:t>
      </w:r>
      <w:r w:rsidR="00A06F1B">
        <w:rPr>
          <w:b/>
          <w:bCs/>
          <w:lang w:val="es-MX"/>
        </w:rPr>
        <w:t>P</w:t>
      </w:r>
      <w:r w:rsidR="00A06F1B" w:rsidRPr="00A06F1B">
        <w:rPr>
          <w:b/>
          <w:bCs/>
          <w:lang w:val="es-MX"/>
        </w:rPr>
        <w:t xml:space="preserve">royecto 2017-2021 - 4 documentos). </w:t>
      </w:r>
    </w:p>
    <w:p w14:paraId="03D25F0F" w14:textId="7F19A3E8" w:rsidR="00DF7E86" w:rsidRPr="00A06F1B" w:rsidRDefault="00DF7E86" w:rsidP="00497617">
      <w:pPr>
        <w:rPr>
          <w:lang w:val="es-MX"/>
        </w:rPr>
      </w:pPr>
    </w:p>
    <w:p w14:paraId="59750FC9" w14:textId="77777777" w:rsidR="00DF7E86" w:rsidRPr="00A06F1B" w:rsidRDefault="00DF7E86" w:rsidP="00497617">
      <w:pPr>
        <w:rPr>
          <w:lang w:val="es-MX"/>
        </w:rPr>
      </w:pPr>
    </w:p>
    <w:p w14:paraId="5003D1A9" w14:textId="775B6514" w:rsidR="00B45946" w:rsidRPr="007037CE" w:rsidRDefault="00AA4103" w:rsidP="001B1C3F">
      <w:pPr>
        <w:pStyle w:val="Heading2"/>
      </w:pPr>
      <w:bookmarkStart w:id="7" w:name="_Toc98788196"/>
      <w:r w:rsidRPr="007037CE">
        <w:t>DOCUMENT</w:t>
      </w:r>
      <w:bookmarkEnd w:id="7"/>
      <w:r w:rsidR="00A06F1B">
        <w:t>os de unodc</w:t>
      </w:r>
    </w:p>
    <w:tbl>
      <w:tblPr>
        <w:tblStyle w:val="IESTable"/>
        <w:tblW w:w="5000" w:type="pct"/>
        <w:tblLook w:val="04A0" w:firstRow="1" w:lastRow="0" w:firstColumn="1" w:lastColumn="0" w:noHBand="0" w:noVBand="1"/>
      </w:tblPr>
      <w:tblGrid>
        <w:gridCol w:w="9580"/>
      </w:tblGrid>
      <w:tr w:rsidR="00D6358E" w:rsidRPr="001A78B7" w14:paraId="5D139F1E" w14:textId="77777777" w:rsidTr="00977EC7">
        <w:trPr>
          <w:cnfStyle w:val="100000000000" w:firstRow="1" w:lastRow="0" w:firstColumn="0" w:lastColumn="0" w:oddVBand="0" w:evenVBand="0" w:oddHBand="0" w:evenHBand="0" w:firstRowFirstColumn="0" w:firstRowLastColumn="0" w:lastRowFirstColumn="0" w:lastRowLastColumn="0"/>
        </w:trPr>
        <w:tc>
          <w:tcPr>
            <w:tcW w:w="5000" w:type="pct"/>
          </w:tcPr>
          <w:p w14:paraId="1CE68086" w14:textId="0EE37468" w:rsidR="00D6358E" w:rsidRPr="001A78B7" w:rsidRDefault="00D6358E" w:rsidP="001A78B7">
            <w:pPr>
              <w:pStyle w:val="NormalTableHeader"/>
            </w:pPr>
            <w:proofErr w:type="spellStart"/>
            <w:r w:rsidRPr="001A78B7">
              <w:t>Document</w:t>
            </w:r>
            <w:r w:rsidR="00A06F1B">
              <w:t>o</w:t>
            </w:r>
            <w:proofErr w:type="spellEnd"/>
            <w:r w:rsidRPr="001A78B7">
              <w:t xml:space="preserve"> – </w:t>
            </w:r>
            <w:proofErr w:type="spellStart"/>
            <w:r w:rsidR="00A06F1B">
              <w:t>nombre</w:t>
            </w:r>
            <w:proofErr w:type="spellEnd"/>
          </w:p>
        </w:tc>
      </w:tr>
      <w:tr w:rsidR="00D6358E" w:rsidRPr="00E545C7" w14:paraId="57F1802C" w14:textId="77777777" w:rsidTr="00977EC7">
        <w:tc>
          <w:tcPr>
            <w:tcW w:w="5000" w:type="pct"/>
          </w:tcPr>
          <w:p w14:paraId="54CC2E2B" w14:textId="0A23F012" w:rsidR="00D6358E" w:rsidRPr="00BA15FA" w:rsidRDefault="00A06F1B" w:rsidP="001A78B7">
            <w:pPr>
              <w:pStyle w:val="TableNormal1"/>
              <w:rPr>
                <w:highlight w:val="green"/>
              </w:rPr>
            </w:pPr>
            <w:proofErr w:type="spellStart"/>
            <w:r w:rsidRPr="00A06F1B">
              <w:rPr>
                <w:highlight w:val="yellow"/>
              </w:rPr>
              <w:t>Documento</w:t>
            </w:r>
            <w:proofErr w:type="spellEnd"/>
            <w:r w:rsidRPr="00A06F1B">
              <w:rPr>
                <w:highlight w:val="yellow"/>
              </w:rPr>
              <w:t xml:space="preserve"> de </w:t>
            </w:r>
            <w:proofErr w:type="spellStart"/>
            <w:r w:rsidRPr="00A06F1B">
              <w:rPr>
                <w:highlight w:val="yellow"/>
              </w:rPr>
              <w:t>proyecto</w:t>
            </w:r>
            <w:proofErr w:type="spellEnd"/>
          </w:p>
        </w:tc>
      </w:tr>
      <w:tr w:rsidR="00D6358E" w:rsidRPr="00E545C7" w14:paraId="16669267" w14:textId="77777777" w:rsidTr="00977EC7">
        <w:tc>
          <w:tcPr>
            <w:tcW w:w="5000" w:type="pct"/>
          </w:tcPr>
          <w:p w14:paraId="66CEF3EB" w14:textId="77777777" w:rsidR="00D6358E" w:rsidRPr="001026F1" w:rsidRDefault="00D6358E" w:rsidP="001A78B7">
            <w:pPr>
              <w:pStyle w:val="TableNormal1"/>
            </w:pPr>
          </w:p>
        </w:tc>
      </w:tr>
      <w:tr w:rsidR="00D6358E" w:rsidRPr="00E545C7" w14:paraId="0FC6CA4E" w14:textId="77777777" w:rsidTr="00977EC7">
        <w:tc>
          <w:tcPr>
            <w:tcW w:w="5000" w:type="pct"/>
          </w:tcPr>
          <w:p w14:paraId="780B2F4A" w14:textId="77777777" w:rsidR="00D6358E" w:rsidRPr="001026F1" w:rsidRDefault="00D6358E" w:rsidP="001A78B7">
            <w:pPr>
              <w:pStyle w:val="TableNormal1"/>
              <w:rPr>
                <w:highlight w:val="yellow"/>
              </w:rPr>
            </w:pPr>
          </w:p>
        </w:tc>
      </w:tr>
      <w:tr w:rsidR="00D6358E" w:rsidRPr="00E545C7" w14:paraId="37F7AA9E" w14:textId="77777777" w:rsidTr="00977EC7">
        <w:tc>
          <w:tcPr>
            <w:tcW w:w="5000" w:type="pct"/>
          </w:tcPr>
          <w:p w14:paraId="584BD83E" w14:textId="77777777" w:rsidR="00D6358E" w:rsidRPr="001026F1" w:rsidRDefault="00D6358E" w:rsidP="001A78B7">
            <w:pPr>
              <w:pStyle w:val="TableNormal1"/>
            </w:pPr>
          </w:p>
        </w:tc>
      </w:tr>
      <w:tr w:rsidR="00D6358E" w:rsidRPr="00E545C7" w14:paraId="59E399EB" w14:textId="77777777" w:rsidTr="00977EC7">
        <w:tc>
          <w:tcPr>
            <w:tcW w:w="5000" w:type="pct"/>
          </w:tcPr>
          <w:p w14:paraId="33595228" w14:textId="77777777" w:rsidR="00D6358E" w:rsidRPr="001026F1" w:rsidRDefault="00D6358E" w:rsidP="001A78B7">
            <w:pPr>
              <w:pStyle w:val="TableNormal1"/>
            </w:pPr>
          </w:p>
        </w:tc>
      </w:tr>
      <w:tr w:rsidR="00D6358E" w:rsidRPr="00E545C7" w14:paraId="65A66442" w14:textId="77777777" w:rsidTr="00977EC7">
        <w:tc>
          <w:tcPr>
            <w:tcW w:w="5000" w:type="pct"/>
          </w:tcPr>
          <w:p w14:paraId="0B94C16A" w14:textId="77777777" w:rsidR="00D6358E" w:rsidRPr="001026F1" w:rsidRDefault="00D6358E" w:rsidP="001A78B7">
            <w:pPr>
              <w:pStyle w:val="TableNormal1"/>
            </w:pPr>
          </w:p>
        </w:tc>
      </w:tr>
      <w:tr w:rsidR="00D6358E" w:rsidRPr="00E545C7" w14:paraId="5CA6ACEC" w14:textId="77777777" w:rsidTr="00977EC7">
        <w:tc>
          <w:tcPr>
            <w:tcW w:w="5000" w:type="pct"/>
          </w:tcPr>
          <w:p w14:paraId="3B611DBB" w14:textId="77777777" w:rsidR="00D6358E" w:rsidRPr="001026F1" w:rsidRDefault="00D6358E" w:rsidP="001A78B7">
            <w:pPr>
              <w:pStyle w:val="TableNormal1"/>
            </w:pPr>
          </w:p>
        </w:tc>
      </w:tr>
    </w:tbl>
    <w:p w14:paraId="0144B513" w14:textId="77777777" w:rsidR="00B45946" w:rsidRDefault="00B45946" w:rsidP="00497617">
      <w:pPr>
        <w:rPr>
          <w:lang w:val="en-US"/>
        </w:rPr>
      </w:pPr>
    </w:p>
    <w:p w14:paraId="73E265F2" w14:textId="77777777" w:rsidR="00BA15FA" w:rsidRPr="001026F1" w:rsidRDefault="00BA15FA" w:rsidP="00497617">
      <w:pPr>
        <w:rPr>
          <w:lang w:val="en-US"/>
        </w:rPr>
      </w:pPr>
    </w:p>
    <w:p w14:paraId="0486581C" w14:textId="38D9DD06" w:rsidR="00B45946" w:rsidRPr="007037CE" w:rsidRDefault="00A06F1B" w:rsidP="001B1C3F">
      <w:pPr>
        <w:pStyle w:val="Heading2"/>
      </w:pPr>
      <w:bookmarkStart w:id="8" w:name="_Toc98788197"/>
      <w:r>
        <w:t xml:space="preserve">documentos </w:t>
      </w:r>
      <w:r w:rsidR="00B45946" w:rsidRPr="007037CE">
        <w:t>EXTER</w:t>
      </w:r>
      <w:bookmarkEnd w:id="8"/>
      <w:r>
        <w:t>nos</w:t>
      </w:r>
    </w:p>
    <w:tbl>
      <w:tblPr>
        <w:tblStyle w:val="IESTable"/>
        <w:tblW w:w="5000" w:type="pct"/>
        <w:tblLook w:val="04A0" w:firstRow="1" w:lastRow="0" w:firstColumn="1" w:lastColumn="0" w:noHBand="0" w:noVBand="1"/>
      </w:tblPr>
      <w:tblGrid>
        <w:gridCol w:w="9580"/>
      </w:tblGrid>
      <w:tr w:rsidR="00BA15FA" w:rsidRPr="00583BCB" w14:paraId="2309F3B7" w14:textId="77777777" w:rsidTr="00583BCB">
        <w:trPr>
          <w:cnfStyle w:val="100000000000" w:firstRow="1" w:lastRow="0" w:firstColumn="0" w:lastColumn="0" w:oddVBand="0" w:evenVBand="0" w:oddHBand="0" w:evenHBand="0" w:firstRowFirstColumn="0" w:firstRowLastColumn="0" w:lastRowFirstColumn="0" w:lastRowLastColumn="0"/>
          <w:trHeight w:val="501"/>
        </w:trPr>
        <w:tc>
          <w:tcPr>
            <w:tcW w:w="5000" w:type="pct"/>
          </w:tcPr>
          <w:p w14:paraId="30EEE4FE" w14:textId="7F9AC26D" w:rsidR="00BA15FA" w:rsidRPr="00583BCB" w:rsidRDefault="00BA15FA" w:rsidP="00583BCB">
            <w:pPr>
              <w:pStyle w:val="NormalTableHeader"/>
            </w:pPr>
            <w:proofErr w:type="spellStart"/>
            <w:r w:rsidRPr="00583BCB">
              <w:t>Document</w:t>
            </w:r>
            <w:r w:rsidR="00A06F1B">
              <w:t>o</w:t>
            </w:r>
            <w:proofErr w:type="spellEnd"/>
            <w:r w:rsidRPr="00583BCB">
              <w:t xml:space="preserve"> – </w:t>
            </w:r>
            <w:proofErr w:type="spellStart"/>
            <w:r w:rsidR="00A06F1B">
              <w:t>nombre</w:t>
            </w:r>
            <w:proofErr w:type="spellEnd"/>
          </w:p>
        </w:tc>
      </w:tr>
      <w:tr w:rsidR="00BA15FA" w:rsidRPr="00E545C7" w14:paraId="3F8768E5" w14:textId="77777777" w:rsidTr="00583BCB">
        <w:trPr>
          <w:trHeight w:val="250"/>
        </w:trPr>
        <w:tc>
          <w:tcPr>
            <w:tcW w:w="5000" w:type="pct"/>
          </w:tcPr>
          <w:p w14:paraId="4FD77F88" w14:textId="742926B1" w:rsidR="00BA15FA" w:rsidRPr="00BA15FA" w:rsidRDefault="00BA15FA" w:rsidP="00583BCB">
            <w:pPr>
              <w:pStyle w:val="TableNormal1"/>
              <w:rPr>
                <w:highlight w:val="green"/>
              </w:rPr>
            </w:pPr>
            <w:r w:rsidRPr="00FA1FEE">
              <w:rPr>
                <w:highlight w:val="yellow"/>
              </w:rPr>
              <w:t xml:space="preserve">UNDAF </w:t>
            </w:r>
            <w:proofErr w:type="spellStart"/>
            <w:r w:rsidR="00A06F1B">
              <w:rPr>
                <w:highlight w:val="yellow"/>
              </w:rPr>
              <w:t>país</w:t>
            </w:r>
            <w:proofErr w:type="spellEnd"/>
            <w:r w:rsidRPr="00FA1FEE">
              <w:rPr>
                <w:highlight w:val="yellow"/>
              </w:rPr>
              <w:t>/</w:t>
            </w:r>
            <w:proofErr w:type="spellStart"/>
            <w:r w:rsidRPr="00FA1FEE">
              <w:rPr>
                <w:highlight w:val="yellow"/>
              </w:rPr>
              <w:t>reg</w:t>
            </w:r>
            <w:r w:rsidR="00A06F1B">
              <w:rPr>
                <w:highlight w:val="yellow"/>
              </w:rPr>
              <w:t>ió</w:t>
            </w:r>
            <w:r w:rsidRPr="00FA1FEE">
              <w:rPr>
                <w:highlight w:val="yellow"/>
              </w:rPr>
              <w:t>n</w:t>
            </w:r>
            <w:proofErr w:type="spellEnd"/>
          </w:p>
        </w:tc>
      </w:tr>
      <w:tr w:rsidR="00BA15FA" w:rsidRPr="00E545C7" w14:paraId="42F6C948" w14:textId="77777777" w:rsidTr="00583BCB">
        <w:trPr>
          <w:trHeight w:val="250"/>
        </w:trPr>
        <w:tc>
          <w:tcPr>
            <w:tcW w:w="5000" w:type="pct"/>
          </w:tcPr>
          <w:p w14:paraId="48CFE0BF" w14:textId="77777777" w:rsidR="00BA15FA" w:rsidRPr="001026F1" w:rsidRDefault="00BA15FA" w:rsidP="00583BCB">
            <w:pPr>
              <w:pStyle w:val="TableNormal1"/>
            </w:pPr>
          </w:p>
        </w:tc>
      </w:tr>
      <w:tr w:rsidR="00BA15FA" w:rsidRPr="00E545C7" w14:paraId="400DC3D3" w14:textId="77777777" w:rsidTr="00583BCB">
        <w:trPr>
          <w:trHeight w:val="235"/>
        </w:trPr>
        <w:tc>
          <w:tcPr>
            <w:tcW w:w="5000" w:type="pct"/>
          </w:tcPr>
          <w:p w14:paraId="1094AA33" w14:textId="77777777" w:rsidR="00BA15FA" w:rsidRPr="001026F1" w:rsidRDefault="00BA15FA" w:rsidP="00583BCB">
            <w:pPr>
              <w:pStyle w:val="TableNormal1"/>
            </w:pPr>
          </w:p>
        </w:tc>
      </w:tr>
      <w:tr w:rsidR="00BA15FA" w:rsidRPr="00E545C7" w14:paraId="1DC949D6" w14:textId="77777777" w:rsidTr="00583BCB">
        <w:trPr>
          <w:trHeight w:val="250"/>
        </w:trPr>
        <w:tc>
          <w:tcPr>
            <w:tcW w:w="5000" w:type="pct"/>
          </w:tcPr>
          <w:p w14:paraId="6B1E55C8" w14:textId="77777777" w:rsidR="00BA15FA" w:rsidRPr="001026F1" w:rsidRDefault="00BA15FA" w:rsidP="00583BCB">
            <w:pPr>
              <w:pStyle w:val="TableNormal1"/>
              <w:rPr>
                <w:highlight w:val="yellow"/>
              </w:rPr>
            </w:pPr>
          </w:p>
        </w:tc>
      </w:tr>
      <w:tr w:rsidR="00BA15FA" w:rsidRPr="00E545C7" w14:paraId="1CE5D819" w14:textId="77777777" w:rsidTr="00583BCB">
        <w:trPr>
          <w:trHeight w:val="235"/>
        </w:trPr>
        <w:tc>
          <w:tcPr>
            <w:tcW w:w="5000" w:type="pct"/>
          </w:tcPr>
          <w:p w14:paraId="4E226557" w14:textId="77777777" w:rsidR="00BA15FA" w:rsidRPr="001026F1" w:rsidRDefault="00BA15FA" w:rsidP="00583BCB">
            <w:pPr>
              <w:pStyle w:val="TableNormal1"/>
            </w:pPr>
          </w:p>
        </w:tc>
      </w:tr>
      <w:tr w:rsidR="00BA15FA" w:rsidRPr="00E545C7" w14:paraId="0FD2123E" w14:textId="77777777" w:rsidTr="00583BCB">
        <w:trPr>
          <w:trHeight w:val="250"/>
        </w:trPr>
        <w:tc>
          <w:tcPr>
            <w:tcW w:w="5000" w:type="pct"/>
          </w:tcPr>
          <w:p w14:paraId="389FF9FE" w14:textId="77777777" w:rsidR="00BA15FA" w:rsidRPr="001026F1" w:rsidRDefault="00BA15FA" w:rsidP="00583BCB">
            <w:pPr>
              <w:pStyle w:val="TableNormal1"/>
            </w:pPr>
          </w:p>
        </w:tc>
      </w:tr>
      <w:tr w:rsidR="00BA15FA" w:rsidRPr="00E545C7" w14:paraId="742E89A9" w14:textId="77777777" w:rsidTr="00583BCB">
        <w:trPr>
          <w:trHeight w:val="250"/>
        </w:trPr>
        <w:tc>
          <w:tcPr>
            <w:tcW w:w="5000" w:type="pct"/>
          </w:tcPr>
          <w:p w14:paraId="09128455" w14:textId="77777777" w:rsidR="00BA15FA" w:rsidRPr="001026F1" w:rsidRDefault="00BA15FA" w:rsidP="00583BCB">
            <w:pPr>
              <w:pStyle w:val="TableNormal1"/>
            </w:pPr>
          </w:p>
        </w:tc>
      </w:tr>
      <w:tr w:rsidR="00BA15FA" w:rsidRPr="00E545C7" w14:paraId="273CA72F" w14:textId="77777777" w:rsidTr="00583BCB">
        <w:trPr>
          <w:trHeight w:val="235"/>
        </w:trPr>
        <w:tc>
          <w:tcPr>
            <w:tcW w:w="5000" w:type="pct"/>
          </w:tcPr>
          <w:p w14:paraId="38641D9F" w14:textId="77777777" w:rsidR="00BA15FA" w:rsidRPr="001026F1" w:rsidRDefault="00BA15FA" w:rsidP="00583BCB">
            <w:pPr>
              <w:pStyle w:val="TableNormal1"/>
            </w:pPr>
          </w:p>
        </w:tc>
      </w:tr>
    </w:tbl>
    <w:p w14:paraId="5CE67743" w14:textId="77777777" w:rsidR="00B45946" w:rsidRPr="001026F1" w:rsidRDefault="00B45946" w:rsidP="00497617">
      <w:pPr>
        <w:rPr>
          <w:lang w:val="en-US"/>
        </w:rPr>
      </w:pPr>
    </w:p>
    <w:p w14:paraId="38333793" w14:textId="17D48E10" w:rsidR="00B45946" w:rsidRPr="00C8256E" w:rsidRDefault="0091438A" w:rsidP="00C8256E">
      <w:pPr>
        <w:pStyle w:val="Heading2"/>
      </w:pPr>
      <w:bookmarkStart w:id="9" w:name="_Toc98788198"/>
      <w:r w:rsidRPr="00C8256E">
        <w:lastRenderedPageBreak/>
        <w:t>DOCUMENT</w:t>
      </w:r>
      <w:r w:rsidR="00A06F1B">
        <w:t>o</w:t>
      </w:r>
      <w:r w:rsidRPr="00C8256E">
        <w:t>S</w:t>
      </w:r>
      <w:r w:rsidR="00A06F1B">
        <w:t xml:space="preserve"> ADICIONALES</w:t>
      </w:r>
      <w:r w:rsidRPr="00C8256E">
        <w:t xml:space="preserve"> </w:t>
      </w:r>
      <w:bookmarkEnd w:id="9"/>
      <w:r w:rsidR="00A06F1B">
        <w:t>SOLICITADOS</w:t>
      </w:r>
    </w:p>
    <w:tbl>
      <w:tblPr>
        <w:tblStyle w:val="IESTable"/>
        <w:tblW w:w="5000" w:type="pct"/>
        <w:tblLook w:val="04A0" w:firstRow="1" w:lastRow="0" w:firstColumn="1" w:lastColumn="0" w:noHBand="0" w:noVBand="1"/>
      </w:tblPr>
      <w:tblGrid>
        <w:gridCol w:w="6834"/>
        <w:gridCol w:w="2746"/>
      </w:tblGrid>
      <w:tr w:rsidR="008B55AD" w:rsidRPr="00A06F1B" w14:paraId="171DF5E7" w14:textId="77777777" w:rsidTr="004F137E">
        <w:trPr>
          <w:cnfStyle w:val="100000000000" w:firstRow="1" w:lastRow="0" w:firstColumn="0" w:lastColumn="0" w:oddVBand="0" w:evenVBand="0" w:oddHBand="0" w:evenHBand="0" w:firstRowFirstColumn="0" w:firstRowLastColumn="0" w:lastRowFirstColumn="0" w:lastRowLastColumn="0"/>
        </w:trPr>
        <w:tc>
          <w:tcPr>
            <w:tcW w:w="3567" w:type="pct"/>
          </w:tcPr>
          <w:p w14:paraId="1FE7C876" w14:textId="4682BA57" w:rsidR="008B55AD" w:rsidRPr="004F137E" w:rsidRDefault="008B55AD" w:rsidP="004F137E">
            <w:pPr>
              <w:pStyle w:val="NormalTableHeader"/>
            </w:pPr>
            <w:proofErr w:type="spellStart"/>
            <w:r w:rsidRPr="004F137E">
              <w:t>Document</w:t>
            </w:r>
            <w:r w:rsidR="00A06F1B">
              <w:t>o</w:t>
            </w:r>
            <w:proofErr w:type="spellEnd"/>
            <w:r w:rsidRPr="004F137E">
              <w:t xml:space="preserve"> – </w:t>
            </w:r>
            <w:proofErr w:type="spellStart"/>
            <w:r w:rsidRPr="004F137E">
              <w:t>t</w:t>
            </w:r>
            <w:r w:rsidR="00A06F1B">
              <w:t>ipo</w:t>
            </w:r>
            <w:proofErr w:type="spellEnd"/>
            <w:r w:rsidRPr="004F137E">
              <w:t>/</w:t>
            </w:r>
            <w:proofErr w:type="spellStart"/>
            <w:r w:rsidR="00A06F1B">
              <w:t>nombre</w:t>
            </w:r>
            <w:proofErr w:type="spellEnd"/>
          </w:p>
        </w:tc>
        <w:tc>
          <w:tcPr>
            <w:tcW w:w="1433" w:type="pct"/>
          </w:tcPr>
          <w:p w14:paraId="222C4348" w14:textId="319A3FC8" w:rsidR="008B55AD" w:rsidRPr="00A06F1B" w:rsidRDefault="00A06F1B" w:rsidP="004F137E">
            <w:pPr>
              <w:pStyle w:val="NormalTableHeader"/>
              <w:rPr>
                <w:lang w:val="es-MX"/>
              </w:rPr>
            </w:pPr>
            <w:r w:rsidRPr="00A06F1B">
              <w:rPr>
                <w:lang w:val="es-MX"/>
              </w:rPr>
              <w:t>Comentarios, si los hay</w:t>
            </w:r>
          </w:p>
        </w:tc>
      </w:tr>
      <w:tr w:rsidR="008B55AD" w:rsidRPr="00A06F1B" w14:paraId="53DF3B55" w14:textId="77777777" w:rsidTr="004F137E">
        <w:tc>
          <w:tcPr>
            <w:tcW w:w="3567" w:type="pct"/>
          </w:tcPr>
          <w:p w14:paraId="736F631A" w14:textId="217E43A6" w:rsidR="008B55AD" w:rsidRPr="00A06F1B" w:rsidRDefault="008B55AD" w:rsidP="004F137E">
            <w:pPr>
              <w:pStyle w:val="TableNormal1"/>
              <w:rPr>
                <w:lang w:val="es-MX"/>
              </w:rPr>
            </w:pPr>
          </w:p>
        </w:tc>
        <w:tc>
          <w:tcPr>
            <w:tcW w:w="1433" w:type="pct"/>
          </w:tcPr>
          <w:p w14:paraId="14747CAA" w14:textId="77777777" w:rsidR="008B55AD" w:rsidRPr="00A06F1B" w:rsidRDefault="008B55AD" w:rsidP="004F137E">
            <w:pPr>
              <w:pStyle w:val="TableNormal1"/>
              <w:rPr>
                <w:lang w:val="es-MX"/>
              </w:rPr>
            </w:pPr>
          </w:p>
        </w:tc>
      </w:tr>
      <w:tr w:rsidR="008B55AD" w:rsidRPr="00A06F1B" w14:paraId="7F0352EE" w14:textId="77777777" w:rsidTr="004F137E">
        <w:tc>
          <w:tcPr>
            <w:tcW w:w="3567" w:type="pct"/>
          </w:tcPr>
          <w:p w14:paraId="35F400D9" w14:textId="77777777" w:rsidR="008B55AD" w:rsidRPr="00A06F1B" w:rsidRDefault="008B55AD" w:rsidP="004F137E">
            <w:pPr>
              <w:pStyle w:val="TableNormal1"/>
              <w:rPr>
                <w:lang w:val="es-MX"/>
              </w:rPr>
            </w:pPr>
          </w:p>
        </w:tc>
        <w:tc>
          <w:tcPr>
            <w:tcW w:w="1433" w:type="pct"/>
          </w:tcPr>
          <w:p w14:paraId="08B0BB05" w14:textId="77777777" w:rsidR="008B55AD" w:rsidRPr="00A06F1B" w:rsidRDefault="008B55AD" w:rsidP="004F137E">
            <w:pPr>
              <w:pStyle w:val="TableNormal1"/>
              <w:rPr>
                <w:lang w:val="es-MX"/>
              </w:rPr>
            </w:pPr>
          </w:p>
        </w:tc>
      </w:tr>
      <w:tr w:rsidR="008B55AD" w:rsidRPr="00A06F1B" w14:paraId="530FC4D2" w14:textId="77777777" w:rsidTr="004F137E">
        <w:tc>
          <w:tcPr>
            <w:tcW w:w="3567" w:type="pct"/>
          </w:tcPr>
          <w:p w14:paraId="3D91636E" w14:textId="77777777" w:rsidR="008B55AD" w:rsidRPr="00A06F1B" w:rsidRDefault="008B55AD" w:rsidP="004F137E">
            <w:pPr>
              <w:pStyle w:val="TableNormal1"/>
              <w:rPr>
                <w:lang w:val="es-MX"/>
              </w:rPr>
            </w:pPr>
          </w:p>
        </w:tc>
        <w:tc>
          <w:tcPr>
            <w:tcW w:w="1433" w:type="pct"/>
          </w:tcPr>
          <w:p w14:paraId="44FDAE2D" w14:textId="77777777" w:rsidR="008B55AD" w:rsidRPr="00A06F1B" w:rsidRDefault="008B55AD" w:rsidP="004F137E">
            <w:pPr>
              <w:pStyle w:val="TableNormal1"/>
              <w:rPr>
                <w:lang w:val="es-MX"/>
              </w:rPr>
            </w:pPr>
          </w:p>
        </w:tc>
      </w:tr>
      <w:tr w:rsidR="008B55AD" w:rsidRPr="00A06F1B" w14:paraId="591A6C23" w14:textId="77777777" w:rsidTr="004F137E">
        <w:tc>
          <w:tcPr>
            <w:tcW w:w="3567" w:type="pct"/>
          </w:tcPr>
          <w:p w14:paraId="1EFE8947" w14:textId="77777777" w:rsidR="008B55AD" w:rsidRPr="00A06F1B" w:rsidRDefault="008B55AD" w:rsidP="004F137E">
            <w:pPr>
              <w:pStyle w:val="TableNormal1"/>
              <w:rPr>
                <w:lang w:val="es-MX"/>
              </w:rPr>
            </w:pPr>
          </w:p>
        </w:tc>
        <w:tc>
          <w:tcPr>
            <w:tcW w:w="1433" w:type="pct"/>
          </w:tcPr>
          <w:p w14:paraId="6DA7CAC2" w14:textId="77777777" w:rsidR="008B55AD" w:rsidRPr="00A06F1B" w:rsidRDefault="008B55AD" w:rsidP="004F137E">
            <w:pPr>
              <w:pStyle w:val="TableNormal1"/>
              <w:rPr>
                <w:lang w:val="es-MX"/>
              </w:rPr>
            </w:pPr>
          </w:p>
        </w:tc>
      </w:tr>
      <w:tr w:rsidR="008B55AD" w:rsidRPr="00A06F1B" w14:paraId="0DE4CE21" w14:textId="77777777" w:rsidTr="004F137E">
        <w:tc>
          <w:tcPr>
            <w:tcW w:w="3567" w:type="pct"/>
          </w:tcPr>
          <w:p w14:paraId="65B357B3" w14:textId="77777777" w:rsidR="008B55AD" w:rsidRPr="00A06F1B" w:rsidRDefault="008B55AD" w:rsidP="004F137E">
            <w:pPr>
              <w:pStyle w:val="TableNormal1"/>
              <w:rPr>
                <w:lang w:val="es-MX"/>
              </w:rPr>
            </w:pPr>
          </w:p>
        </w:tc>
        <w:tc>
          <w:tcPr>
            <w:tcW w:w="1433" w:type="pct"/>
          </w:tcPr>
          <w:p w14:paraId="504BFAE4" w14:textId="77777777" w:rsidR="008B55AD" w:rsidRPr="00A06F1B" w:rsidRDefault="008B55AD" w:rsidP="004F137E">
            <w:pPr>
              <w:pStyle w:val="TableNormal1"/>
              <w:rPr>
                <w:lang w:val="es-MX"/>
              </w:rPr>
            </w:pPr>
          </w:p>
        </w:tc>
      </w:tr>
    </w:tbl>
    <w:p w14:paraId="35D462A2" w14:textId="2FD8B8F8" w:rsidR="00B45946" w:rsidRPr="00A06F1B" w:rsidRDefault="00B45946" w:rsidP="00497617">
      <w:pPr>
        <w:rPr>
          <w:lang w:val="es-MX"/>
        </w:rPr>
      </w:pPr>
    </w:p>
    <w:p w14:paraId="774AF464" w14:textId="118E96B8" w:rsidR="00B45946" w:rsidRPr="00A06F1B" w:rsidRDefault="00B45946" w:rsidP="00497617">
      <w:pPr>
        <w:rPr>
          <w:lang w:val="es-MX"/>
        </w:rPr>
      </w:pPr>
    </w:p>
    <w:p w14:paraId="2EF9874B" w14:textId="77777777" w:rsidR="00E23451" w:rsidRPr="00A06F1B" w:rsidRDefault="00E23451" w:rsidP="00497617">
      <w:pPr>
        <w:rPr>
          <w:lang w:val="es-MX"/>
        </w:rPr>
        <w:sectPr w:rsidR="00E23451" w:rsidRPr="00A06F1B" w:rsidSect="00591B34">
          <w:headerReference w:type="default" r:id="rId19"/>
          <w:pgSz w:w="11894" w:h="16834"/>
          <w:pgMar w:top="1440" w:right="1152" w:bottom="1152" w:left="1152" w:header="706" w:footer="706" w:gutter="0"/>
          <w:cols w:space="708"/>
          <w:titlePg/>
          <w:docGrid w:linePitch="360"/>
        </w:sectPr>
      </w:pPr>
    </w:p>
    <w:p w14:paraId="0431A43C" w14:textId="3ACFC29D" w:rsidR="00AE749A" w:rsidRPr="00A06F1B" w:rsidRDefault="000173EA" w:rsidP="00581C5C">
      <w:pPr>
        <w:pStyle w:val="Heading1"/>
        <w:rPr>
          <w:lang w:val="es-MX"/>
        </w:rPr>
      </w:pPr>
      <w:bookmarkStart w:id="10" w:name="_Toc98788199"/>
      <w:r w:rsidRPr="00B177C5">
        <w:rPr>
          <w:lang w:val="es-MX"/>
        </w:rPr>
        <w:lastRenderedPageBreak/>
        <w:t>ANEXO</w:t>
      </w:r>
      <w:r w:rsidR="00AE749A" w:rsidRPr="00B177C5">
        <w:rPr>
          <w:lang w:val="es-MX"/>
        </w:rPr>
        <w:t xml:space="preserve"> II. </w:t>
      </w:r>
      <w:bookmarkEnd w:id="10"/>
      <w:r w:rsidR="00A06F1B" w:rsidRPr="00A06F1B">
        <w:rPr>
          <w:lang w:val="es-MX"/>
        </w:rPr>
        <w:t>LISTA ACTUALIZADA DE CONTRAPARTES</w:t>
      </w:r>
    </w:p>
    <w:p w14:paraId="2BA27254" w14:textId="11F3E55D" w:rsidR="00A06F1B" w:rsidRPr="00A06F1B" w:rsidRDefault="00A06F1B" w:rsidP="00A06F1B">
      <w:pPr>
        <w:pStyle w:val="Instructions"/>
        <w:rPr>
          <w:lang w:val="es-MX"/>
        </w:rPr>
      </w:pPr>
      <w:r w:rsidRPr="00A06F1B">
        <w:rPr>
          <w:lang w:val="es-MX"/>
        </w:rPr>
        <w:t>Con base en la</w:t>
      </w:r>
      <w:r w:rsidR="003B5339">
        <w:rPr>
          <w:lang w:val="es-MX"/>
        </w:rPr>
        <w:t>s</w:t>
      </w:r>
      <w:r w:rsidRPr="00A06F1B">
        <w:rPr>
          <w:lang w:val="es-MX"/>
        </w:rPr>
        <w:t xml:space="preserve"> listas de contrapartes incluidas en los anexos de los </w:t>
      </w:r>
      <w:proofErr w:type="spellStart"/>
      <w:r w:rsidRPr="00A06F1B">
        <w:rPr>
          <w:lang w:val="es-MX"/>
        </w:rPr>
        <w:t>TdR</w:t>
      </w:r>
      <w:proofErr w:type="spellEnd"/>
      <w:r w:rsidRPr="00A06F1B">
        <w:rPr>
          <w:lang w:val="es-MX"/>
        </w:rPr>
        <w:t xml:space="preserve"> de la evaluación y la estrategia de muestreo desarrollada en este Informe de Inicio, incluya una selección de todas las contrapartes clave involucradas en el proyecto, </w:t>
      </w:r>
      <w:r w:rsidR="003B5339">
        <w:rPr>
          <w:lang w:val="es-MX"/>
        </w:rPr>
        <w:t>incluidos</w:t>
      </w:r>
      <w:r w:rsidRPr="00A06F1B">
        <w:rPr>
          <w:lang w:val="es-MX"/>
        </w:rPr>
        <w:t xml:space="preserve"> donantes, aliados, personas beneficiarias, otras entidades relevantes de </w:t>
      </w:r>
      <w:r w:rsidR="00D44938">
        <w:rPr>
          <w:lang w:val="es-MX"/>
        </w:rPr>
        <w:t>Naciones Unidas</w:t>
      </w:r>
      <w:r w:rsidRPr="00A06F1B">
        <w:rPr>
          <w:lang w:val="es-MX"/>
        </w:rPr>
        <w:t xml:space="preserve">, ONG, academia, así como el equipo de proyecto y personal relevante de UNODC que participe en el proyecto desde la </w:t>
      </w:r>
      <w:r w:rsidR="003B5339">
        <w:rPr>
          <w:lang w:val="es-MX"/>
        </w:rPr>
        <w:t xml:space="preserve">Oficina </w:t>
      </w:r>
      <w:r w:rsidR="004633E4">
        <w:rPr>
          <w:lang w:val="es-MX"/>
        </w:rPr>
        <w:t>Sede</w:t>
      </w:r>
      <w:r w:rsidRPr="00A06F1B">
        <w:rPr>
          <w:lang w:val="es-MX"/>
        </w:rPr>
        <w:t xml:space="preserve"> y el terreno </w:t>
      </w:r>
      <w:r w:rsidR="00061401">
        <w:rPr>
          <w:lang w:val="es-MX"/>
        </w:rPr>
        <w:t>–</w:t>
      </w:r>
      <w:r w:rsidR="003B5339" w:rsidRPr="003B5339">
        <w:rPr>
          <w:lang w:val="es-MX"/>
        </w:rPr>
        <w:t>p,</w:t>
      </w:r>
      <w:r w:rsidR="00061401">
        <w:rPr>
          <w:lang w:val="es-MX"/>
        </w:rPr>
        <w:t xml:space="preserve"> </w:t>
      </w:r>
      <w:r w:rsidR="003B5339">
        <w:rPr>
          <w:lang w:val="es-MX"/>
        </w:rPr>
        <w:t>ej.</w:t>
      </w:r>
      <w:r w:rsidR="003B5339" w:rsidRPr="003B5339">
        <w:rPr>
          <w:lang w:val="es-MX"/>
        </w:rPr>
        <w:t xml:space="preserve"> </w:t>
      </w:r>
      <w:r w:rsidR="003B5339">
        <w:rPr>
          <w:lang w:val="es-MX"/>
        </w:rPr>
        <w:t xml:space="preserve">los </w:t>
      </w:r>
      <w:r w:rsidR="003B5339" w:rsidRPr="003B5339">
        <w:rPr>
          <w:lang w:val="es-MX"/>
        </w:rPr>
        <w:t>Servicio</w:t>
      </w:r>
      <w:r w:rsidR="003B5339">
        <w:rPr>
          <w:lang w:val="es-MX"/>
        </w:rPr>
        <w:t>s</w:t>
      </w:r>
      <w:r w:rsidR="003B5339" w:rsidRPr="003B5339">
        <w:rPr>
          <w:lang w:val="es-MX"/>
        </w:rPr>
        <w:t xml:space="preserve"> de Gestión de Recursos Financieros</w:t>
      </w:r>
      <w:r w:rsidR="003B5339">
        <w:rPr>
          <w:lang w:val="es-MX"/>
        </w:rPr>
        <w:t xml:space="preserve"> (FRMS) y</w:t>
      </w:r>
      <w:r w:rsidR="003B5339" w:rsidRPr="003B5339">
        <w:rPr>
          <w:lang w:val="es-MX"/>
        </w:rPr>
        <w:t xml:space="preserve"> Gestión de Recursos Humanos</w:t>
      </w:r>
      <w:r w:rsidR="003B5339">
        <w:rPr>
          <w:lang w:val="es-MX"/>
        </w:rPr>
        <w:t xml:space="preserve"> (HRMS)</w:t>
      </w:r>
      <w:r w:rsidR="003B5339" w:rsidRPr="003B5339">
        <w:rPr>
          <w:lang w:val="es-MX"/>
        </w:rPr>
        <w:t xml:space="preserve">, </w:t>
      </w:r>
      <w:r w:rsidR="003B5339">
        <w:rPr>
          <w:lang w:val="es-MX"/>
        </w:rPr>
        <w:t xml:space="preserve">el Área de </w:t>
      </w:r>
      <w:r w:rsidR="003B5339" w:rsidRPr="003B5339">
        <w:rPr>
          <w:lang w:val="es-MX"/>
        </w:rPr>
        <w:t xml:space="preserve">Adquisiciones, Planificación Estratégica y Asuntos Interinstitucionales </w:t>
      </w:r>
      <w:r w:rsidR="003B5339">
        <w:rPr>
          <w:lang w:val="es-MX"/>
        </w:rPr>
        <w:t>(</w:t>
      </w:r>
      <w:r w:rsidR="003B5339" w:rsidRPr="003B5339">
        <w:rPr>
          <w:lang w:val="es-MX"/>
        </w:rPr>
        <w:t>SPIA</w:t>
      </w:r>
      <w:r w:rsidR="003B5339">
        <w:rPr>
          <w:lang w:val="es-MX"/>
        </w:rPr>
        <w:t>),</w:t>
      </w:r>
      <w:r w:rsidR="003B5339" w:rsidRPr="003B5339">
        <w:rPr>
          <w:lang w:val="es-MX"/>
        </w:rPr>
        <w:t xml:space="preserve"> etc.</w:t>
      </w:r>
    </w:p>
    <w:p w14:paraId="3AF816AA" w14:textId="54B2DCCD" w:rsidR="00130170" w:rsidRPr="003B5339" w:rsidRDefault="00A06F1B" w:rsidP="00A06F1B">
      <w:pPr>
        <w:pStyle w:val="Instructions"/>
        <w:rPr>
          <w:b/>
          <w:bCs/>
          <w:lang w:val="es-MX"/>
        </w:rPr>
      </w:pPr>
      <w:r w:rsidRPr="003B5339">
        <w:rPr>
          <w:b/>
          <w:bCs/>
          <w:lang w:val="es-MX"/>
        </w:rPr>
        <w:t>Nota</w:t>
      </w:r>
      <w:r w:rsidR="00130170" w:rsidRPr="003B5339">
        <w:rPr>
          <w:b/>
          <w:bCs/>
          <w:lang w:val="es-MX"/>
        </w:rPr>
        <w:t xml:space="preserve">: </w:t>
      </w:r>
      <w:r w:rsidR="003B5339" w:rsidRPr="003B5339">
        <w:rPr>
          <w:b/>
          <w:bCs/>
          <w:lang w:val="es-MX"/>
        </w:rPr>
        <w:t xml:space="preserve">Las contrapartes deben presentar un </w:t>
      </w:r>
      <w:r w:rsidR="00061401">
        <w:rPr>
          <w:b/>
          <w:bCs/>
          <w:lang w:val="es-MX"/>
        </w:rPr>
        <w:t>equilibrio</w:t>
      </w:r>
      <w:r w:rsidR="00061401" w:rsidRPr="003B5339">
        <w:rPr>
          <w:b/>
          <w:bCs/>
          <w:lang w:val="es-MX"/>
        </w:rPr>
        <w:t xml:space="preserve"> </w:t>
      </w:r>
      <w:r w:rsidR="003B5339" w:rsidRPr="003B5339">
        <w:rPr>
          <w:b/>
          <w:bCs/>
          <w:lang w:val="es-MX"/>
        </w:rPr>
        <w:t xml:space="preserve">entre hombres, mujeres y </w:t>
      </w:r>
      <w:r w:rsidR="00061401">
        <w:rPr>
          <w:b/>
          <w:bCs/>
          <w:lang w:val="es-MX"/>
        </w:rPr>
        <w:t xml:space="preserve">en cuanto a </w:t>
      </w:r>
      <w:r w:rsidR="003B5339" w:rsidRPr="003B5339">
        <w:rPr>
          <w:b/>
          <w:bCs/>
          <w:lang w:val="es-MX"/>
        </w:rPr>
        <w:t>otros gru</w:t>
      </w:r>
      <w:r w:rsidR="003B5339">
        <w:rPr>
          <w:b/>
          <w:bCs/>
          <w:lang w:val="es-MX"/>
        </w:rPr>
        <w:t xml:space="preserve">pos subrepresentados. </w:t>
      </w:r>
    </w:p>
    <w:p w14:paraId="071F4261" w14:textId="008D32CA" w:rsidR="00AE749A" w:rsidRPr="003B5339" w:rsidRDefault="00AE749A" w:rsidP="00497617">
      <w:pPr>
        <w:rPr>
          <w:highlight w:val="yellow"/>
          <w:lang w:val="es-MX"/>
        </w:rPr>
      </w:pPr>
    </w:p>
    <w:p w14:paraId="6726D86E" w14:textId="5849E613" w:rsidR="00B45946" w:rsidRPr="003B5339" w:rsidRDefault="00B45946" w:rsidP="00497617">
      <w:pPr>
        <w:rPr>
          <w:lang w:val="es-MX"/>
        </w:rPr>
      </w:pPr>
    </w:p>
    <w:p w14:paraId="3577E65D" w14:textId="7E9AB738" w:rsidR="00912E17" w:rsidRPr="0098450B" w:rsidRDefault="00912E17" w:rsidP="001B1C3F">
      <w:pPr>
        <w:pStyle w:val="Heading2"/>
      </w:pPr>
      <w:bookmarkStart w:id="11" w:name="_Toc98788200"/>
      <w:r w:rsidRPr="0098450B">
        <w:lastRenderedPageBreak/>
        <w:t>L</w:t>
      </w:r>
      <w:r w:rsidR="0091438A" w:rsidRPr="0098450B">
        <w:t>IST</w:t>
      </w:r>
      <w:bookmarkEnd w:id="11"/>
      <w:r w:rsidR="003B5339">
        <w:t>a de CONTRAPARTES</w:t>
      </w:r>
    </w:p>
    <w:tbl>
      <w:tblPr>
        <w:tblStyle w:val="IESTable"/>
        <w:tblW w:w="5000" w:type="pct"/>
        <w:tblLook w:val="04A0" w:firstRow="1" w:lastRow="0" w:firstColumn="1" w:lastColumn="0" w:noHBand="0" w:noVBand="1"/>
      </w:tblPr>
      <w:tblGrid>
        <w:gridCol w:w="1526"/>
        <w:gridCol w:w="1967"/>
        <w:gridCol w:w="2406"/>
        <w:gridCol w:w="2098"/>
        <w:gridCol w:w="1477"/>
        <w:gridCol w:w="1372"/>
        <w:gridCol w:w="2130"/>
        <w:gridCol w:w="1544"/>
      </w:tblGrid>
      <w:tr w:rsidR="004633E4" w:rsidRPr="00F937B4" w14:paraId="3F90A435" w14:textId="77777777" w:rsidTr="00391797">
        <w:trPr>
          <w:cnfStyle w:val="100000000000" w:firstRow="1" w:lastRow="0" w:firstColumn="0" w:lastColumn="0" w:oddVBand="0" w:evenVBand="0" w:oddHBand="0" w:evenHBand="0" w:firstRowFirstColumn="0" w:firstRowLastColumn="0" w:lastRowFirstColumn="0" w:lastRowLastColumn="0"/>
          <w:cantSplit/>
          <w:tblHeader/>
        </w:trPr>
        <w:tc>
          <w:tcPr>
            <w:tcW w:w="500" w:type="pct"/>
          </w:tcPr>
          <w:p w14:paraId="5EAE2627" w14:textId="2DDB7179" w:rsidR="00912E17" w:rsidRPr="00F937B4" w:rsidRDefault="00912E17" w:rsidP="00F937B4">
            <w:pPr>
              <w:pStyle w:val="NormalTableHeader"/>
            </w:pPr>
            <w:r w:rsidRPr="00F937B4">
              <w:t>T</w:t>
            </w:r>
            <w:r w:rsidR="003B5339">
              <w:t>ipo</w:t>
            </w:r>
            <w:r w:rsidRPr="00F937B4">
              <w:rPr>
                <w:rStyle w:val="FootnoteReference"/>
              </w:rPr>
              <w:footnoteReference w:id="9"/>
            </w:r>
          </w:p>
        </w:tc>
        <w:tc>
          <w:tcPr>
            <w:tcW w:w="681" w:type="pct"/>
          </w:tcPr>
          <w:p w14:paraId="59FA8EC5" w14:textId="79CEBE7E" w:rsidR="00912E17" w:rsidRPr="00F937B4" w:rsidRDefault="003B5339" w:rsidP="00F937B4">
            <w:pPr>
              <w:pStyle w:val="NormalTableHeader"/>
            </w:pPr>
            <w:proofErr w:type="spellStart"/>
            <w:r>
              <w:t>Organización</w:t>
            </w:r>
            <w:proofErr w:type="spellEnd"/>
            <w:r w:rsidR="00912E17" w:rsidRPr="00F937B4">
              <w:rPr>
                <w:rStyle w:val="FootnoteReference"/>
              </w:rPr>
              <w:footnoteReference w:id="10"/>
            </w:r>
          </w:p>
        </w:tc>
        <w:tc>
          <w:tcPr>
            <w:tcW w:w="832" w:type="pct"/>
          </w:tcPr>
          <w:p w14:paraId="7C43FBEC" w14:textId="665AF4DB" w:rsidR="00912E17" w:rsidRPr="00F937B4" w:rsidRDefault="00912E17" w:rsidP="00F937B4">
            <w:pPr>
              <w:pStyle w:val="NormalTableHeader"/>
            </w:pPr>
            <w:proofErr w:type="spellStart"/>
            <w:r w:rsidRPr="00F937B4">
              <w:t>N</w:t>
            </w:r>
            <w:r w:rsidR="003B5339">
              <w:t>ombre</w:t>
            </w:r>
            <w:proofErr w:type="spellEnd"/>
          </w:p>
        </w:tc>
        <w:tc>
          <w:tcPr>
            <w:tcW w:w="726" w:type="pct"/>
          </w:tcPr>
          <w:p w14:paraId="57247D33" w14:textId="740F86FA" w:rsidR="00912E17" w:rsidRPr="00F937B4" w:rsidRDefault="004633E4" w:rsidP="00F937B4">
            <w:pPr>
              <w:pStyle w:val="NormalTableHeader"/>
            </w:pPr>
            <w:r>
              <w:t>Cargo</w:t>
            </w:r>
            <w:r w:rsidR="00912E17" w:rsidRPr="00F937B4">
              <w:rPr>
                <w:rStyle w:val="FootnoteReference"/>
              </w:rPr>
              <w:footnoteReference w:id="11"/>
            </w:r>
          </w:p>
        </w:tc>
        <w:tc>
          <w:tcPr>
            <w:tcW w:w="512" w:type="pct"/>
          </w:tcPr>
          <w:p w14:paraId="2DE40018" w14:textId="33851418" w:rsidR="00912E17" w:rsidRPr="00F937B4" w:rsidRDefault="003B5339" w:rsidP="00F937B4">
            <w:pPr>
              <w:pStyle w:val="NormalTableHeader"/>
            </w:pPr>
            <w:proofErr w:type="spellStart"/>
            <w:r>
              <w:t>Ubicación</w:t>
            </w:r>
            <w:proofErr w:type="spellEnd"/>
          </w:p>
        </w:tc>
        <w:tc>
          <w:tcPr>
            <w:tcW w:w="476" w:type="pct"/>
          </w:tcPr>
          <w:p w14:paraId="1EE46825" w14:textId="49DA765E" w:rsidR="00912E17" w:rsidRPr="00F937B4" w:rsidRDefault="003B5339" w:rsidP="00F937B4">
            <w:pPr>
              <w:pStyle w:val="NormalTableHeader"/>
            </w:pPr>
            <w:proofErr w:type="spellStart"/>
            <w:r>
              <w:t>Correo</w:t>
            </w:r>
            <w:proofErr w:type="spellEnd"/>
            <w:r>
              <w:t xml:space="preserve"> </w:t>
            </w:r>
            <w:proofErr w:type="spellStart"/>
            <w:r>
              <w:t>electrónico</w:t>
            </w:r>
            <w:proofErr w:type="spellEnd"/>
          </w:p>
        </w:tc>
        <w:tc>
          <w:tcPr>
            <w:tcW w:w="737" w:type="pct"/>
          </w:tcPr>
          <w:p w14:paraId="3B7C1B99" w14:textId="0C369B62" w:rsidR="00912E17" w:rsidRPr="00F937B4" w:rsidRDefault="00912E17" w:rsidP="00F937B4">
            <w:pPr>
              <w:pStyle w:val="NormalTableHeader"/>
            </w:pPr>
            <w:r w:rsidRPr="00F937B4">
              <w:t>T</w:t>
            </w:r>
            <w:r w:rsidR="003B5339">
              <w:t xml:space="preserve">ipo de </w:t>
            </w:r>
            <w:proofErr w:type="spellStart"/>
            <w:r w:rsidR="003B5339">
              <w:t>intervención</w:t>
            </w:r>
            <w:proofErr w:type="spellEnd"/>
            <w:r w:rsidRPr="00F937B4">
              <w:rPr>
                <w:rStyle w:val="FootnoteReference"/>
              </w:rPr>
              <w:footnoteReference w:id="12"/>
            </w:r>
          </w:p>
        </w:tc>
        <w:tc>
          <w:tcPr>
            <w:tcW w:w="535" w:type="pct"/>
          </w:tcPr>
          <w:p w14:paraId="233B935A" w14:textId="06071007" w:rsidR="00912E17" w:rsidRPr="00F937B4" w:rsidRDefault="003B5339" w:rsidP="00F937B4">
            <w:pPr>
              <w:pStyle w:val="NormalTableHeader"/>
            </w:pPr>
            <w:proofErr w:type="spellStart"/>
            <w:r>
              <w:t>Comentarios</w:t>
            </w:r>
            <w:proofErr w:type="spellEnd"/>
          </w:p>
        </w:tc>
      </w:tr>
      <w:tr w:rsidR="004633E4" w:rsidRPr="00502E42" w14:paraId="23641741" w14:textId="77777777" w:rsidTr="00F937B4">
        <w:trPr>
          <w:cantSplit/>
        </w:trPr>
        <w:tc>
          <w:tcPr>
            <w:tcW w:w="500" w:type="pct"/>
          </w:tcPr>
          <w:p w14:paraId="2AF86E28" w14:textId="0CC4C2A1" w:rsidR="00912E17" w:rsidRPr="003B5339" w:rsidRDefault="00912E17" w:rsidP="00F937B4">
            <w:pPr>
              <w:pStyle w:val="TableNormal1"/>
              <w:rPr>
                <w:highlight w:val="yellow"/>
                <w:lang w:val="es-MX"/>
              </w:rPr>
            </w:pPr>
            <w:r w:rsidRPr="003B5339">
              <w:rPr>
                <w:highlight w:val="yellow"/>
                <w:lang w:val="es-MX"/>
              </w:rPr>
              <w:t xml:space="preserve">UNODC </w:t>
            </w:r>
            <w:r w:rsidR="00D44938">
              <w:rPr>
                <w:highlight w:val="yellow"/>
                <w:lang w:val="es-MX"/>
              </w:rPr>
              <w:t>s</w:t>
            </w:r>
            <w:r w:rsidR="004633E4">
              <w:rPr>
                <w:highlight w:val="yellow"/>
                <w:lang w:val="es-MX"/>
              </w:rPr>
              <w:t>ede</w:t>
            </w:r>
            <w:r w:rsidR="003B5339" w:rsidRPr="003B5339">
              <w:rPr>
                <w:highlight w:val="yellow"/>
                <w:lang w:val="es-MX"/>
              </w:rPr>
              <w:t>/Oficina de campo</w:t>
            </w:r>
          </w:p>
        </w:tc>
        <w:tc>
          <w:tcPr>
            <w:tcW w:w="681" w:type="pct"/>
          </w:tcPr>
          <w:p w14:paraId="17A6B366" w14:textId="77777777" w:rsidR="00912E17" w:rsidRPr="00FA1FEE" w:rsidRDefault="00912E17" w:rsidP="00F937B4">
            <w:pPr>
              <w:pStyle w:val="TableNormal1"/>
              <w:rPr>
                <w:highlight w:val="yellow"/>
              </w:rPr>
            </w:pPr>
            <w:r w:rsidRPr="00FA1FEE">
              <w:rPr>
                <w:highlight w:val="yellow"/>
              </w:rPr>
              <w:t>UNODC</w:t>
            </w:r>
          </w:p>
        </w:tc>
        <w:tc>
          <w:tcPr>
            <w:tcW w:w="832" w:type="pct"/>
          </w:tcPr>
          <w:p w14:paraId="713D12BD" w14:textId="77777777" w:rsidR="00912E17" w:rsidRPr="00FA1FEE" w:rsidRDefault="00912E17" w:rsidP="00F937B4">
            <w:pPr>
              <w:pStyle w:val="TableNormal1"/>
              <w:rPr>
                <w:highlight w:val="yellow"/>
              </w:rPr>
            </w:pPr>
            <w:r w:rsidRPr="00FA1FEE">
              <w:rPr>
                <w:highlight w:val="yellow"/>
              </w:rPr>
              <w:t>XX</w:t>
            </w:r>
          </w:p>
        </w:tc>
        <w:tc>
          <w:tcPr>
            <w:tcW w:w="726" w:type="pct"/>
          </w:tcPr>
          <w:p w14:paraId="4F04CFD3" w14:textId="00EDA69A" w:rsidR="00912E17" w:rsidRPr="003B5339" w:rsidRDefault="003B5339" w:rsidP="00F937B4">
            <w:pPr>
              <w:pStyle w:val="TableNormal1"/>
              <w:rPr>
                <w:highlight w:val="yellow"/>
                <w:lang w:val="es-MX"/>
              </w:rPr>
            </w:pPr>
            <w:r w:rsidRPr="003B5339">
              <w:rPr>
                <w:highlight w:val="yellow"/>
                <w:lang w:val="es-MX"/>
              </w:rPr>
              <w:t>Jefe(a)/</w:t>
            </w:r>
            <w:r>
              <w:rPr>
                <w:highlight w:val="yellow"/>
                <w:lang w:val="es-MX"/>
              </w:rPr>
              <w:t>Titular</w:t>
            </w:r>
            <w:r w:rsidRPr="003B5339">
              <w:rPr>
                <w:highlight w:val="yellow"/>
                <w:lang w:val="es-MX"/>
              </w:rPr>
              <w:t xml:space="preserve">/ Representante Regional </w:t>
            </w:r>
            <w:r w:rsidR="00912E17" w:rsidRPr="003B5339">
              <w:rPr>
                <w:highlight w:val="yellow"/>
                <w:lang w:val="es-MX"/>
              </w:rPr>
              <w:t>(</w:t>
            </w:r>
            <w:r w:rsidRPr="003B5339">
              <w:rPr>
                <w:highlight w:val="yellow"/>
                <w:lang w:val="es-MX"/>
              </w:rPr>
              <w:t>respons</w:t>
            </w:r>
            <w:r>
              <w:rPr>
                <w:highlight w:val="yellow"/>
                <w:lang w:val="es-MX"/>
              </w:rPr>
              <w:t>a</w:t>
            </w:r>
            <w:r w:rsidRPr="003B5339">
              <w:rPr>
                <w:highlight w:val="yellow"/>
                <w:lang w:val="es-MX"/>
              </w:rPr>
              <w:t xml:space="preserve">ble del </w:t>
            </w:r>
            <w:r w:rsidR="00912E17" w:rsidRPr="003B5339">
              <w:rPr>
                <w:highlight w:val="yellow"/>
                <w:lang w:val="es-MX"/>
              </w:rPr>
              <w:t>pro</w:t>
            </w:r>
            <w:r w:rsidRPr="003B5339">
              <w:rPr>
                <w:highlight w:val="yellow"/>
                <w:lang w:val="es-MX"/>
              </w:rPr>
              <w:t>y</w:t>
            </w:r>
            <w:r w:rsidR="00912E17" w:rsidRPr="003B5339">
              <w:rPr>
                <w:highlight w:val="yellow"/>
                <w:lang w:val="es-MX"/>
              </w:rPr>
              <w:t>ect</w:t>
            </w:r>
            <w:r>
              <w:rPr>
                <w:highlight w:val="yellow"/>
                <w:lang w:val="es-MX"/>
              </w:rPr>
              <w:t xml:space="preserve">o </w:t>
            </w:r>
            <w:r w:rsidR="00912E17" w:rsidRPr="003B5339">
              <w:rPr>
                <w:highlight w:val="yellow"/>
                <w:lang w:val="es-MX"/>
              </w:rPr>
              <w:t>/progra</w:t>
            </w:r>
            <w:r>
              <w:rPr>
                <w:highlight w:val="yellow"/>
                <w:lang w:val="es-MX"/>
              </w:rPr>
              <w:t>ma</w:t>
            </w:r>
            <w:r w:rsidR="00912E17" w:rsidRPr="003B5339">
              <w:rPr>
                <w:highlight w:val="yellow"/>
                <w:lang w:val="es-MX"/>
              </w:rPr>
              <w:t>)</w:t>
            </w:r>
          </w:p>
        </w:tc>
        <w:tc>
          <w:tcPr>
            <w:tcW w:w="512" w:type="pct"/>
          </w:tcPr>
          <w:p w14:paraId="06A5B28A" w14:textId="77777777" w:rsidR="00912E17" w:rsidRPr="003B5339" w:rsidRDefault="00912E17" w:rsidP="00F937B4">
            <w:pPr>
              <w:pStyle w:val="TableNormal1"/>
              <w:rPr>
                <w:highlight w:val="green"/>
                <w:lang w:val="es-MX"/>
              </w:rPr>
            </w:pPr>
          </w:p>
        </w:tc>
        <w:tc>
          <w:tcPr>
            <w:tcW w:w="476" w:type="pct"/>
          </w:tcPr>
          <w:p w14:paraId="1DBF064B" w14:textId="77777777" w:rsidR="00912E17" w:rsidRPr="003B5339" w:rsidRDefault="00912E17" w:rsidP="00F937B4">
            <w:pPr>
              <w:pStyle w:val="TableNormal1"/>
              <w:rPr>
                <w:highlight w:val="green"/>
                <w:lang w:val="es-MX"/>
              </w:rPr>
            </w:pPr>
          </w:p>
        </w:tc>
        <w:tc>
          <w:tcPr>
            <w:tcW w:w="737" w:type="pct"/>
          </w:tcPr>
          <w:p w14:paraId="44611A87" w14:textId="77777777" w:rsidR="00912E17" w:rsidRPr="003B5339" w:rsidRDefault="00912E17" w:rsidP="00F937B4">
            <w:pPr>
              <w:pStyle w:val="TableNormal1"/>
              <w:rPr>
                <w:highlight w:val="green"/>
                <w:lang w:val="es-MX"/>
              </w:rPr>
            </w:pPr>
          </w:p>
        </w:tc>
        <w:tc>
          <w:tcPr>
            <w:tcW w:w="535" w:type="pct"/>
          </w:tcPr>
          <w:p w14:paraId="1325C5B8" w14:textId="0C91BC74" w:rsidR="003B5339" w:rsidRPr="003B5339" w:rsidRDefault="00E0735B" w:rsidP="00F937B4">
            <w:pPr>
              <w:pStyle w:val="TableNormal1"/>
              <w:rPr>
                <w:highlight w:val="yellow"/>
                <w:lang w:val="es-MX"/>
              </w:rPr>
            </w:pPr>
            <w:r w:rsidRPr="003B5339">
              <w:rPr>
                <w:highlight w:val="yellow"/>
                <w:lang w:val="es-MX"/>
              </w:rPr>
              <w:t>Indica</w:t>
            </w:r>
            <w:r w:rsidR="003B5339" w:rsidRPr="003B5339">
              <w:rPr>
                <w:highlight w:val="yellow"/>
                <w:lang w:val="es-MX"/>
              </w:rPr>
              <w:t>r p.ej. si l</w:t>
            </w:r>
            <w:r w:rsidR="003B5339">
              <w:rPr>
                <w:highlight w:val="yellow"/>
                <w:lang w:val="es-MX"/>
              </w:rPr>
              <w:t xml:space="preserve">a contraparte ha sido identificada como socio/a principal para el aprendizaje en los anexos de los </w:t>
            </w:r>
            <w:proofErr w:type="spellStart"/>
            <w:r w:rsidR="003B5339">
              <w:rPr>
                <w:highlight w:val="yellow"/>
                <w:lang w:val="es-MX"/>
              </w:rPr>
              <w:t>TdR</w:t>
            </w:r>
            <w:proofErr w:type="spellEnd"/>
            <w:r w:rsidR="003B5339">
              <w:rPr>
                <w:highlight w:val="yellow"/>
                <w:lang w:val="es-MX"/>
              </w:rPr>
              <w:t xml:space="preserve"> de la evaluación. </w:t>
            </w:r>
          </w:p>
          <w:p w14:paraId="5C43781F" w14:textId="7F65B967" w:rsidR="00912E17" w:rsidRPr="00B177C5" w:rsidRDefault="00912E17" w:rsidP="00F937B4">
            <w:pPr>
              <w:pStyle w:val="TableNormal1"/>
              <w:rPr>
                <w:highlight w:val="yellow"/>
                <w:lang w:val="es-MX"/>
              </w:rPr>
            </w:pPr>
          </w:p>
        </w:tc>
      </w:tr>
      <w:tr w:rsidR="004633E4" w:rsidRPr="00E545C7" w14:paraId="3D480FC2" w14:textId="77777777" w:rsidTr="00F937B4">
        <w:trPr>
          <w:cantSplit/>
        </w:trPr>
        <w:tc>
          <w:tcPr>
            <w:tcW w:w="500" w:type="pct"/>
          </w:tcPr>
          <w:p w14:paraId="51DCD1DC" w14:textId="307CDCE8" w:rsidR="00912E17" w:rsidRPr="004633E4" w:rsidRDefault="004633E4" w:rsidP="00F937B4">
            <w:pPr>
              <w:pStyle w:val="TableNormal1"/>
              <w:rPr>
                <w:highlight w:val="yellow"/>
                <w:lang w:val="es-MX"/>
              </w:rPr>
            </w:pPr>
            <w:r w:rsidRPr="004633E4">
              <w:rPr>
                <w:highlight w:val="yellow"/>
                <w:lang w:val="es-MX"/>
              </w:rPr>
              <w:t>Personal clave de la Oficina de campo de UNODC</w:t>
            </w:r>
          </w:p>
        </w:tc>
        <w:tc>
          <w:tcPr>
            <w:tcW w:w="681" w:type="pct"/>
          </w:tcPr>
          <w:p w14:paraId="1F6BB612" w14:textId="77777777" w:rsidR="00912E17" w:rsidRPr="00FA1FEE" w:rsidRDefault="00912E17" w:rsidP="00F937B4">
            <w:pPr>
              <w:pStyle w:val="TableNormal1"/>
              <w:rPr>
                <w:highlight w:val="yellow"/>
              </w:rPr>
            </w:pPr>
            <w:r w:rsidRPr="00FA1FEE">
              <w:rPr>
                <w:highlight w:val="yellow"/>
              </w:rPr>
              <w:t>UNODC</w:t>
            </w:r>
          </w:p>
        </w:tc>
        <w:tc>
          <w:tcPr>
            <w:tcW w:w="832" w:type="pct"/>
          </w:tcPr>
          <w:p w14:paraId="02349F85" w14:textId="77777777" w:rsidR="00912E17" w:rsidRPr="00FA1FEE" w:rsidRDefault="00912E17" w:rsidP="00F937B4">
            <w:pPr>
              <w:pStyle w:val="TableNormal1"/>
              <w:rPr>
                <w:highlight w:val="yellow"/>
              </w:rPr>
            </w:pPr>
            <w:r w:rsidRPr="00FA1FEE">
              <w:rPr>
                <w:highlight w:val="yellow"/>
              </w:rPr>
              <w:t>XX</w:t>
            </w:r>
          </w:p>
        </w:tc>
        <w:tc>
          <w:tcPr>
            <w:tcW w:w="726" w:type="pct"/>
          </w:tcPr>
          <w:p w14:paraId="37D84FAA" w14:textId="77777777" w:rsidR="00912E17" w:rsidRPr="00FA1FEE" w:rsidRDefault="00912E17" w:rsidP="00F937B4">
            <w:pPr>
              <w:pStyle w:val="TableNormal1"/>
              <w:rPr>
                <w:highlight w:val="yellow"/>
              </w:rPr>
            </w:pPr>
          </w:p>
        </w:tc>
        <w:tc>
          <w:tcPr>
            <w:tcW w:w="512" w:type="pct"/>
          </w:tcPr>
          <w:p w14:paraId="0074F5E5" w14:textId="77777777" w:rsidR="00912E17" w:rsidRPr="004C604F" w:rsidRDefault="00912E17" w:rsidP="00F937B4">
            <w:pPr>
              <w:pStyle w:val="TableNormal1"/>
              <w:rPr>
                <w:highlight w:val="green"/>
              </w:rPr>
            </w:pPr>
          </w:p>
        </w:tc>
        <w:tc>
          <w:tcPr>
            <w:tcW w:w="476" w:type="pct"/>
          </w:tcPr>
          <w:p w14:paraId="220A0119" w14:textId="77777777" w:rsidR="00912E17" w:rsidRPr="004C604F" w:rsidRDefault="00912E17" w:rsidP="00F937B4">
            <w:pPr>
              <w:pStyle w:val="TableNormal1"/>
              <w:rPr>
                <w:highlight w:val="green"/>
              </w:rPr>
            </w:pPr>
          </w:p>
        </w:tc>
        <w:tc>
          <w:tcPr>
            <w:tcW w:w="737" w:type="pct"/>
          </w:tcPr>
          <w:p w14:paraId="74D8EAAE" w14:textId="77777777" w:rsidR="00912E17" w:rsidRPr="004C604F" w:rsidRDefault="00912E17" w:rsidP="00F937B4">
            <w:pPr>
              <w:pStyle w:val="TableNormal1"/>
              <w:rPr>
                <w:highlight w:val="green"/>
              </w:rPr>
            </w:pPr>
          </w:p>
        </w:tc>
        <w:tc>
          <w:tcPr>
            <w:tcW w:w="535" w:type="pct"/>
          </w:tcPr>
          <w:p w14:paraId="40B00F4F" w14:textId="77777777" w:rsidR="00912E17" w:rsidRPr="001026F1" w:rsidRDefault="00912E17" w:rsidP="00F937B4">
            <w:pPr>
              <w:pStyle w:val="TableNormal1"/>
            </w:pPr>
          </w:p>
        </w:tc>
      </w:tr>
      <w:tr w:rsidR="004633E4" w:rsidRPr="00E545C7" w14:paraId="63CD61F4" w14:textId="77777777" w:rsidTr="00F937B4">
        <w:trPr>
          <w:cantSplit/>
        </w:trPr>
        <w:tc>
          <w:tcPr>
            <w:tcW w:w="500" w:type="pct"/>
          </w:tcPr>
          <w:p w14:paraId="109158F3" w14:textId="416759EE" w:rsidR="00912E17" w:rsidRPr="004633E4" w:rsidRDefault="004633E4" w:rsidP="00F937B4">
            <w:pPr>
              <w:pStyle w:val="TableNormal1"/>
              <w:rPr>
                <w:highlight w:val="yellow"/>
                <w:lang w:val="es-MX"/>
              </w:rPr>
            </w:pPr>
            <w:r w:rsidRPr="004633E4">
              <w:rPr>
                <w:highlight w:val="yellow"/>
                <w:lang w:val="es-MX"/>
              </w:rPr>
              <w:t>Personal clave de la Oficina de campo de UNODC</w:t>
            </w:r>
          </w:p>
        </w:tc>
        <w:tc>
          <w:tcPr>
            <w:tcW w:w="681" w:type="pct"/>
          </w:tcPr>
          <w:p w14:paraId="330E2317" w14:textId="77777777" w:rsidR="00912E17" w:rsidRPr="00FA1FEE" w:rsidRDefault="00912E17" w:rsidP="00F937B4">
            <w:pPr>
              <w:pStyle w:val="TableNormal1"/>
              <w:rPr>
                <w:highlight w:val="yellow"/>
              </w:rPr>
            </w:pPr>
            <w:r w:rsidRPr="00FA1FEE">
              <w:rPr>
                <w:highlight w:val="yellow"/>
              </w:rPr>
              <w:t>UNODC</w:t>
            </w:r>
          </w:p>
        </w:tc>
        <w:tc>
          <w:tcPr>
            <w:tcW w:w="832" w:type="pct"/>
          </w:tcPr>
          <w:p w14:paraId="406507C4" w14:textId="77777777" w:rsidR="00912E17" w:rsidRPr="00FA1FEE" w:rsidRDefault="00912E17" w:rsidP="00F937B4">
            <w:pPr>
              <w:pStyle w:val="TableNormal1"/>
              <w:rPr>
                <w:highlight w:val="yellow"/>
              </w:rPr>
            </w:pPr>
            <w:r w:rsidRPr="00FA1FEE">
              <w:rPr>
                <w:highlight w:val="yellow"/>
              </w:rPr>
              <w:t>XX</w:t>
            </w:r>
          </w:p>
        </w:tc>
        <w:tc>
          <w:tcPr>
            <w:tcW w:w="726" w:type="pct"/>
          </w:tcPr>
          <w:p w14:paraId="7EE7BEF2" w14:textId="77777777" w:rsidR="00912E17" w:rsidRPr="00FA1FEE" w:rsidRDefault="00912E17" w:rsidP="00F937B4">
            <w:pPr>
              <w:pStyle w:val="TableNormal1"/>
              <w:rPr>
                <w:highlight w:val="yellow"/>
              </w:rPr>
            </w:pPr>
          </w:p>
        </w:tc>
        <w:tc>
          <w:tcPr>
            <w:tcW w:w="512" w:type="pct"/>
          </w:tcPr>
          <w:p w14:paraId="1B953477" w14:textId="77777777" w:rsidR="00912E17" w:rsidRPr="004C604F" w:rsidRDefault="00912E17" w:rsidP="00F937B4">
            <w:pPr>
              <w:pStyle w:val="TableNormal1"/>
              <w:rPr>
                <w:highlight w:val="green"/>
              </w:rPr>
            </w:pPr>
          </w:p>
        </w:tc>
        <w:tc>
          <w:tcPr>
            <w:tcW w:w="476" w:type="pct"/>
          </w:tcPr>
          <w:p w14:paraId="460A7818" w14:textId="77777777" w:rsidR="00912E17" w:rsidRPr="004C604F" w:rsidRDefault="00912E17" w:rsidP="00F937B4">
            <w:pPr>
              <w:pStyle w:val="TableNormal1"/>
              <w:rPr>
                <w:highlight w:val="green"/>
              </w:rPr>
            </w:pPr>
          </w:p>
        </w:tc>
        <w:tc>
          <w:tcPr>
            <w:tcW w:w="737" w:type="pct"/>
          </w:tcPr>
          <w:p w14:paraId="1AAE19C5" w14:textId="77777777" w:rsidR="00912E17" w:rsidRPr="004C604F" w:rsidRDefault="00912E17" w:rsidP="00F937B4">
            <w:pPr>
              <w:pStyle w:val="TableNormal1"/>
              <w:rPr>
                <w:highlight w:val="green"/>
              </w:rPr>
            </w:pPr>
          </w:p>
        </w:tc>
        <w:tc>
          <w:tcPr>
            <w:tcW w:w="535" w:type="pct"/>
          </w:tcPr>
          <w:p w14:paraId="241F675F" w14:textId="77777777" w:rsidR="00912E17" w:rsidRPr="001026F1" w:rsidRDefault="00912E17" w:rsidP="00F937B4">
            <w:pPr>
              <w:pStyle w:val="TableNormal1"/>
            </w:pPr>
          </w:p>
        </w:tc>
      </w:tr>
      <w:tr w:rsidR="004633E4" w:rsidRPr="00E545C7" w14:paraId="366F1635" w14:textId="77777777" w:rsidTr="00F937B4">
        <w:trPr>
          <w:cantSplit/>
        </w:trPr>
        <w:tc>
          <w:tcPr>
            <w:tcW w:w="500" w:type="pct"/>
          </w:tcPr>
          <w:p w14:paraId="5933C18E" w14:textId="1EB55C36" w:rsidR="00912E17" w:rsidRPr="00FA1FEE" w:rsidRDefault="004633E4" w:rsidP="00F937B4">
            <w:pPr>
              <w:pStyle w:val="TableNormal1"/>
              <w:rPr>
                <w:highlight w:val="yellow"/>
              </w:rPr>
            </w:pPr>
            <w:proofErr w:type="spellStart"/>
            <w:r>
              <w:rPr>
                <w:highlight w:val="yellow"/>
              </w:rPr>
              <w:t>Donante</w:t>
            </w:r>
            <w:proofErr w:type="spellEnd"/>
            <w:r>
              <w:rPr>
                <w:highlight w:val="yellow"/>
              </w:rPr>
              <w:t>(s)</w:t>
            </w:r>
            <w:r w:rsidR="00912E17" w:rsidRPr="00FA1FEE">
              <w:rPr>
                <w:highlight w:val="yellow"/>
              </w:rPr>
              <w:t xml:space="preserve"> </w:t>
            </w:r>
            <w:r>
              <w:rPr>
                <w:highlight w:val="yellow"/>
              </w:rPr>
              <w:t>clave</w:t>
            </w:r>
          </w:p>
        </w:tc>
        <w:tc>
          <w:tcPr>
            <w:tcW w:w="681" w:type="pct"/>
          </w:tcPr>
          <w:p w14:paraId="31953E5A" w14:textId="77777777" w:rsidR="00912E17" w:rsidRPr="00FA1FEE" w:rsidRDefault="00912E17" w:rsidP="00F937B4">
            <w:pPr>
              <w:pStyle w:val="TableNormal1"/>
              <w:rPr>
                <w:highlight w:val="yellow"/>
              </w:rPr>
            </w:pPr>
          </w:p>
        </w:tc>
        <w:tc>
          <w:tcPr>
            <w:tcW w:w="832" w:type="pct"/>
          </w:tcPr>
          <w:p w14:paraId="4585CD66" w14:textId="77777777" w:rsidR="00912E17" w:rsidRPr="00FA1FEE" w:rsidRDefault="00912E17" w:rsidP="00F937B4">
            <w:pPr>
              <w:pStyle w:val="TableNormal1"/>
              <w:rPr>
                <w:highlight w:val="yellow"/>
              </w:rPr>
            </w:pPr>
          </w:p>
        </w:tc>
        <w:tc>
          <w:tcPr>
            <w:tcW w:w="726" w:type="pct"/>
          </w:tcPr>
          <w:p w14:paraId="39259F91" w14:textId="77777777" w:rsidR="00912E17" w:rsidRPr="00FA1FEE" w:rsidRDefault="00912E17" w:rsidP="00F937B4">
            <w:pPr>
              <w:pStyle w:val="TableNormal1"/>
              <w:rPr>
                <w:highlight w:val="yellow"/>
              </w:rPr>
            </w:pPr>
          </w:p>
        </w:tc>
        <w:tc>
          <w:tcPr>
            <w:tcW w:w="512" w:type="pct"/>
          </w:tcPr>
          <w:p w14:paraId="73674B86" w14:textId="77777777" w:rsidR="00912E17" w:rsidRPr="004C604F" w:rsidRDefault="00912E17" w:rsidP="00F937B4">
            <w:pPr>
              <w:pStyle w:val="TableNormal1"/>
              <w:rPr>
                <w:highlight w:val="green"/>
              </w:rPr>
            </w:pPr>
          </w:p>
        </w:tc>
        <w:tc>
          <w:tcPr>
            <w:tcW w:w="476" w:type="pct"/>
          </w:tcPr>
          <w:p w14:paraId="5CC94951" w14:textId="77777777" w:rsidR="00912E17" w:rsidRPr="004C604F" w:rsidRDefault="00912E17" w:rsidP="00F937B4">
            <w:pPr>
              <w:pStyle w:val="TableNormal1"/>
              <w:rPr>
                <w:highlight w:val="green"/>
              </w:rPr>
            </w:pPr>
          </w:p>
        </w:tc>
        <w:tc>
          <w:tcPr>
            <w:tcW w:w="737" w:type="pct"/>
          </w:tcPr>
          <w:p w14:paraId="310E8929" w14:textId="77777777" w:rsidR="00912E17" w:rsidRPr="004C604F" w:rsidRDefault="00912E17" w:rsidP="00F937B4">
            <w:pPr>
              <w:pStyle w:val="TableNormal1"/>
              <w:rPr>
                <w:highlight w:val="green"/>
              </w:rPr>
            </w:pPr>
          </w:p>
        </w:tc>
        <w:tc>
          <w:tcPr>
            <w:tcW w:w="535" w:type="pct"/>
          </w:tcPr>
          <w:p w14:paraId="15B0B07B" w14:textId="77777777" w:rsidR="00912E17" w:rsidRPr="001026F1" w:rsidRDefault="00912E17" w:rsidP="00F937B4">
            <w:pPr>
              <w:pStyle w:val="TableNormal1"/>
            </w:pPr>
          </w:p>
        </w:tc>
      </w:tr>
      <w:tr w:rsidR="004633E4" w:rsidRPr="00E545C7" w14:paraId="0C108103" w14:textId="77777777" w:rsidTr="00F937B4">
        <w:trPr>
          <w:cantSplit/>
        </w:trPr>
        <w:tc>
          <w:tcPr>
            <w:tcW w:w="500" w:type="pct"/>
          </w:tcPr>
          <w:p w14:paraId="06C09348" w14:textId="3613398F" w:rsidR="005A1B9F" w:rsidRPr="00FA1FEE" w:rsidRDefault="004633E4" w:rsidP="00F937B4">
            <w:pPr>
              <w:pStyle w:val="TableNormal1"/>
              <w:rPr>
                <w:highlight w:val="yellow"/>
              </w:rPr>
            </w:pPr>
            <w:proofErr w:type="spellStart"/>
            <w:r>
              <w:rPr>
                <w:highlight w:val="yellow"/>
              </w:rPr>
              <w:t>Donante</w:t>
            </w:r>
            <w:proofErr w:type="spellEnd"/>
          </w:p>
        </w:tc>
        <w:tc>
          <w:tcPr>
            <w:tcW w:w="681" w:type="pct"/>
          </w:tcPr>
          <w:p w14:paraId="24DEF4E5" w14:textId="77777777" w:rsidR="005A1B9F" w:rsidRPr="00FA1FEE" w:rsidRDefault="005A1B9F" w:rsidP="00F937B4">
            <w:pPr>
              <w:pStyle w:val="TableNormal1"/>
              <w:rPr>
                <w:highlight w:val="yellow"/>
              </w:rPr>
            </w:pPr>
          </w:p>
        </w:tc>
        <w:tc>
          <w:tcPr>
            <w:tcW w:w="832" w:type="pct"/>
          </w:tcPr>
          <w:p w14:paraId="1865B076" w14:textId="77777777" w:rsidR="005A1B9F" w:rsidRPr="00FA1FEE" w:rsidRDefault="005A1B9F" w:rsidP="00F937B4">
            <w:pPr>
              <w:pStyle w:val="TableNormal1"/>
              <w:rPr>
                <w:highlight w:val="yellow"/>
              </w:rPr>
            </w:pPr>
          </w:p>
        </w:tc>
        <w:tc>
          <w:tcPr>
            <w:tcW w:w="726" w:type="pct"/>
          </w:tcPr>
          <w:p w14:paraId="102F6C59" w14:textId="77777777" w:rsidR="005A1B9F" w:rsidRPr="00FA1FEE" w:rsidRDefault="005A1B9F" w:rsidP="00F937B4">
            <w:pPr>
              <w:pStyle w:val="TableNormal1"/>
              <w:rPr>
                <w:highlight w:val="yellow"/>
              </w:rPr>
            </w:pPr>
          </w:p>
        </w:tc>
        <w:tc>
          <w:tcPr>
            <w:tcW w:w="512" w:type="pct"/>
          </w:tcPr>
          <w:p w14:paraId="065C3EC5" w14:textId="77777777" w:rsidR="005A1B9F" w:rsidRPr="004C604F" w:rsidRDefault="005A1B9F" w:rsidP="00F937B4">
            <w:pPr>
              <w:pStyle w:val="TableNormal1"/>
              <w:rPr>
                <w:highlight w:val="green"/>
              </w:rPr>
            </w:pPr>
          </w:p>
        </w:tc>
        <w:tc>
          <w:tcPr>
            <w:tcW w:w="476" w:type="pct"/>
          </w:tcPr>
          <w:p w14:paraId="1BE0B408" w14:textId="77777777" w:rsidR="005A1B9F" w:rsidRPr="004C604F" w:rsidRDefault="005A1B9F" w:rsidP="00F937B4">
            <w:pPr>
              <w:pStyle w:val="TableNormal1"/>
              <w:rPr>
                <w:highlight w:val="green"/>
              </w:rPr>
            </w:pPr>
          </w:p>
        </w:tc>
        <w:tc>
          <w:tcPr>
            <w:tcW w:w="737" w:type="pct"/>
          </w:tcPr>
          <w:p w14:paraId="16674DAF" w14:textId="77777777" w:rsidR="005A1B9F" w:rsidRPr="004C604F" w:rsidRDefault="005A1B9F" w:rsidP="00F937B4">
            <w:pPr>
              <w:pStyle w:val="TableNormal1"/>
              <w:rPr>
                <w:highlight w:val="green"/>
              </w:rPr>
            </w:pPr>
          </w:p>
        </w:tc>
        <w:tc>
          <w:tcPr>
            <w:tcW w:w="535" w:type="pct"/>
          </w:tcPr>
          <w:p w14:paraId="141BDD96" w14:textId="77777777" w:rsidR="005A1B9F" w:rsidRPr="001026F1" w:rsidRDefault="005A1B9F" w:rsidP="00F937B4">
            <w:pPr>
              <w:pStyle w:val="TableNormal1"/>
            </w:pPr>
          </w:p>
        </w:tc>
      </w:tr>
      <w:tr w:rsidR="004633E4" w:rsidRPr="00E545C7" w14:paraId="4D02AC5E" w14:textId="77777777" w:rsidTr="00F937B4">
        <w:trPr>
          <w:cantSplit/>
        </w:trPr>
        <w:tc>
          <w:tcPr>
            <w:tcW w:w="500" w:type="pct"/>
          </w:tcPr>
          <w:p w14:paraId="5EB3B995" w14:textId="76D0726E" w:rsidR="00912E17" w:rsidRPr="00D44938" w:rsidRDefault="00D44938" w:rsidP="00F937B4">
            <w:pPr>
              <w:pStyle w:val="TableNormal1"/>
              <w:rPr>
                <w:highlight w:val="yellow"/>
                <w:lang w:val="es-MX"/>
              </w:rPr>
            </w:pPr>
            <w:r w:rsidRPr="00D44938">
              <w:rPr>
                <w:highlight w:val="yellow"/>
                <w:lang w:val="es-MX"/>
              </w:rPr>
              <w:lastRenderedPageBreak/>
              <w:t xml:space="preserve">Agencia clave de </w:t>
            </w:r>
            <w:r>
              <w:rPr>
                <w:highlight w:val="yellow"/>
                <w:lang w:val="es-MX"/>
              </w:rPr>
              <w:t>Naciones Unidas</w:t>
            </w:r>
          </w:p>
        </w:tc>
        <w:tc>
          <w:tcPr>
            <w:tcW w:w="681" w:type="pct"/>
          </w:tcPr>
          <w:p w14:paraId="2FE36A2A" w14:textId="5C95154E" w:rsidR="00912E17" w:rsidRPr="004633E4" w:rsidRDefault="004633E4" w:rsidP="00F937B4">
            <w:pPr>
              <w:pStyle w:val="TableNormal1"/>
              <w:rPr>
                <w:highlight w:val="yellow"/>
                <w:lang w:val="es-MX"/>
              </w:rPr>
            </w:pPr>
            <w:r w:rsidRPr="004633E4">
              <w:rPr>
                <w:highlight w:val="yellow"/>
                <w:lang w:val="es-MX"/>
              </w:rPr>
              <w:t>Equipo d</w:t>
            </w:r>
            <w:r>
              <w:rPr>
                <w:highlight w:val="yellow"/>
                <w:lang w:val="es-MX"/>
              </w:rPr>
              <w:t>e País de Naciones Unidas</w:t>
            </w:r>
          </w:p>
        </w:tc>
        <w:tc>
          <w:tcPr>
            <w:tcW w:w="832" w:type="pct"/>
          </w:tcPr>
          <w:p w14:paraId="426C895A" w14:textId="77777777" w:rsidR="00912E17" w:rsidRPr="00FA1FEE" w:rsidRDefault="00912E17" w:rsidP="00F937B4">
            <w:pPr>
              <w:pStyle w:val="TableNormal1"/>
              <w:rPr>
                <w:highlight w:val="yellow"/>
              </w:rPr>
            </w:pPr>
            <w:proofErr w:type="spellStart"/>
            <w:r w:rsidRPr="00FA1FEE">
              <w:rPr>
                <w:highlight w:val="yellow"/>
              </w:rPr>
              <w:t>Xx</w:t>
            </w:r>
            <w:proofErr w:type="spellEnd"/>
          </w:p>
        </w:tc>
        <w:tc>
          <w:tcPr>
            <w:tcW w:w="726" w:type="pct"/>
          </w:tcPr>
          <w:p w14:paraId="58DE0F18" w14:textId="3B9EA893" w:rsidR="00912E17" w:rsidRPr="00FA1FEE" w:rsidRDefault="004633E4" w:rsidP="00F937B4">
            <w:pPr>
              <w:pStyle w:val="TableNormal1"/>
              <w:rPr>
                <w:highlight w:val="yellow"/>
              </w:rPr>
            </w:pPr>
            <w:proofErr w:type="spellStart"/>
            <w:r>
              <w:rPr>
                <w:highlight w:val="yellow"/>
              </w:rPr>
              <w:t>Coordinador</w:t>
            </w:r>
            <w:proofErr w:type="spellEnd"/>
            <w:r>
              <w:rPr>
                <w:highlight w:val="yellow"/>
              </w:rPr>
              <w:t xml:space="preserve"> </w:t>
            </w:r>
            <w:proofErr w:type="spellStart"/>
            <w:r>
              <w:rPr>
                <w:highlight w:val="yellow"/>
              </w:rPr>
              <w:t>residente</w:t>
            </w:r>
            <w:proofErr w:type="spellEnd"/>
          </w:p>
        </w:tc>
        <w:tc>
          <w:tcPr>
            <w:tcW w:w="512" w:type="pct"/>
          </w:tcPr>
          <w:p w14:paraId="59F5FDE9" w14:textId="77777777" w:rsidR="00912E17" w:rsidRPr="004C604F" w:rsidRDefault="00912E17" w:rsidP="00F937B4">
            <w:pPr>
              <w:pStyle w:val="TableNormal1"/>
              <w:rPr>
                <w:highlight w:val="green"/>
              </w:rPr>
            </w:pPr>
          </w:p>
        </w:tc>
        <w:tc>
          <w:tcPr>
            <w:tcW w:w="476" w:type="pct"/>
          </w:tcPr>
          <w:p w14:paraId="4D1AA697" w14:textId="77777777" w:rsidR="00912E17" w:rsidRPr="004C604F" w:rsidRDefault="00912E17" w:rsidP="00F937B4">
            <w:pPr>
              <w:pStyle w:val="TableNormal1"/>
              <w:rPr>
                <w:highlight w:val="green"/>
              </w:rPr>
            </w:pPr>
          </w:p>
        </w:tc>
        <w:tc>
          <w:tcPr>
            <w:tcW w:w="737" w:type="pct"/>
          </w:tcPr>
          <w:p w14:paraId="1275CB9F" w14:textId="77777777" w:rsidR="00912E17" w:rsidRPr="004C604F" w:rsidRDefault="00912E17" w:rsidP="00F937B4">
            <w:pPr>
              <w:pStyle w:val="TableNormal1"/>
              <w:rPr>
                <w:highlight w:val="green"/>
              </w:rPr>
            </w:pPr>
          </w:p>
        </w:tc>
        <w:tc>
          <w:tcPr>
            <w:tcW w:w="535" w:type="pct"/>
          </w:tcPr>
          <w:p w14:paraId="4C11414B" w14:textId="77777777" w:rsidR="00912E17" w:rsidRPr="001026F1" w:rsidRDefault="00912E17" w:rsidP="00F937B4">
            <w:pPr>
              <w:pStyle w:val="TableNormal1"/>
            </w:pPr>
          </w:p>
        </w:tc>
      </w:tr>
      <w:tr w:rsidR="004633E4" w:rsidRPr="00E545C7" w14:paraId="71B88CBC" w14:textId="77777777" w:rsidTr="00F937B4">
        <w:trPr>
          <w:cantSplit/>
        </w:trPr>
        <w:tc>
          <w:tcPr>
            <w:tcW w:w="500" w:type="pct"/>
          </w:tcPr>
          <w:p w14:paraId="79AB1671" w14:textId="1A66810C" w:rsidR="009E378E" w:rsidRPr="00FA1FEE" w:rsidRDefault="004633E4" w:rsidP="00F937B4">
            <w:pPr>
              <w:pStyle w:val="TableNormal1"/>
              <w:rPr>
                <w:highlight w:val="yellow"/>
              </w:rPr>
            </w:pPr>
            <w:proofErr w:type="spellStart"/>
            <w:r>
              <w:rPr>
                <w:highlight w:val="yellow"/>
              </w:rPr>
              <w:t>Sede</w:t>
            </w:r>
            <w:proofErr w:type="spellEnd"/>
            <w:r>
              <w:rPr>
                <w:highlight w:val="yellow"/>
              </w:rPr>
              <w:t xml:space="preserve"> de UNODC</w:t>
            </w:r>
          </w:p>
        </w:tc>
        <w:tc>
          <w:tcPr>
            <w:tcW w:w="681" w:type="pct"/>
          </w:tcPr>
          <w:p w14:paraId="3388E59D" w14:textId="11F28B34" w:rsidR="009E378E" w:rsidRPr="00FA1FEE" w:rsidRDefault="009E378E" w:rsidP="00F937B4">
            <w:pPr>
              <w:pStyle w:val="TableNormal1"/>
              <w:rPr>
                <w:highlight w:val="yellow"/>
              </w:rPr>
            </w:pPr>
            <w:r w:rsidRPr="00FA1FEE">
              <w:rPr>
                <w:highlight w:val="yellow"/>
              </w:rPr>
              <w:t>UNODC</w:t>
            </w:r>
          </w:p>
        </w:tc>
        <w:tc>
          <w:tcPr>
            <w:tcW w:w="832" w:type="pct"/>
          </w:tcPr>
          <w:p w14:paraId="25DD758E" w14:textId="20D30D8E" w:rsidR="009E378E" w:rsidRPr="00FA1FEE" w:rsidRDefault="009E378E" w:rsidP="00F937B4">
            <w:pPr>
              <w:pStyle w:val="TableNormal1"/>
              <w:rPr>
                <w:highlight w:val="yellow"/>
              </w:rPr>
            </w:pPr>
            <w:r w:rsidRPr="00FA1FEE">
              <w:rPr>
                <w:highlight w:val="yellow"/>
              </w:rPr>
              <w:t>XX</w:t>
            </w:r>
          </w:p>
        </w:tc>
        <w:tc>
          <w:tcPr>
            <w:tcW w:w="726" w:type="pct"/>
          </w:tcPr>
          <w:p w14:paraId="3BF380EF" w14:textId="2A415E29" w:rsidR="009E378E" w:rsidRPr="00FA1FEE" w:rsidRDefault="009E378E" w:rsidP="00F937B4">
            <w:pPr>
              <w:pStyle w:val="TableNormal1"/>
              <w:rPr>
                <w:highlight w:val="yellow"/>
              </w:rPr>
            </w:pPr>
            <w:r w:rsidRPr="00FA1FEE">
              <w:rPr>
                <w:highlight w:val="yellow"/>
              </w:rPr>
              <w:t>P</w:t>
            </w:r>
            <w:r w:rsidR="004633E4">
              <w:rPr>
                <w:highlight w:val="yellow"/>
              </w:rPr>
              <w:t xml:space="preserve">ersonal del </w:t>
            </w:r>
            <w:proofErr w:type="spellStart"/>
            <w:r w:rsidR="004633E4">
              <w:rPr>
                <w:highlight w:val="yellow"/>
              </w:rPr>
              <w:t>proye</w:t>
            </w:r>
            <w:r w:rsidR="00D44938">
              <w:rPr>
                <w:highlight w:val="yellow"/>
              </w:rPr>
              <w:t>c</w:t>
            </w:r>
            <w:r w:rsidR="004633E4">
              <w:rPr>
                <w:highlight w:val="yellow"/>
              </w:rPr>
              <w:t>to</w:t>
            </w:r>
            <w:proofErr w:type="spellEnd"/>
          </w:p>
        </w:tc>
        <w:tc>
          <w:tcPr>
            <w:tcW w:w="512" w:type="pct"/>
          </w:tcPr>
          <w:p w14:paraId="07A61B15" w14:textId="77777777" w:rsidR="009E378E" w:rsidRPr="004C604F" w:rsidRDefault="009E378E" w:rsidP="00F937B4">
            <w:pPr>
              <w:pStyle w:val="TableNormal1"/>
              <w:rPr>
                <w:highlight w:val="green"/>
              </w:rPr>
            </w:pPr>
          </w:p>
        </w:tc>
        <w:tc>
          <w:tcPr>
            <w:tcW w:w="476" w:type="pct"/>
          </w:tcPr>
          <w:p w14:paraId="0A69A855" w14:textId="77777777" w:rsidR="009E378E" w:rsidRPr="004C604F" w:rsidRDefault="009E378E" w:rsidP="00F937B4">
            <w:pPr>
              <w:pStyle w:val="TableNormal1"/>
              <w:rPr>
                <w:highlight w:val="green"/>
              </w:rPr>
            </w:pPr>
          </w:p>
        </w:tc>
        <w:tc>
          <w:tcPr>
            <w:tcW w:w="737" w:type="pct"/>
          </w:tcPr>
          <w:p w14:paraId="126B8518" w14:textId="77777777" w:rsidR="009E378E" w:rsidRPr="004C604F" w:rsidRDefault="009E378E" w:rsidP="00F937B4">
            <w:pPr>
              <w:pStyle w:val="TableNormal1"/>
              <w:rPr>
                <w:highlight w:val="green"/>
              </w:rPr>
            </w:pPr>
          </w:p>
        </w:tc>
        <w:tc>
          <w:tcPr>
            <w:tcW w:w="535" w:type="pct"/>
          </w:tcPr>
          <w:p w14:paraId="41DDB6BF" w14:textId="77777777" w:rsidR="009E378E" w:rsidRPr="001026F1" w:rsidRDefault="009E378E" w:rsidP="00F937B4">
            <w:pPr>
              <w:pStyle w:val="TableNormal1"/>
            </w:pPr>
          </w:p>
        </w:tc>
      </w:tr>
      <w:tr w:rsidR="004633E4" w:rsidRPr="00E545C7" w14:paraId="1C22DCA2" w14:textId="77777777" w:rsidTr="00F937B4">
        <w:trPr>
          <w:cantSplit/>
        </w:trPr>
        <w:tc>
          <w:tcPr>
            <w:tcW w:w="500" w:type="pct"/>
          </w:tcPr>
          <w:p w14:paraId="07C4B098" w14:textId="41479E45" w:rsidR="009E378E" w:rsidRPr="00FA1FEE" w:rsidRDefault="004633E4" w:rsidP="00F937B4">
            <w:pPr>
              <w:pStyle w:val="TableNormal1"/>
              <w:rPr>
                <w:highlight w:val="yellow"/>
              </w:rPr>
            </w:pPr>
            <w:proofErr w:type="spellStart"/>
            <w:r>
              <w:rPr>
                <w:highlight w:val="yellow"/>
              </w:rPr>
              <w:t>Sede</w:t>
            </w:r>
            <w:proofErr w:type="spellEnd"/>
            <w:r>
              <w:rPr>
                <w:highlight w:val="yellow"/>
              </w:rPr>
              <w:t xml:space="preserve"> de UNODC</w:t>
            </w:r>
          </w:p>
        </w:tc>
        <w:tc>
          <w:tcPr>
            <w:tcW w:w="681" w:type="pct"/>
          </w:tcPr>
          <w:p w14:paraId="1FB77E8E" w14:textId="551B4A3C" w:rsidR="009E378E" w:rsidRPr="00FA1FEE" w:rsidRDefault="009E378E" w:rsidP="00F937B4">
            <w:pPr>
              <w:pStyle w:val="TableNormal1"/>
              <w:rPr>
                <w:highlight w:val="yellow"/>
              </w:rPr>
            </w:pPr>
            <w:r w:rsidRPr="00FA1FEE">
              <w:rPr>
                <w:highlight w:val="yellow"/>
              </w:rPr>
              <w:t>UNODC</w:t>
            </w:r>
          </w:p>
        </w:tc>
        <w:tc>
          <w:tcPr>
            <w:tcW w:w="832" w:type="pct"/>
          </w:tcPr>
          <w:p w14:paraId="5D7EBE10" w14:textId="77777777" w:rsidR="009E378E" w:rsidRPr="00FA1FEE" w:rsidRDefault="009E378E" w:rsidP="00F937B4">
            <w:pPr>
              <w:pStyle w:val="TableNormal1"/>
              <w:rPr>
                <w:highlight w:val="yellow"/>
              </w:rPr>
            </w:pPr>
          </w:p>
        </w:tc>
        <w:tc>
          <w:tcPr>
            <w:tcW w:w="726" w:type="pct"/>
          </w:tcPr>
          <w:p w14:paraId="624E59A8" w14:textId="12FBB225" w:rsidR="009E378E" w:rsidRPr="00FA1FEE" w:rsidRDefault="009E378E" w:rsidP="00F937B4">
            <w:pPr>
              <w:pStyle w:val="TableNormal1"/>
              <w:rPr>
                <w:highlight w:val="yellow"/>
              </w:rPr>
            </w:pPr>
            <w:r w:rsidRPr="00FA1FEE">
              <w:rPr>
                <w:highlight w:val="yellow"/>
              </w:rPr>
              <w:t>FRMS</w:t>
            </w:r>
          </w:p>
        </w:tc>
        <w:tc>
          <w:tcPr>
            <w:tcW w:w="512" w:type="pct"/>
          </w:tcPr>
          <w:p w14:paraId="72D266CF" w14:textId="77777777" w:rsidR="009E378E" w:rsidRPr="004C604F" w:rsidRDefault="009E378E" w:rsidP="00F937B4">
            <w:pPr>
              <w:pStyle w:val="TableNormal1"/>
              <w:rPr>
                <w:highlight w:val="green"/>
              </w:rPr>
            </w:pPr>
          </w:p>
        </w:tc>
        <w:tc>
          <w:tcPr>
            <w:tcW w:w="476" w:type="pct"/>
          </w:tcPr>
          <w:p w14:paraId="0CBEF8CE" w14:textId="77777777" w:rsidR="009E378E" w:rsidRPr="004C604F" w:rsidRDefault="009E378E" w:rsidP="00F937B4">
            <w:pPr>
              <w:pStyle w:val="TableNormal1"/>
              <w:rPr>
                <w:highlight w:val="green"/>
              </w:rPr>
            </w:pPr>
          </w:p>
        </w:tc>
        <w:tc>
          <w:tcPr>
            <w:tcW w:w="737" w:type="pct"/>
          </w:tcPr>
          <w:p w14:paraId="155BB601" w14:textId="77777777" w:rsidR="009E378E" w:rsidRPr="004C604F" w:rsidRDefault="009E378E" w:rsidP="00F937B4">
            <w:pPr>
              <w:pStyle w:val="TableNormal1"/>
              <w:rPr>
                <w:highlight w:val="green"/>
              </w:rPr>
            </w:pPr>
          </w:p>
        </w:tc>
        <w:tc>
          <w:tcPr>
            <w:tcW w:w="535" w:type="pct"/>
          </w:tcPr>
          <w:p w14:paraId="7A61FC8E" w14:textId="77777777" w:rsidR="009E378E" w:rsidRPr="001026F1" w:rsidRDefault="009E378E" w:rsidP="00F937B4">
            <w:pPr>
              <w:pStyle w:val="TableNormal1"/>
            </w:pPr>
          </w:p>
        </w:tc>
      </w:tr>
      <w:tr w:rsidR="004633E4" w:rsidRPr="00E545C7" w14:paraId="08BF5E50" w14:textId="77777777" w:rsidTr="00F937B4">
        <w:trPr>
          <w:cantSplit/>
        </w:trPr>
        <w:tc>
          <w:tcPr>
            <w:tcW w:w="500" w:type="pct"/>
          </w:tcPr>
          <w:p w14:paraId="7DD7DA9D" w14:textId="679448D4" w:rsidR="009E378E" w:rsidRPr="00FA1FEE" w:rsidRDefault="004633E4" w:rsidP="00F937B4">
            <w:pPr>
              <w:pStyle w:val="TableNormal1"/>
              <w:rPr>
                <w:highlight w:val="yellow"/>
              </w:rPr>
            </w:pPr>
            <w:proofErr w:type="spellStart"/>
            <w:r>
              <w:rPr>
                <w:highlight w:val="yellow"/>
              </w:rPr>
              <w:t>Sede</w:t>
            </w:r>
            <w:proofErr w:type="spellEnd"/>
            <w:r>
              <w:rPr>
                <w:highlight w:val="yellow"/>
              </w:rPr>
              <w:t xml:space="preserve"> de UNODC</w:t>
            </w:r>
          </w:p>
        </w:tc>
        <w:tc>
          <w:tcPr>
            <w:tcW w:w="681" w:type="pct"/>
          </w:tcPr>
          <w:p w14:paraId="5CEAC633" w14:textId="31A247CA" w:rsidR="009E378E" w:rsidRPr="00FA1FEE" w:rsidRDefault="009E378E" w:rsidP="00F937B4">
            <w:pPr>
              <w:pStyle w:val="TableNormal1"/>
              <w:rPr>
                <w:highlight w:val="yellow"/>
              </w:rPr>
            </w:pPr>
            <w:r w:rsidRPr="00FA1FEE">
              <w:rPr>
                <w:highlight w:val="yellow"/>
              </w:rPr>
              <w:t>UNODC</w:t>
            </w:r>
          </w:p>
        </w:tc>
        <w:tc>
          <w:tcPr>
            <w:tcW w:w="832" w:type="pct"/>
          </w:tcPr>
          <w:p w14:paraId="35C27476" w14:textId="77777777" w:rsidR="009E378E" w:rsidRPr="00FA1FEE" w:rsidRDefault="009E378E" w:rsidP="00F937B4">
            <w:pPr>
              <w:pStyle w:val="TableNormal1"/>
              <w:rPr>
                <w:highlight w:val="yellow"/>
              </w:rPr>
            </w:pPr>
          </w:p>
        </w:tc>
        <w:tc>
          <w:tcPr>
            <w:tcW w:w="726" w:type="pct"/>
          </w:tcPr>
          <w:p w14:paraId="7FFA95D9" w14:textId="39A8DF82" w:rsidR="009E378E" w:rsidRPr="00FA1FEE" w:rsidRDefault="009E378E" w:rsidP="00F937B4">
            <w:pPr>
              <w:pStyle w:val="TableNormal1"/>
              <w:rPr>
                <w:highlight w:val="yellow"/>
              </w:rPr>
            </w:pPr>
            <w:r w:rsidRPr="00FA1FEE">
              <w:rPr>
                <w:highlight w:val="yellow"/>
              </w:rPr>
              <w:t>HRMS</w:t>
            </w:r>
          </w:p>
        </w:tc>
        <w:tc>
          <w:tcPr>
            <w:tcW w:w="512" w:type="pct"/>
          </w:tcPr>
          <w:p w14:paraId="4B53B4DF" w14:textId="77777777" w:rsidR="009E378E" w:rsidRPr="004C604F" w:rsidRDefault="009E378E" w:rsidP="00F937B4">
            <w:pPr>
              <w:pStyle w:val="TableNormal1"/>
              <w:rPr>
                <w:highlight w:val="green"/>
              </w:rPr>
            </w:pPr>
          </w:p>
        </w:tc>
        <w:tc>
          <w:tcPr>
            <w:tcW w:w="476" w:type="pct"/>
          </w:tcPr>
          <w:p w14:paraId="654E9F68" w14:textId="77777777" w:rsidR="009E378E" w:rsidRPr="004C604F" w:rsidRDefault="009E378E" w:rsidP="00F937B4">
            <w:pPr>
              <w:pStyle w:val="TableNormal1"/>
              <w:rPr>
                <w:highlight w:val="green"/>
              </w:rPr>
            </w:pPr>
          </w:p>
        </w:tc>
        <w:tc>
          <w:tcPr>
            <w:tcW w:w="737" w:type="pct"/>
          </w:tcPr>
          <w:p w14:paraId="1446552A" w14:textId="77777777" w:rsidR="009E378E" w:rsidRPr="004C604F" w:rsidRDefault="009E378E" w:rsidP="00F937B4">
            <w:pPr>
              <w:pStyle w:val="TableNormal1"/>
              <w:rPr>
                <w:highlight w:val="green"/>
              </w:rPr>
            </w:pPr>
          </w:p>
        </w:tc>
        <w:tc>
          <w:tcPr>
            <w:tcW w:w="535" w:type="pct"/>
          </w:tcPr>
          <w:p w14:paraId="693DF3D0" w14:textId="77777777" w:rsidR="009E378E" w:rsidRPr="001026F1" w:rsidRDefault="009E378E" w:rsidP="00F937B4">
            <w:pPr>
              <w:pStyle w:val="TableNormal1"/>
            </w:pPr>
          </w:p>
        </w:tc>
      </w:tr>
      <w:tr w:rsidR="004633E4" w:rsidRPr="00E545C7" w14:paraId="31C0D13C" w14:textId="77777777" w:rsidTr="00F937B4">
        <w:trPr>
          <w:cantSplit/>
        </w:trPr>
        <w:tc>
          <w:tcPr>
            <w:tcW w:w="500" w:type="pct"/>
          </w:tcPr>
          <w:p w14:paraId="6E2AB192" w14:textId="22BB5F92" w:rsidR="009E378E" w:rsidRPr="00FA1FEE" w:rsidRDefault="004633E4" w:rsidP="00F937B4">
            <w:pPr>
              <w:pStyle w:val="TableNormal1"/>
              <w:rPr>
                <w:highlight w:val="yellow"/>
              </w:rPr>
            </w:pPr>
            <w:proofErr w:type="spellStart"/>
            <w:r>
              <w:rPr>
                <w:highlight w:val="yellow"/>
              </w:rPr>
              <w:t>Sede</w:t>
            </w:r>
            <w:proofErr w:type="spellEnd"/>
            <w:r>
              <w:rPr>
                <w:highlight w:val="yellow"/>
              </w:rPr>
              <w:t xml:space="preserve"> de UNODC</w:t>
            </w:r>
          </w:p>
        </w:tc>
        <w:tc>
          <w:tcPr>
            <w:tcW w:w="681" w:type="pct"/>
          </w:tcPr>
          <w:p w14:paraId="76EB0F5E" w14:textId="14926244" w:rsidR="009E378E" w:rsidRPr="00FA1FEE" w:rsidRDefault="009E378E" w:rsidP="00F937B4">
            <w:pPr>
              <w:pStyle w:val="TableNormal1"/>
              <w:rPr>
                <w:highlight w:val="yellow"/>
              </w:rPr>
            </w:pPr>
            <w:r w:rsidRPr="00FA1FEE">
              <w:rPr>
                <w:highlight w:val="yellow"/>
              </w:rPr>
              <w:t>UNODC</w:t>
            </w:r>
          </w:p>
        </w:tc>
        <w:tc>
          <w:tcPr>
            <w:tcW w:w="832" w:type="pct"/>
          </w:tcPr>
          <w:p w14:paraId="32B9878E" w14:textId="77777777" w:rsidR="009E378E" w:rsidRPr="00FA1FEE" w:rsidRDefault="009E378E" w:rsidP="00F937B4">
            <w:pPr>
              <w:pStyle w:val="TableNormal1"/>
              <w:rPr>
                <w:highlight w:val="yellow"/>
              </w:rPr>
            </w:pPr>
          </w:p>
        </w:tc>
        <w:tc>
          <w:tcPr>
            <w:tcW w:w="726" w:type="pct"/>
          </w:tcPr>
          <w:p w14:paraId="1292168D" w14:textId="4ED089B8" w:rsidR="009E378E" w:rsidRPr="00FA1FEE" w:rsidRDefault="009E378E" w:rsidP="00F937B4">
            <w:pPr>
              <w:pStyle w:val="TableNormal1"/>
              <w:rPr>
                <w:highlight w:val="yellow"/>
              </w:rPr>
            </w:pPr>
            <w:r w:rsidRPr="00FA1FEE">
              <w:rPr>
                <w:highlight w:val="yellow"/>
              </w:rPr>
              <w:t>CPS</w:t>
            </w:r>
          </w:p>
        </w:tc>
        <w:tc>
          <w:tcPr>
            <w:tcW w:w="512" w:type="pct"/>
          </w:tcPr>
          <w:p w14:paraId="0977C909" w14:textId="77777777" w:rsidR="009E378E" w:rsidRPr="004C604F" w:rsidRDefault="009E378E" w:rsidP="00F937B4">
            <w:pPr>
              <w:pStyle w:val="TableNormal1"/>
              <w:rPr>
                <w:highlight w:val="green"/>
              </w:rPr>
            </w:pPr>
          </w:p>
        </w:tc>
        <w:tc>
          <w:tcPr>
            <w:tcW w:w="476" w:type="pct"/>
          </w:tcPr>
          <w:p w14:paraId="53681F62" w14:textId="77777777" w:rsidR="009E378E" w:rsidRPr="004C604F" w:rsidRDefault="009E378E" w:rsidP="00F937B4">
            <w:pPr>
              <w:pStyle w:val="TableNormal1"/>
              <w:rPr>
                <w:highlight w:val="green"/>
              </w:rPr>
            </w:pPr>
          </w:p>
        </w:tc>
        <w:tc>
          <w:tcPr>
            <w:tcW w:w="737" w:type="pct"/>
          </w:tcPr>
          <w:p w14:paraId="5C88C685" w14:textId="77777777" w:rsidR="009E378E" w:rsidRPr="004C604F" w:rsidRDefault="009E378E" w:rsidP="00F937B4">
            <w:pPr>
              <w:pStyle w:val="TableNormal1"/>
              <w:rPr>
                <w:highlight w:val="green"/>
              </w:rPr>
            </w:pPr>
          </w:p>
        </w:tc>
        <w:tc>
          <w:tcPr>
            <w:tcW w:w="535" w:type="pct"/>
          </w:tcPr>
          <w:p w14:paraId="0634C6F1" w14:textId="77777777" w:rsidR="009E378E" w:rsidRPr="001026F1" w:rsidRDefault="009E378E" w:rsidP="00F937B4">
            <w:pPr>
              <w:pStyle w:val="TableNormal1"/>
            </w:pPr>
          </w:p>
        </w:tc>
      </w:tr>
      <w:tr w:rsidR="004633E4" w:rsidRPr="00E545C7" w14:paraId="04C47757" w14:textId="77777777" w:rsidTr="00F937B4">
        <w:trPr>
          <w:cantSplit/>
        </w:trPr>
        <w:tc>
          <w:tcPr>
            <w:tcW w:w="500" w:type="pct"/>
          </w:tcPr>
          <w:p w14:paraId="3C50E102" w14:textId="182783BE" w:rsidR="009E378E" w:rsidRPr="00FA1FEE" w:rsidRDefault="004633E4" w:rsidP="00F937B4">
            <w:pPr>
              <w:pStyle w:val="TableNormal1"/>
              <w:rPr>
                <w:highlight w:val="yellow"/>
              </w:rPr>
            </w:pPr>
            <w:proofErr w:type="spellStart"/>
            <w:r>
              <w:rPr>
                <w:highlight w:val="yellow"/>
              </w:rPr>
              <w:t>Sede</w:t>
            </w:r>
            <w:proofErr w:type="spellEnd"/>
            <w:r>
              <w:rPr>
                <w:highlight w:val="yellow"/>
              </w:rPr>
              <w:t xml:space="preserve"> de UNODC</w:t>
            </w:r>
          </w:p>
        </w:tc>
        <w:tc>
          <w:tcPr>
            <w:tcW w:w="681" w:type="pct"/>
          </w:tcPr>
          <w:p w14:paraId="05D4CDFD" w14:textId="055D4828" w:rsidR="009E378E" w:rsidRPr="00FA1FEE" w:rsidRDefault="009E378E" w:rsidP="00F937B4">
            <w:pPr>
              <w:pStyle w:val="TableNormal1"/>
              <w:rPr>
                <w:highlight w:val="yellow"/>
              </w:rPr>
            </w:pPr>
            <w:r w:rsidRPr="00FA1FEE">
              <w:rPr>
                <w:highlight w:val="yellow"/>
              </w:rPr>
              <w:t>UNODC</w:t>
            </w:r>
          </w:p>
        </w:tc>
        <w:tc>
          <w:tcPr>
            <w:tcW w:w="832" w:type="pct"/>
          </w:tcPr>
          <w:p w14:paraId="4FEF2898" w14:textId="77777777" w:rsidR="009E378E" w:rsidRPr="00FA1FEE" w:rsidRDefault="009E378E" w:rsidP="00F937B4">
            <w:pPr>
              <w:pStyle w:val="TableNormal1"/>
              <w:rPr>
                <w:highlight w:val="yellow"/>
              </w:rPr>
            </w:pPr>
          </w:p>
        </w:tc>
        <w:tc>
          <w:tcPr>
            <w:tcW w:w="726" w:type="pct"/>
          </w:tcPr>
          <w:p w14:paraId="24F52636" w14:textId="66A5E1B9" w:rsidR="009E378E" w:rsidRPr="00FA1FEE" w:rsidRDefault="009E378E" w:rsidP="00F937B4">
            <w:pPr>
              <w:pStyle w:val="TableNormal1"/>
              <w:rPr>
                <w:highlight w:val="yellow"/>
              </w:rPr>
            </w:pPr>
            <w:r w:rsidRPr="00FA1FEE">
              <w:rPr>
                <w:highlight w:val="yellow"/>
              </w:rPr>
              <w:t>SPIA</w:t>
            </w:r>
          </w:p>
        </w:tc>
        <w:tc>
          <w:tcPr>
            <w:tcW w:w="512" w:type="pct"/>
          </w:tcPr>
          <w:p w14:paraId="6BC7BB08" w14:textId="77777777" w:rsidR="009E378E" w:rsidRPr="004C604F" w:rsidRDefault="009E378E" w:rsidP="00F937B4">
            <w:pPr>
              <w:pStyle w:val="TableNormal1"/>
              <w:rPr>
                <w:highlight w:val="green"/>
              </w:rPr>
            </w:pPr>
          </w:p>
        </w:tc>
        <w:tc>
          <w:tcPr>
            <w:tcW w:w="476" w:type="pct"/>
          </w:tcPr>
          <w:p w14:paraId="685F24CE" w14:textId="77777777" w:rsidR="009E378E" w:rsidRPr="004C604F" w:rsidRDefault="009E378E" w:rsidP="00F937B4">
            <w:pPr>
              <w:pStyle w:val="TableNormal1"/>
              <w:rPr>
                <w:highlight w:val="green"/>
              </w:rPr>
            </w:pPr>
          </w:p>
        </w:tc>
        <w:tc>
          <w:tcPr>
            <w:tcW w:w="737" w:type="pct"/>
          </w:tcPr>
          <w:p w14:paraId="2513D944" w14:textId="77777777" w:rsidR="009E378E" w:rsidRPr="004C604F" w:rsidRDefault="009E378E" w:rsidP="00F937B4">
            <w:pPr>
              <w:pStyle w:val="TableNormal1"/>
              <w:rPr>
                <w:highlight w:val="green"/>
              </w:rPr>
            </w:pPr>
          </w:p>
        </w:tc>
        <w:tc>
          <w:tcPr>
            <w:tcW w:w="535" w:type="pct"/>
          </w:tcPr>
          <w:p w14:paraId="0582C4CC" w14:textId="77777777" w:rsidR="009E378E" w:rsidRPr="001026F1" w:rsidRDefault="009E378E" w:rsidP="00F937B4">
            <w:pPr>
              <w:pStyle w:val="TableNormal1"/>
            </w:pPr>
          </w:p>
        </w:tc>
      </w:tr>
      <w:tr w:rsidR="004633E4" w:rsidRPr="00E545C7" w14:paraId="4BD83168" w14:textId="77777777" w:rsidTr="00F937B4">
        <w:trPr>
          <w:cantSplit/>
        </w:trPr>
        <w:tc>
          <w:tcPr>
            <w:tcW w:w="500" w:type="pct"/>
          </w:tcPr>
          <w:p w14:paraId="317C3314" w14:textId="778D3DD2" w:rsidR="009E378E" w:rsidRPr="00FA1FEE" w:rsidRDefault="004633E4" w:rsidP="00F937B4">
            <w:pPr>
              <w:pStyle w:val="TableNormal1"/>
              <w:rPr>
                <w:highlight w:val="yellow"/>
              </w:rPr>
            </w:pPr>
            <w:proofErr w:type="spellStart"/>
            <w:r>
              <w:rPr>
                <w:highlight w:val="yellow"/>
              </w:rPr>
              <w:t>Sede</w:t>
            </w:r>
            <w:proofErr w:type="spellEnd"/>
            <w:r>
              <w:rPr>
                <w:highlight w:val="yellow"/>
              </w:rPr>
              <w:t xml:space="preserve"> de UNODC</w:t>
            </w:r>
          </w:p>
        </w:tc>
        <w:tc>
          <w:tcPr>
            <w:tcW w:w="681" w:type="pct"/>
          </w:tcPr>
          <w:p w14:paraId="04C048CE" w14:textId="6FD2CD2E" w:rsidR="009E378E" w:rsidRPr="00FA1FEE" w:rsidRDefault="009E378E" w:rsidP="00F937B4">
            <w:pPr>
              <w:pStyle w:val="TableNormal1"/>
              <w:rPr>
                <w:highlight w:val="yellow"/>
              </w:rPr>
            </w:pPr>
            <w:r w:rsidRPr="00FA1FEE">
              <w:rPr>
                <w:highlight w:val="yellow"/>
              </w:rPr>
              <w:t>UNODC</w:t>
            </w:r>
          </w:p>
        </w:tc>
        <w:tc>
          <w:tcPr>
            <w:tcW w:w="832" w:type="pct"/>
          </w:tcPr>
          <w:p w14:paraId="5FB5C5B3" w14:textId="77777777" w:rsidR="009E378E" w:rsidRPr="00FA1FEE" w:rsidRDefault="009E378E" w:rsidP="00F937B4">
            <w:pPr>
              <w:pStyle w:val="TableNormal1"/>
              <w:rPr>
                <w:highlight w:val="yellow"/>
              </w:rPr>
            </w:pPr>
          </w:p>
        </w:tc>
        <w:tc>
          <w:tcPr>
            <w:tcW w:w="726" w:type="pct"/>
          </w:tcPr>
          <w:p w14:paraId="5B6E4D13" w14:textId="0630CAC8" w:rsidR="009E378E" w:rsidRPr="00FA1FEE" w:rsidRDefault="004633E4" w:rsidP="00F937B4">
            <w:pPr>
              <w:pStyle w:val="TableNormal1"/>
              <w:rPr>
                <w:highlight w:val="yellow"/>
              </w:rPr>
            </w:pPr>
            <w:proofErr w:type="spellStart"/>
            <w:r>
              <w:rPr>
                <w:highlight w:val="yellow"/>
              </w:rPr>
              <w:t>Adquisiciones</w:t>
            </w:r>
            <w:proofErr w:type="spellEnd"/>
          </w:p>
        </w:tc>
        <w:tc>
          <w:tcPr>
            <w:tcW w:w="512" w:type="pct"/>
          </w:tcPr>
          <w:p w14:paraId="318FC511" w14:textId="77777777" w:rsidR="009E378E" w:rsidRPr="004C604F" w:rsidRDefault="009E378E" w:rsidP="00F937B4">
            <w:pPr>
              <w:pStyle w:val="TableNormal1"/>
              <w:rPr>
                <w:highlight w:val="green"/>
              </w:rPr>
            </w:pPr>
          </w:p>
        </w:tc>
        <w:tc>
          <w:tcPr>
            <w:tcW w:w="476" w:type="pct"/>
          </w:tcPr>
          <w:p w14:paraId="7387FDFB" w14:textId="77777777" w:rsidR="009E378E" w:rsidRPr="004C604F" w:rsidRDefault="009E378E" w:rsidP="00F937B4">
            <w:pPr>
              <w:pStyle w:val="TableNormal1"/>
              <w:rPr>
                <w:highlight w:val="green"/>
              </w:rPr>
            </w:pPr>
          </w:p>
        </w:tc>
        <w:tc>
          <w:tcPr>
            <w:tcW w:w="737" w:type="pct"/>
          </w:tcPr>
          <w:p w14:paraId="43277A19" w14:textId="77777777" w:rsidR="009E378E" w:rsidRPr="004C604F" w:rsidRDefault="009E378E" w:rsidP="00F937B4">
            <w:pPr>
              <w:pStyle w:val="TableNormal1"/>
              <w:rPr>
                <w:highlight w:val="green"/>
              </w:rPr>
            </w:pPr>
          </w:p>
        </w:tc>
        <w:tc>
          <w:tcPr>
            <w:tcW w:w="535" w:type="pct"/>
          </w:tcPr>
          <w:p w14:paraId="5C83EAEB" w14:textId="77777777" w:rsidR="009E378E" w:rsidRPr="001026F1" w:rsidRDefault="009E378E" w:rsidP="00F937B4">
            <w:pPr>
              <w:pStyle w:val="TableNormal1"/>
            </w:pPr>
          </w:p>
        </w:tc>
      </w:tr>
      <w:tr w:rsidR="004633E4" w:rsidRPr="00E545C7" w14:paraId="18F5291B" w14:textId="77777777" w:rsidTr="00F937B4">
        <w:trPr>
          <w:cantSplit/>
        </w:trPr>
        <w:tc>
          <w:tcPr>
            <w:tcW w:w="500" w:type="pct"/>
          </w:tcPr>
          <w:p w14:paraId="1DF4234A" w14:textId="47AA00CD" w:rsidR="009E378E" w:rsidRPr="004633E4" w:rsidRDefault="004633E4" w:rsidP="00F937B4">
            <w:pPr>
              <w:pStyle w:val="TableNormal1"/>
              <w:rPr>
                <w:highlight w:val="yellow"/>
                <w:lang w:val="es-MX"/>
              </w:rPr>
            </w:pPr>
            <w:r w:rsidRPr="004633E4">
              <w:rPr>
                <w:highlight w:val="yellow"/>
                <w:lang w:val="es-MX"/>
              </w:rPr>
              <w:t>Oficina de Campo de UNODC</w:t>
            </w:r>
          </w:p>
        </w:tc>
        <w:tc>
          <w:tcPr>
            <w:tcW w:w="681" w:type="pct"/>
          </w:tcPr>
          <w:p w14:paraId="39FA7E5D" w14:textId="01840C18" w:rsidR="009E378E" w:rsidRPr="00FA1FEE" w:rsidRDefault="009E378E" w:rsidP="00F937B4">
            <w:pPr>
              <w:pStyle w:val="TableNormal1"/>
              <w:rPr>
                <w:highlight w:val="yellow"/>
              </w:rPr>
            </w:pPr>
            <w:r w:rsidRPr="00FA1FEE">
              <w:rPr>
                <w:highlight w:val="yellow"/>
              </w:rPr>
              <w:t>UNODC</w:t>
            </w:r>
          </w:p>
        </w:tc>
        <w:tc>
          <w:tcPr>
            <w:tcW w:w="832" w:type="pct"/>
          </w:tcPr>
          <w:p w14:paraId="59CE7D44" w14:textId="41D0AC3E" w:rsidR="009E378E" w:rsidRPr="00FA1FEE" w:rsidRDefault="009E378E" w:rsidP="00F937B4">
            <w:pPr>
              <w:pStyle w:val="TableNormal1"/>
              <w:rPr>
                <w:highlight w:val="yellow"/>
              </w:rPr>
            </w:pPr>
            <w:r w:rsidRPr="00FA1FEE">
              <w:rPr>
                <w:highlight w:val="yellow"/>
              </w:rPr>
              <w:t>XX</w:t>
            </w:r>
          </w:p>
        </w:tc>
        <w:tc>
          <w:tcPr>
            <w:tcW w:w="726" w:type="pct"/>
          </w:tcPr>
          <w:p w14:paraId="61A87E7B" w14:textId="77777777" w:rsidR="009E378E" w:rsidRPr="004C604F" w:rsidRDefault="009E378E" w:rsidP="00F937B4">
            <w:pPr>
              <w:pStyle w:val="TableNormal1"/>
              <w:rPr>
                <w:highlight w:val="green"/>
              </w:rPr>
            </w:pPr>
          </w:p>
        </w:tc>
        <w:tc>
          <w:tcPr>
            <w:tcW w:w="512" w:type="pct"/>
          </w:tcPr>
          <w:p w14:paraId="18091A4A" w14:textId="77777777" w:rsidR="009E378E" w:rsidRPr="004C604F" w:rsidRDefault="009E378E" w:rsidP="00F937B4">
            <w:pPr>
              <w:pStyle w:val="TableNormal1"/>
              <w:rPr>
                <w:highlight w:val="green"/>
              </w:rPr>
            </w:pPr>
          </w:p>
        </w:tc>
        <w:tc>
          <w:tcPr>
            <w:tcW w:w="476" w:type="pct"/>
          </w:tcPr>
          <w:p w14:paraId="3042480C" w14:textId="77777777" w:rsidR="009E378E" w:rsidRPr="004C604F" w:rsidRDefault="009E378E" w:rsidP="00F937B4">
            <w:pPr>
              <w:pStyle w:val="TableNormal1"/>
              <w:rPr>
                <w:highlight w:val="green"/>
              </w:rPr>
            </w:pPr>
          </w:p>
        </w:tc>
        <w:tc>
          <w:tcPr>
            <w:tcW w:w="737" w:type="pct"/>
          </w:tcPr>
          <w:p w14:paraId="79D2D2EA" w14:textId="77777777" w:rsidR="009E378E" w:rsidRPr="004C604F" w:rsidRDefault="009E378E" w:rsidP="00F937B4">
            <w:pPr>
              <w:pStyle w:val="TableNormal1"/>
              <w:rPr>
                <w:highlight w:val="green"/>
              </w:rPr>
            </w:pPr>
          </w:p>
        </w:tc>
        <w:tc>
          <w:tcPr>
            <w:tcW w:w="535" w:type="pct"/>
          </w:tcPr>
          <w:p w14:paraId="27F2640E" w14:textId="77777777" w:rsidR="009E378E" w:rsidRPr="001026F1" w:rsidRDefault="009E378E" w:rsidP="00F937B4">
            <w:pPr>
              <w:pStyle w:val="TableNormal1"/>
            </w:pPr>
          </w:p>
        </w:tc>
      </w:tr>
      <w:tr w:rsidR="004633E4" w:rsidRPr="00E545C7" w14:paraId="1F8C6EB5" w14:textId="77777777" w:rsidTr="00F937B4">
        <w:trPr>
          <w:cantSplit/>
        </w:trPr>
        <w:tc>
          <w:tcPr>
            <w:tcW w:w="500" w:type="pct"/>
          </w:tcPr>
          <w:p w14:paraId="7A9B6EFB" w14:textId="35A23FA2" w:rsidR="009E378E" w:rsidRPr="00FA1FEE" w:rsidRDefault="004633E4" w:rsidP="00F937B4">
            <w:pPr>
              <w:pStyle w:val="TableNormal1"/>
              <w:rPr>
                <w:highlight w:val="yellow"/>
              </w:rPr>
            </w:pPr>
            <w:r>
              <w:rPr>
                <w:highlight w:val="yellow"/>
              </w:rPr>
              <w:t>Socio clave</w:t>
            </w:r>
          </w:p>
        </w:tc>
        <w:tc>
          <w:tcPr>
            <w:tcW w:w="681" w:type="pct"/>
          </w:tcPr>
          <w:p w14:paraId="37FD9569" w14:textId="77777777" w:rsidR="009E378E" w:rsidRPr="004C604F" w:rsidRDefault="009E378E" w:rsidP="00F937B4">
            <w:pPr>
              <w:pStyle w:val="TableNormal1"/>
              <w:rPr>
                <w:highlight w:val="green"/>
              </w:rPr>
            </w:pPr>
          </w:p>
        </w:tc>
        <w:tc>
          <w:tcPr>
            <w:tcW w:w="832" w:type="pct"/>
          </w:tcPr>
          <w:p w14:paraId="1659AB4C" w14:textId="77777777" w:rsidR="009E378E" w:rsidRPr="004C604F" w:rsidRDefault="009E378E" w:rsidP="00F937B4">
            <w:pPr>
              <w:pStyle w:val="TableNormal1"/>
              <w:rPr>
                <w:highlight w:val="green"/>
              </w:rPr>
            </w:pPr>
          </w:p>
        </w:tc>
        <w:tc>
          <w:tcPr>
            <w:tcW w:w="726" w:type="pct"/>
          </w:tcPr>
          <w:p w14:paraId="090D4766" w14:textId="77777777" w:rsidR="009E378E" w:rsidRPr="004C604F" w:rsidRDefault="009E378E" w:rsidP="00F937B4">
            <w:pPr>
              <w:pStyle w:val="TableNormal1"/>
              <w:rPr>
                <w:highlight w:val="green"/>
              </w:rPr>
            </w:pPr>
          </w:p>
        </w:tc>
        <w:tc>
          <w:tcPr>
            <w:tcW w:w="512" w:type="pct"/>
          </w:tcPr>
          <w:p w14:paraId="5D78BDCA" w14:textId="77777777" w:rsidR="009E378E" w:rsidRPr="004C604F" w:rsidRDefault="009E378E" w:rsidP="00F937B4">
            <w:pPr>
              <w:pStyle w:val="TableNormal1"/>
              <w:rPr>
                <w:highlight w:val="green"/>
              </w:rPr>
            </w:pPr>
          </w:p>
        </w:tc>
        <w:tc>
          <w:tcPr>
            <w:tcW w:w="476" w:type="pct"/>
          </w:tcPr>
          <w:p w14:paraId="7C15CEE3" w14:textId="77777777" w:rsidR="009E378E" w:rsidRPr="004C604F" w:rsidRDefault="009E378E" w:rsidP="00F937B4">
            <w:pPr>
              <w:pStyle w:val="TableNormal1"/>
              <w:rPr>
                <w:highlight w:val="green"/>
              </w:rPr>
            </w:pPr>
          </w:p>
        </w:tc>
        <w:tc>
          <w:tcPr>
            <w:tcW w:w="737" w:type="pct"/>
          </w:tcPr>
          <w:p w14:paraId="6BAED8DE" w14:textId="77777777" w:rsidR="009E378E" w:rsidRPr="004C604F" w:rsidRDefault="009E378E" w:rsidP="00F937B4">
            <w:pPr>
              <w:pStyle w:val="TableNormal1"/>
              <w:rPr>
                <w:highlight w:val="green"/>
              </w:rPr>
            </w:pPr>
          </w:p>
        </w:tc>
        <w:tc>
          <w:tcPr>
            <w:tcW w:w="535" w:type="pct"/>
          </w:tcPr>
          <w:p w14:paraId="2DC2A6F9" w14:textId="77777777" w:rsidR="009E378E" w:rsidRPr="001026F1" w:rsidRDefault="009E378E" w:rsidP="00F937B4">
            <w:pPr>
              <w:pStyle w:val="TableNormal1"/>
            </w:pPr>
          </w:p>
        </w:tc>
      </w:tr>
      <w:tr w:rsidR="004633E4" w:rsidRPr="00E545C7" w14:paraId="1B9AA4A6" w14:textId="77777777" w:rsidTr="00F937B4">
        <w:trPr>
          <w:cantSplit/>
        </w:trPr>
        <w:tc>
          <w:tcPr>
            <w:tcW w:w="500" w:type="pct"/>
          </w:tcPr>
          <w:p w14:paraId="758365E2" w14:textId="2BE7F26B" w:rsidR="005A1B9F" w:rsidRPr="00FA1FEE" w:rsidRDefault="004633E4" w:rsidP="00F937B4">
            <w:pPr>
              <w:pStyle w:val="TableNormal1"/>
              <w:rPr>
                <w:highlight w:val="yellow"/>
              </w:rPr>
            </w:pPr>
            <w:r>
              <w:rPr>
                <w:highlight w:val="yellow"/>
              </w:rPr>
              <w:t>Soci</w:t>
            </w:r>
            <w:r w:rsidR="00D44938">
              <w:rPr>
                <w:highlight w:val="yellow"/>
              </w:rPr>
              <w:t>o</w:t>
            </w:r>
            <w:r>
              <w:rPr>
                <w:highlight w:val="yellow"/>
              </w:rPr>
              <w:t xml:space="preserve"> </w:t>
            </w:r>
            <w:proofErr w:type="spellStart"/>
            <w:r>
              <w:rPr>
                <w:highlight w:val="yellow"/>
              </w:rPr>
              <w:t>implementador</w:t>
            </w:r>
            <w:proofErr w:type="spellEnd"/>
          </w:p>
        </w:tc>
        <w:tc>
          <w:tcPr>
            <w:tcW w:w="681" w:type="pct"/>
          </w:tcPr>
          <w:p w14:paraId="4CE885DD" w14:textId="77777777" w:rsidR="005A1B9F" w:rsidRPr="004C604F" w:rsidRDefault="005A1B9F" w:rsidP="00F937B4">
            <w:pPr>
              <w:pStyle w:val="TableNormal1"/>
              <w:rPr>
                <w:highlight w:val="green"/>
              </w:rPr>
            </w:pPr>
          </w:p>
        </w:tc>
        <w:tc>
          <w:tcPr>
            <w:tcW w:w="832" w:type="pct"/>
          </w:tcPr>
          <w:p w14:paraId="0F644562" w14:textId="77777777" w:rsidR="005A1B9F" w:rsidRPr="004C604F" w:rsidRDefault="005A1B9F" w:rsidP="00F937B4">
            <w:pPr>
              <w:pStyle w:val="TableNormal1"/>
              <w:rPr>
                <w:highlight w:val="green"/>
              </w:rPr>
            </w:pPr>
          </w:p>
        </w:tc>
        <w:tc>
          <w:tcPr>
            <w:tcW w:w="726" w:type="pct"/>
          </w:tcPr>
          <w:p w14:paraId="14C668C4" w14:textId="77777777" w:rsidR="005A1B9F" w:rsidRPr="004C604F" w:rsidRDefault="005A1B9F" w:rsidP="00F937B4">
            <w:pPr>
              <w:pStyle w:val="TableNormal1"/>
              <w:rPr>
                <w:highlight w:val="green"/>
              </w:rPr>
            </w:pPr>
          </w:p>
        </w:tc>
        <w:tc>
          <w:tcPr>
            <w:tcW w:w="512" w:type="pct"/>
          </w:tcPr>
          <w:p w14:paraId="1AADE878" w14:textId="77777777" w:rsidR="005A1B9F" w:rsidRPr="004C604F" w:rsidRDefault="005A1B9F" w:rsidP="00F937B4">
            <w:pPr>
              <w:pStyle w:val="TableNormal1"/>
              <w:rPr>
                <w:highlight w:val="green"/>
              </w:rPr>
            </w:pPr>
          </w:p>
        </w:tc>
        <w:tc>
          <w:tcPr>
            <w:tcW w:w="476" w:type="pct"/>
          </w:tcPr>
          <w:p w14:paraId="1CBBFF17" w14:textId="77777777" w:rsidR="005A1B9F" w:rsidRPr="004C604F" w:rsidRDefault="005A1B9F" w:rsidP="00F937B4">
            <w:pPr>
              <w:pStyle w:val="TableNormal1"/>
              <w:rPr>
                <w:highlight w:val="green"/>
              </w:rPr>
            </w:pPr>
          </w:p>
        </w:tc>
        <w:tc>
          <w:tcPr>
            <w:tcW w:w="737" w:type="pct"/>
          </w:tcPr>
          <w:p w14:paraId="7335D15F" w14:textId="77777777" w:rsidR="005A1B9F" w:rsidRPr="004C604F" w:rsidRDefault="005A1B9F" w:rsidP="00F937B4">
            <w:pPr>
              <w:pStyle w:val="TableNormal1"/>
              <w:rPr>
                <w:highlight w:val="green"/>
              </w:rPr>
            </w:pPr>
          </w:p>
        </w:tc>
        <w:tc>
          <w:tcPr>
            <w:tcW w:w="535" w:type="pct"/>
          </w:tcPr>
          <w:p w14:paraId="72AE164E" w14:textId="77777777" w:rsidR="005A1B9F" w:rsidRPr="001026F1" w:rsidRDefault="005A1B9F" w:rsidP="00F937B4">
            <w:pPr>
              <w:pStyle w:val="TableNormal1"/>
            </w:pPr>
          </w:p>
        </w:tc>
      </w:tr>
      <w:tr w:rsidR="004633E4" w:rsidRPr="00E545C7" w14:paraId="5F7FF4EE" w14:textId="77777777" w:rsidTr="00F937B4">
        <w:trPr>
          <w:cantSplit/>
        </w:trPr>
        <w:tc>
          <w:tcPr>
            <w:tcW w:w="500" w:type="pct"/>
          </w:tcPr>
          <w:p w14:paraId="697FDDD5" w14:textId="6CCD9144" w:rsidR="009E378E" w:rsidRPr="00FA1FEE" w:rsidRDefault="004633E4" w:rsidP="00F937B4">
            <w:pPr>
              <w:pStyle w:val="TableNormal1"/>
              <w:rPr>
                <w:highlight w:val="yellow"/>
              </w:rPr>
            </w:pPr>
            <w:proofErr w:type="spellStart"/>
            <w:r>
              <w:rPr>
                <w:highlight w:val="yellow"/>
              </w:rPr>
              <w:t>Beneficiario</w:t>
            </w:r>
            <w:proofErr w:type="spellEnd"/>
            <w:r>
              <w:rPr>
                <w:highlight w:val="yellow"/>
              </w:rPr>
              <w:t xml:space="preserve"> clave </w:t>
            </w:r>
            <w:r w:rsidR="009E378E" w:rsidRPr="00FA1FEE">
              <w:rPr>
                <w:highlight w:val="yellow"/>
              </w:rPr>
              <w:t>(</w:t>
            </w:r>
            <w:r>
              <w:rPr>
                <w:highlight w:val="yellow"/>
              </w:rPr>
              <w:t xml:space="preserve">Estado </w:t>
            </w:r>
            <w:proofErr w:type="spellStart"/>
            <w:r>
              <w:rPr>
                <w:highlight w:val="yellow"/>
              </w:rPr>
              <w:t>Miembro</w:t>
            </w:r>
            <w:proofErr w:type="spellEnd"/>
            <w:r w:rsidR="009E378E" w:rsidRPr="00FA1FEE">
              <w:rPr>
                <w:highlight w:val="yellow"/>
              </w:rPr>
              <w:t>)</w:t>
            </w:r>
          </w:p>
        </w:tc>
        <w:tc>
          <w:tcPr>
            <w:tcW w:w="681" w:type="pct"/>
          </w:tcPr>
          <w:p w14:paraId="696E2A8A" w14:textId="77777777" w:rsidR="009E378E" w:rsidRPr="004C604F" w:rsidRDefault="009E378E" w:rsidP="00F937B4">
            <w:pPr>
              <w:pStyle w:val="TableNormal1"/>
              <w:rPr>
                <w:highlight w:val="green"/>
              </w:rPr>
            </w:pPr>
          </w:p>
        </w:tc>
        <w:tc>
          <w:tcPr>
            <w:tcW w:w="832" w:type="pct"/>
          </w:tcPr>
          <w:p w14:paraId="4262DB21" w14:textId="77777777" w:rsidR="009E378E" w:rsidRPr="004C604F" w:rsidRDefault="009E378E" w:rsidP="00F937B4">
            <w:pPr>
              <w:pStyle w:val="TableNormal1"/>
              <w:rPr>
                <w:highlight w:val="green"/>
              </w:rPr>
            </w:pPr>
          </w:p>
        </w:tc>
        <w:tc>
          <w:tcPr>
            <w:tcW w:w="726" w:type="pct"/>
          </w:tcPr>
          <w:p w14:paraId="657D6983" w14:textId="77777777" w:rsidR="009E378E" w:rsidRPr="004C604F" w:rsidRDefault="009E378E" w:rsidP="00F937B4">
            <w:pPr>
              <w:pStyle w:val="TableNormal1"/>
              <w:rPr>
                <w:highlight w:val="green"/>
              </w:rPr>
            </w:pPr>
          </w:p>
        </w:tc>
        <w:tc>
          <w:tcPr>
            <w:tcW w:w="512" w:type="pct"/>
          </w:tcPr>
          <w:p w14:paraId="1745AF58" w14:textId="77777777" w:rsidR="009E378E" w:rsidRPr="004C604F" w:rsidRDefault="009E378E" w:rsidP="00F937B4">
            <w:pPr>
              <w:pStyle w:val="TableNormal1"/>
              <w:rPr>
                <w:highlight w:val="green"/>
              </w:rPr>
            </w:pPr>
          </w:p>
        </w:tc>
        <w:tc>
          <w:tcPr>
            <w:tcW w:w="476" w:type="pct"/>
          </w:tcPr>
          <w:p w14:paraId="676473E5" w14:textId="77777777" w:rsidR="009E378E" w:rsidRPr="004C604F" w:rsidRDefault="009E378E" w:rsidP="00F937B4">
            <w:pPr>
              <w:pStyle w:val="TableNormal1"/>
              <w:rPr>
                <w:highlight w:val="green"/>
              </w:rPr>
            </w:pPr>
          </w:p>
        </w:tc>
        <w:tc>
          <w:tcPr>
            <w:tcW w:w="737" w:type="pct"/>
          </w:tcPr>
          <w:p w14:paraId="13BF097C" w14:textId="77777777" w:rsidR="009E378E" w:rsidRPr="004C604F" w:rsidRDefault="009E378E" w:rsidP="00F937B4">
            <w:pPr>
              <w:pStyle w:val="TableNormal1"/>
              <w:rPr>
                <w:highlight w:val="green"/>
              </w:rPr>
            </w:pPr>
          </w:p>
        </w:tc>
        <w:tc>
          <w:tcPr>
            <w:tcW w:w="535" w:type="pct"/>
          </w:tcPr>
          <w:p w14:paraId="22DBA61A" w14:textId="77777777" w:rsidR="009E378E" w:rsidRPr="001026F1" w:rsidRDefault="009E378E" w:rsidP="00F937B4">
            <w:pPr>
              <w:pStyle w:val="TableNormal1"/>
            </w:pPr>
          </w:p>
        </w:tc>
      </w:tr>
      <w:tr w:rsidR="004633E4" w:rsidRPr="00E545C7" w14:paraId="052F1556" w14:textId="77777777" w:rsidTr="00F937B4">
        <w:trPr>
          <w:cantSplit/>
        </w:trPr>
        <w:tc>
          <w:tcPr>
            <w:tcW w:w="500" w:type="pct"/>
          </w:tcPr>
          <w:p w14:paraId="4AE44539" w14:textId="7BE5BF02" w:rsidR="009E378E" w:rsidRPr="00FA1FEE" w:rsidRDefault="00E21DB0" w:rsidP="00F937B4">
            <w:pPr>
              <w:pStyle w:val="TableNormal1"/>
              <w:rPr>
                <w:highlight w:val="yellow"/>
              </w:rPr>
            </w:pPr>
            <w:proofErr w:type="spellStart"/>
            <w:r>
              <w:rPr>
                <w:highlight w:val="yellow"/>
              </w:rPr>
              <w:t>Beneficiario</w:t>
            </w:r>
            <w:proofErr w:type="spellEnd"/>
            <w:r>
              <w:rPr>
                <w:highlight w:val="yellow"/>
              </w:rPr>
              <w:t xml:space="preserve"> clave</w:t>
            </w:r>
          </w:p>
        </w:tc>
        <w:tc>
          <w:tcPr>
            <w:tcW w:w="681" w:type="pct"/>
          </w:tcPr>
          <w:p w14:paraId="324071BA" w14:textId="77777777" w:rsidR="009E378E" w:rsidRPr="004C604F" w:rsidRDefault="009E378E" w:rsidP="00F937B4">
            <w:pPr>
              <w:pStyle w:val="TableNormal1"/>
              <w:rPr>
                <w:highlight w:val="green"/>
              </w:rPr>
            </w:pPr>
          </w:p>
        </w:tc>
        <w:tc>
          <w:tcPr>
            <w:tcW w:w="832" w:type="pct"/>
          </w:tcPr>
          <w:p w14:paraId="6D57B420" w14:textId="77777777" w:rsidR="009E378E" w:rsidRPr="004C604F" w:rsidRDefault="009E378E" w:rsidP="00F937B4">
            <w:pPr>
              <w:pStyle w:val="TableNormal1"/>
              <w:rPr>
                <w:highlight w:val="green"/>
              </w:rPr>
            </w:pPr>
          </w:p>
        </w:tc>
        <w:tc>
          <w:tcPr>
            <w:tcW w:w="726" w:type="pct"/>
          </w:tcPr>
          <w:p w14:paraId="58A61B5F" w14:textId="77777777" w:rsidR="009E378E" w:rsidRPr="004C604F" w:rsidRDefault="009E378E" w:rsidP="00F937B4">
            <w:pPr>
              <w:pStyle w:val="TableNormal1"/>
              <w:rPr>
                <w:highlight w:val="green"/>
              </w:rPr>
            </w:pPr>
          </w:p>
        </w:tc>
        <w:tc>
          <w:tcPr>
            <w:tcW w:w="512" w:type="pct"/>
          </w:tcPr>
          <w:p w14:paraId="7774ED24" w14:textId="77777777" w:rsidR="009E378E" w:rsidRPr="004C604F" w:rsidRDefault="009E378E" w:rsidP="00F937B4">
            <w:pPr>
              <w:pStyle w:val="TableNormal1"/>
              <w:rPr>
                <w:highlight w:val="green"/>
              </w:rPr>
            </w:pPr>
          </w:p>
        </w:tc>
        <w:tc>
          <w:tcPr>
            <w:tcW w:w="476" w:type="pct"/>
          </w:tcPr>
          <w:p w14:paraId="5BBA71EA" w14:textId="77777777" w:rsidR="009E378E" w:rsidRPr="004C604F" w:rsidRDefault="009E378E" w:rsidP="00F937B4">
            <w:pPr>
              <w:pStyle w:val="TableNormal1"/>
              <w:rPr>
                <w:highlight w:val="green"/>
              </w:rPr>
            </w:pPr>
          </w:p>
        </w:tc>
        <w:tc>
          <w:tcPr>
            <w:tcW w:w="737" w:type="pct"/>
          </w:tcPr>
          <w:p w14:paraId="1AB11752" w14:textId="77777777" w:rsidR="009E378E" w:rsidRPr="004C604F" w:rsidRDefault="009E378E" w:rsidP="00F937B4">
            <w:pPr>
              <w:pStyle w:val="TableNormal1"/>
              <w:rPr>
                <w:highlight w:val="green"/>
              </w:rPr>
            </w:pPr>
          </w:p>
        </w:tc>
        <w:tc>
          <w:tcPr>
            <w:tcW w:w="535" w:type="pct"/>
          </w:tcPr>
          <w:p w14:paraId="16D85B31" w14:textId="77777777" w:rsidR="009E378E" w:rsidRPr="001026F1" w:rsidRDefault="009E378E" w:rsidP="00F937B4">
            <w:pPr>
              <w:pStyle w:val="TableNormal1"/>
            </w:pPr>
          </w:p>
        </w:tc>
      </w:tr>
      <w:tr w:rsidR="004633E4" w:rsidRPr="00E545C7" w14:paraId="0F723A12" w14:textId="77777777" w:rsidTr="00F937B4">
        <w:trPr>
          <w:cantSplit/>
        </w:trPr>
        <w:tc>
          <w:tcPr>
            <w:tcW w:w="500" w:type="pct"/>
          </w:tcPr>
          <w:p w14:paraId="7A522FFF" w14:textId="264322A5" w:rsidR="005A1B9F" w:rsidRPr="00FA1FEE" w:rsidRDefault="00E21DB0" w:rsidP="00F937B4">
            <w:pPr>
              <w:pStyle w:val="TableNormal1"/>
              <w:rPr>
                <w:highlight w:val="yellow"/>
              </w:rPr>
            </w:pPr>
            <w:proofErr w:type="spellStart"/>
            <w:r>
              <w:rPr>
                <w:highlight w:val="yellow"/>
              </w:rPr>
              <w:t>Receptores</w:t>
            </w:r>
            <w:proofErr w:type="spellEnd"/>
          </w:p>
        </w:tc>
        <w:tc>
          <w:tcPr>
            <w:tcW w:w="681" w:type="pct"/>
          </w:tcPr>
          <w:p w14:paraId="3E084CD6" w14:textId="77777777" w:rsidR="005A1B9F" w:rsidRPr="004C604F" w:rsidRDefault="005A1B9F" w:rsidP="00F937B4">
            <w:pPr>
              <w:pStyle w:val="TableNormal1"/>
              <w:rPr>
                <w:highlight w:val="green"/>
              </w:rPr>
            </w:pPr>
          </w:p>
        </w:tc>
        <w:tc>
          <w:tcPr>
            <w:tcW w:w="832" w:type="pct"/>
          </w:tcPr>
          <w:p w14:paraId="5F7889AD" w14:textId="77777777" w:rsidR="005A1B9F" w:rsidRPr="004C604F" w:rsidRDefault="005A1B9F" w:rsidP="00F937B4">
            <w:pPr>
              <w:pStyle w:val="TableNormal1"/>
              <w:rPr>
                <w:highlight w:val="green"/>
              </w:rPr>
            </w:pPr>
          </w:p>
        </w:tc>
        <w:tc>
          <w:tcPr>
            <w:tcW w:w="726" w:type="pct"/>
          </w:tcPr>
          <w:p w14:paraId="2E46AD2E" w14:textId="77777777" w:rsidR="005A1B9F" w:rsidRPr="004C604F" w:rsidRDefault="005A1B9F" w:rsidP="00F937B4">
            <w:pPr>
              <w:pStyle w:val="TableNormal1"/>
              <w:rPr>
                <w:highlight w:val="green"/>
              </w:rPr>
            </w:pPr>
          </w:p>
        </w:tc>
        <w:tc>
          <w:tcPr>
            <w:tcW w:w="512" w:type="pct"/>
          </w:tcPr>
          <w:p w14:paraId="686E96CC" w14:textId="77777777" w:rsidR="005A1B9F" w:rsidRPr="004C604F" w:rsidRDefault="005A1B9F" w:rsidP="00F937B4">
            <w:pPr>
              <w:pStyle w:val="TableNormal1"/>
              <w:rPr>
                <w:highlight w:val="green"/>
              </w:rPr>
            </w:pPr>
          </w:p>
        </w:tc>
        <w:tc>
          <w:tcPr>
            <w:tcW w:w="476" w:type="pct"/>
          </w:tcPr>
          <w:p w14:paraId="759C0F2F" w14:textId="77777777" w:rsidR="005A1B9F" w:rsidRPr="004C604F" w:rsidRDefault="005A1B9F" w:rsidP="00F937B4">
            <w:pPr>
              <w:pStyle w:val="TableNormal1"/>
              <w:rPr>
                <w:highlight w:val="green"/>
              </w:rPr>
            </w:pPr>
          </w:p>
        </w:tc>
        <w:tc>
          <w:tcPr>
            <w:tcW w:w="737" w:type="pct"/>
          </w:tcPr>
          <w:p w14:paraId="7EFF80AC" w14:textId="77777777" w:rsidR="005A1B9F" w:rsidRPr="004C604F" w:rsidRDefault="005A1B9F" w:rsidP="00F937B4">
            <w:pPr>
              <w:pStyle w:val="TableNormal1"/>
              <w:rPr>
                <w:highlight w:val="green"/>
              </w:rPr>
            </w:pPr>
          </w:p>
        </w:tc>
        <w:tc>
          <w:tcPr>
            <w:tcW w:w="535" w:type="pct"/>
          </w:tcPr>
          <w:p w14:paraId="2AF83767" w14:textId="77777777" w:rsidR="005A1B9F" w:rsidRPr="001026F1" w:rsidRDefault="005A1B9F" w:rsidP="00F937B4">
            <w:pPr>
              <w:pStyle w:val="TableNormal1"/>
            </w:pPr>
          </w:p>
        </w:tc>
      </w:tr>
      <w:tr w:rsidR="004633E4" w:rsidRPr="00E545C7" w14:paraId="1540A753" w14:textId="77777777" w:rsidTr="00F937B4">
        <w:trPr>
          <w:cantSplit/>
        </w:trPr>
        <w:tc>
          <w:tcPr>
            <w:tcW w:w="500" w:type="pct"/>
          </w:tcPr>
          <w:p w14:paraId="45D77450" w14:textId="254AD404" w:rsidR="005A1B9F" w:rsidRPr="00FA1FEE" w:rsidRDefault="00E21DB0" w:rsidP="00F937B4">
            <w:pPr>
              <w:pStyle w:val="TableNormal1"/>
              <w:rPr>
                <w:highlight w:val="yellow"/>
              </w:rPr>
            </w:pPr>
            <w:r>
              <w:rPr>
                <w:highlight w:val="yellow"/>
              </w:rPr>
              <w:lastRenderedPageBreak/>
              <w:t xml:space="preserve">Estado </w:t>
            </w:r>
            <w:proofErr w:type="spellStart"/>
            <w:r>
              <w:rPr>
                <w:highlight w:val="yellow"/>
              </w:rPr>
              <w:t>Miembro</w:t>
            </w:r>
            <w:proofErr w:type="spellEnd"/>
          </w:p>
        </w:tc>
        <w:tc>
          <w:tcPr>
            <w:tcW w:w="681" w:type="pct"/>
          </w:tcPr>
          <w:p w14:paraId="7595F8CD" w14:textId="77777777" w:rsidR="005A1B9F" w:rsidRPr="004C604F" w:rsidRDefault="005A1B9F" w:rsidP="00F937B4">
            <w:pPr>
              <w:pStyle w:val="TableNormal1"/>
              <w:rPr>
                <w:highlight w:val="green"/>
              </w:rPr>
            </w:pPr>
          </w:p>
        </w:tc>
        <w:tc>
          <w:tcPr>
            <w:tcW w:w="832" w:type="pct"/>
          </w:tcPr>
          <w:p w14:paraId="1576C537" w14:textId="77777777" w:rsidR="005A1B9F" w:rsidRPr="004C604F" w:rsidRDefault="005A1B9F" w:rsidP="00F937B4">
            <w:pPr>
              <w:pStyle w:val="TableNormal1"/>
              <w:rPr>
                <w:highlight w:val="green"/>
              </w:rPr>
            </w:pPr>
          </w:p>
        </w:tc>
        <w:tc>
          <w:tcPr>
            <w:tcW w:w="726" w:type="pct"/>
          </w:tcPr>
          <w:p w14:paraId="08788276" w14:textId="77777777" w:rsidR="005A1B9F" w:rsidRPr="004C604F" w:rsidRDefault="005A1B9F" w:rsidP="00F937B4">
            <w:pPr>
              <w:pStyle w:val="TableNormal1"/>
              <w:rPr>
                <w:highlight w:val="green"/>
              </w:rPr>
            </w:pPr>
          </w:p>
        </w:tc>
        <w:tc>
          <w:tcPr>
            <w:tcW w:w="512" w:type="pct"/>
          </w:tcPr>
          <w:p w14:paraId="1231942E" w14:textId="77777777" w:rsidR="005A1B9F" w:rsidRPr="004C604F" w:rsidRDefault="005A1B9F" w:rsidP="00F937B4">
            <w:pPr>
              <w:pStyle w:val="TableNormal1"/>
              <w:rPr>
                <w:highlight w:val="green"/>
              </w:rPr>
            </w:pPr>
          </w:p>
        </w:tc>
        <w:tc>
          <w:tcPr>
            <w:tcW w:w="476" w:type="pct"/>
          </w:tcPr>
          <w:p w14:paraId="130E5BBD" w14:textId="77777777" w:rsidR="005A1B9F" w:rsidRPr="004C604F" w:rsidRDefault="005A1B9F" w:rsidP="00F937B4">
            <w:pPr>
              <w:pStyle w:val="TableNormal1"/>
              <w:rPr>
                <w:highlight w:val="green"/>
              </w:rPr>
            </w:pPr>
          </w:p>
        </w:tc>
        <w:tc>
          <w:tcPr>
            <w:tcW w:w="737" w:type="pct"/>
          </w:tcPr>
          <w:p w14:paraId="28E22FE3" w14:textId="77777777" w:rsidR="005A1B9F" w:rsidRPr="004C604F" w:rsidRDefault="005A1B9F" w:rsidP="00F937B4">
            <w:pPr>
              <w:pStyle w:val="TableNormal1"/>
              <w:rPr>
                <w:highlight w:val="green"/>
              </w:rPr>
            </w:pPr>
          </w:p>
        </w:tc>
        <w:tc>
          <w:tcPr>
            <w:tcW w:w="535" w:type="pct"/>
          </w:tcPr>
          <w:p w14:paraId="0853E339" w14:textId="77777777" w:rsidR="005A1B9F" w:rsidRPr="001026F1" w:rsidRDefault="005A1B9F" w:rsidP="00F937B4">
            <w:pPr>
              <w:pStyle w:val="TableNormal1"/>
            </w:pPr>
          </w:p>
        </w:tc>
      </w:tr>
      <w:tr w:rsidR="004633E4" w:rsidRPr="00E545C7" w14:paraId="417A26E4" w14:textId="77777777" w:rsidTr="00F937B4">
        <w:trPr>
          <w:cantSplit/>
        </w:trPr>
        <w:tc>
          <w:tcPr>
            <w:tcW w:w="500" w:type="pct"/>
          </w:tcPr>
          <w:p w14:paraId="652C0A7D" w14:textId="3E31B4FE" w:rsidR="005A1B9F" w:rsidRPr="00FA1FEE" w:rsidRDefault="00E21DB0" w:rsidP="00F937B4">
            <w:pPr>
              <w:pStyle w:val="TableNormal1"/>
              <w:rPr>
                <w:highlight w:val="yellow"/>
              </w:rPr>
            </w:pPr>
            <w:proofErr w:type="spellStart"/>
            <w:r>
              <w:rPr>
                <w:highlight w:val="yellow"/>
              </w:rPr>
              <w:t>Beneficiarios</w:t>
            </w:r>
            <w:proofErr w:type="spellEnd"/>
          </w:p>
        </w:tc>
        <w:tc>
          <w:tcPr>
            <w:tcW w:w="681" w:type="pct"/>
          </w:tcPr>
          <w:p w14:paraId="659B45A2" w14:textId="77777777" w:rsidR="005A1B9F" w:rsidRPr="004C604F" w:rsidRDefault="005A1B9F" w:rsidP="00F937B4">
            <w:pPr>
              <w:pStyle w:val="TableNormal1"/>
              <w:rPr>
                <w:highlight w:val="green"/>
              </w:rPr>
            </w:pPr>
          </w:p>
        </w:tc>
        <w:tc>
          <w:tcPr>
            <w:tcW w:w="832" w:type="pct"/>
          </w:tcPr>
          <w:p w14:paraId="10CB4B18" w14:textId="77777777" w:rsidR="005A1B9F" w:rsidRPr="004C604F" w:rsidRDefault="005A1B9F" w:rsidP="00F937B4">
            <w:pPr>
              <w:pStyle w:val="TableNormal1"/>
              <w:rPr>
                <w:highlight w:val="green"/>
              </w:rPr>
            </w:pPr>
          </w:p>
        </w:tc>
        <w:tc>
          <w:tcPr>
            <w:tcW w:w="726" w:type="pct"/>
          </w:tcPr>
          <w:p w14:paraId="620C9921" w14:textId="77777777" w:rsidR="005A1B9F" w:rsidRPr="004C604F" w:rsidRDefault="005A1B9F" w:rsidP="00F937B4">
            <w:pPr>
              <w:pStyle w:val="TableNormal1"/>
              <w:rPr>
                <w:highlight w:val="green"/>
              </w:rPr>
            </w:pPr>
          </w:p>
        </w:tc>
        <w:tc>
          <w:tcPr>
            <w:tcW w:w="512" w:type="pct"/>
          </w:tcPr>
          <w:p w14:paraId="185B76C9" w14:textId="77777777" w:rsidR="005A1B9F" w:rsidRPr="004C604F" w:rsidRDefault="005A1B9F" w:rsidP="00F937B4">
            <w:pPr>
              <w:pStyle w:val="TableNormal1"/>
              <w:rPr>
                <w:highlight w:val="green"/>
              </w:rPr>
            </w:pPr>
          </w:p>
        </w:tc>
        <w:tc>
          <w:tcPr>
            <w:tcW w:w="476" w:type="pct"/>
          </w:tcPr>
          <w:p w14:paraId="07E8B0CC" w14:textId="77777777" w:rsidR="005A1B9F" w:rsidRPr="004C604F" w:rsidRDefault="005A1B9F" w:rsidP="00F937B4">
            <w:pPr>
              <w:pStyle w:val="TableNormal1"/>
              <w:rPr>
                <w:highlight w:val="green"/>
              </w:rPr>
            </w:pPr>
          </w:p>
        </w:tc>
        <w:tc>
          <w:tcPr>
            <w:tcW w:w="737" w:type="pct"/>
          </w:tcPr>
          <w:p w14:paraId="04D3494C" w14:textId="77777777" w:rsidR="005A1B9F" w:rsidRPr="004C604F" w:rsidRDefault="005A1B9F" w:rsidP="00F937B4">
            <w:pPr>
              <w:pStyle w:val="TableNormal1"/>
              <w:rPr>
                <w:highlight w:val="green"/>
              </w:rPr>
            </w:pPr>
          </w:p>
        </w:tc>
        <w:tc>
          <w:tcPr>
            <w:tcW w:w="535" w:type="pct"/>
          </w:tcPr>
          <w:p w14:paraId="38AF8B27" w14:textId="77777777" w:rsidR="005A1B9F" w:rsidRPr="001026F1" w:rsidRDefault="005A1B9F" w:rsidP="00F937B4">
            <w:pPr>
              <w:pStyle w:val="TableNormal1"/>
            </w:pPr>
          </w:p>
        </w:tc>
      </w:tr>
      <w:tr w:rsidR="004633E4" w:rsidRPr="00E545C7" w14:paraId="01C08B41" w14:textId="77777777" w:rsidTr="00F937B4">
        <w:trPr>
          <w:cantSplit/>
        </w:trPr>
        <w:tc>
          <w:tcPr>
            <w:tcW w:w="500" w:type="pct"/>
          </w:tcPr>
          <w:p w14:paraId="0141B3C1" w14:textId="2A3AA9C8" w:rsidR="005A1B9F" w:rsidRPr="00FA1FEE" w:rsidRDefault="00E21DB0" w:rsidP="00F937B4">
            <w:pPr>
              <w:pStyle w:val="TableNormal1"/>
              <w:rPr>
                <w:highlight w:val="yellow"/>
              </w:rPr>
            </w:pPr>
            <w:r>
              <w:rPr>
                <w:highlight w:val="yellow"/>
              </w:rPr>
              <w:t>ONG</w:t>
            </w:r>
          </w:p>
        </w:tc>
        <w:tc>
          <w:tcPr>
            <w:tcW w:w="681" w:type="pct"/>
          </w:tcPr>
          <w:p w14:paraId="5099A6D0" w14:textId="77777777" w:rsidR="005A1B9F" w:rsidRPr="004C604F" w:rsidRDefault="005A1B9F" w:rsidP="00F937B4">
            <w:pPr>
              <w:pStyle w:val="TableNormal1"/>
              <w:rPr>
                <w:highlight w:val="green"/>
              </w:rPr>
            </w:pPr>
          </w:p>
        </w:tc>
        <w:tc>
          <w:tcPr>
            <w:tcW w:w="832" w:type="pct"/>
          </w:tcPr>
          <w:p w14:paraId="31A16024" w14:textId="77777777" w:rsidR="005A1B9F" w:rsidRPr="004C604F" w:rsidRDefault="005A1B9F" w:rsidP="00F937B4">
            <w:pPr>
              <w:pStyle w:val="TableNormal1"/>
              <w:rPr>
                <w:highlight w:val="green"/>
              </w:rPr>
            </w:pPr>
          </w:p>
        </w:tc>
        <w:tc>
          <w:tcPr>
            <w:tcW w:w="726" w:type="pct"/>
          </w:tcPr>
          <w:p w14:paraId="16F21D92" w14:textId="77777777" w:rsidR="005A1B9F" w:rsidRPr="004C604F" w:rsidRDefault="005A1B9F" w:rsidP="00F937B4">
            <w:pPr>
              <w:pStyle w:val="TableNormal1"/>
              <w:rPr>
                <w:highlight w:val="green"/>
              </w:rPr>
            </w:pPr>
          </w:p>
        </w:tc>
        <w:tc>
          <w:tcPr>
            <w:tcW w:w="512" w:type="pct"/>
          </w:tcPr>
          <w:p w14:paraId="6165315E" w14:textId="77777777" w:rsidR="005A1B9F" w:rsidRPr="004C604F" w:rsidRDefault="005A1B9F" w:rsidP="00F937B4">
            <w:pPr>
              <w:pStyle w:val="TableNormal1"/>
              <w:rPr>
                <w:highlight w:val="green"/>
              </w:rPr>
            </w:pPr>
          </w:p>
        </w:tc>
        <w:tc>
          <w:tcPr>
            <w:tcW w:w="476" w:type="pct"/>
          </w:tcPr>
          <w:p w14:paraId="0223E05C" w14:textId="77777777" w:rsidR="005A1B9F" w:rsidRPr="004C604F" w:rsidRDefault="005A1B9F" w:rsidP="00F937B4">
            <w:pPr>
              <w:pStyle w:val="TableNormal1"/>
              <w:rPr>
                <w:highlight w:val="green"/>
              </w:rPr>
            </w:pPr>
          </w:p>
        </w:tc>
        <w:tc>
          <w:tcPr>
            <w:tcW w:w="737" w:type="pct"/>
          </w:tcPr>
          <w:p w14:paraId="3562CA8B" w14:textId="77777777" w:rsidR="005A1B9F" w:rsidRPr="004C604F" w:rsidRDefault="005A1B9F" w:rsidP="00F937B4">
            <w:pPr>
              <w:pStyle w:val="TableNormal1"/>
              <w:rPr>
                <w:highlight w:val="green"/>
              </w:rPr>
            </w:pPr>
          </w:p>
        </w:tc>
        <w:tc>
          <w:tcPr>
            <w:tcW w:w="535" w:type="pct"/>
          </w:tcPr>
          <w:p w14:paraId="2A00F4EA" w14:textId="77777777" w:rsidR="005A1B9F" w:rsidRPr="001026F1" w:rsidRDefault="005A1B9F" w:rsidP="00F937B4">
            <w:pPr>
              <w:pStyle w:val="TableNormal1"/>
            </w:pPr>
          </w:p>
        </w:tc>
      </w:tr>
      <w:tr w:rsidR="004633E4" w:rsidRPr="00E545C7" w14:paraId="21DE7AE2" w14:textId="77777777" w:rsidTr="00F937B4">
        <w:trPr>
          <w:cantSplit/>
        </w:trPr>
        <w:tc>
          <w:tcPr>
            <w:tcW w:w="500" w:type="pct"/>
          </w:tcPr>
          <w:p w14:paraId="5F24A376" w14:textId="48964B83" w:rsidR="005A1B9F" w:rsidRPr="00FA1FEE" w:rsidRDefault="005A1B9F" w:rsidP="00F937B4">
            <w:pPr>
              <w:pStyle w:val="TableNormal1"/>
              <w:rPr>
                <w:highlight w:val="yellow"/>
              </w:rPr>
            </w:pPr>
            <w:r w:rsidRPr="00FA1FEE">
              <w:rPr>
                <w:highlight w:val="yellow"/>
              </w:rPr>
              <w:t>Academia</w:t>
            </w:r>
          </w:p>
        </w:tc>
        <w:tc>
          <w:tcPr>
            <w:tcW w:w="681" w:type="pct"/>
          </w:tcPr>
          <w:p w14:paraId="1B9FE22D" w14:textId="77777777" w:rsidR="005A1B9F" w:rsidRPr="004C604F" w:rsidRDefault="005A1B9F" w:rsidP="00F937B4">
            <w:pPr>
              <w:pStyle w:val="TableNormal1"/>
              <w:rPr>
                <w:highlight w:val="green"/>
              </w:rPr>
            </w:pPr>
          </w:p>
        </w:tc>
        <w:tc>
          <w:tcPr>
            <w:tcW w:w="832" w:type="pct"/>
          </w:tcPr>
          <w:p w14:paraId="5FB498EF" w14:textId="77777777" w:rsidR="005A1B9F" w:rsidRPr="004C604F" w:rsidRDefault="005A1B9F" w:rsidP="00F937B4">
            <w:pPr>
              <w:pStyle w:val="TableNormal1"/>
              <w:rPr>
                <w:highlight w:val="green"/>
              </w:rPr>
            </w:pPr>
          </w:p>
        </w:tc>
        <w:tc>
          <w:tcPr>
            <w:tcW w:w="726" w:type="pct"/>
          </w:tcPr>
          <w:p w14:paraId="2E5BF8B2" w14:textId="77777777" w:rsidR="005A1B9F" w:rsidRPr="004C604F" w:rsidRDefault="005A1B9F" w:rsidP="00F937B4">
            <w:pPr>
              <w:pStyle w:val="TableNormal1"/>
              <w:rPr>
                <w:highlight w:val="green"/>
              </w:rPr>
            </w:pPr>
          </w:p>
        </w:tc>
        <w:tc>
          <w:tcPr>
            <w:tcW w:w="512" w:type="pct"/>
          </w:tcPr>
          <w:p w14:paraId="19607F69" w14:textId="77777777" w:rsidR="005A1B9F" w:rsidRPr="004C604F" w:rsidRDefault="005A1B9F" w:rsidP="00F937B4">
            <w:pPr>
              <w:pStyle w:val="TableNormal1"/>
              <w:rPr>
                <w:highlight w:val="green"/>
              </w:rPr>
            </w:pPr>
          </w:p>
        </w:tc>
        <w:tc>
          <w:tcPr>
            <w:tcW w:w="476" w:type="pct"/>
          </w:tcPr>
          <w:p w14:paraId="2604A235" w14:textId="77777777" w:rsidR="005A1B9F" w:rsidRPr="004C604F" w:rsidRDefault="005A1B9F" w:rsidP="00F937B4">
            <w:pPr>
              <w:pStyle w:val="TableNormal1"/>
              <w:rPr>
                <w:highlight w:val="green"/>
              </w:rPr>
            </w:pPr>
          </w:p>
        </w:tc>
        <w:tc>
          <w:tcPr>
            <w:tcW w:w="737" w:type="pct"/>
          </w:tcPr>
          <w:p w14:paraId="1ACF9489" w14:textId="77777777" w:rsidR="005A1B9F" w:rsidRPr="004C604F" w:rsidRDefault="005A1B9F" w:rsidP="00F937B4">
            <w:pPr>
              <w:pStyle w:val="TableNormal1"/>
              <w:rPr>
                <w:highlight w:val="green"/>
              </w:rPr>
            </w:pPr>
          </w:p>
        </w:tc>
        <w:tc>
          <w:tcPr>
            <w:tcW w:w="535" w:type="pct"/>
          </w:tcPr>
          <w:p w14:paraId="288217F9" w14:textId="77777777" w:rsidR="005A1B9F" w:rsidRPr="001026F1" w:rsidRDefault="005A1B9F" w:rsidP="00F937B4">
            <w:pPr>
              <w:pStyle w:val="TableNormal1"/>
            </w:pPr>
          </w:p>
        </w:tc>
      </w:tr>
      <w:tr w:rsidR="004633E4" w:rsidRPr="00E545C7" w14:paraId="51C274C3" w14:textId="77777777" w:rsidTr="00F937B4">
        <w:trPr>
          <w:cantSplit/>
        </w:trPr>
        <w:tc>
          <w:tcPr>
            <w:tcW w:w="500" w:type="pct"/>
          </w:tcPr>
          <w:p w14:paraId="2C2A7B3D" w14:textId="559A4877" w:rsidR="005A1B9F" w:rsidRPr="00FA1FEE" w:rsidRDefault="00E21DB0" w:rsidP="00F937B4">
            <w:pPr>
              <w:pStyle w:val="TableNormal1"/>
              <w:rPr>
                <w:highlight w:val="yellow"/>
              </w:rPr>
            </w:pPr>
            <w:proofErr w:type="spellStart"/>
            <w:r>
              <w:rPr>
                <w:highlight w:val="yellow"/>
              </w:rPr>
              <w:t>Agencias</w:t>
            </w:r>
            <w:proofErr w:type="spellEnd"/>
            <w:r>
              <w:rPr>
                <w:highlight w:val="yellow"/>
              </w:rPr>
              <w:t xml:space="preserve"> de</w:t>
            </w:r>
            <w:r w:rsidR="00D44938">
              <w:rPr>
                <w:highlight w:val="yellow"/>
              </w:rPr>
              <w:t xml:space="preserve"> </w:t>
            </w:r>
            <w:proofErr w:type="spellStart"/>
            <w:r w:rsidR="00D44938">
              <w:rPr>
                <w:highlight w:val="yellow"/>
              </w:rPr>
              <w:t>Naciones</w:t>
            </w:r>
            <w:proofErr w:type="spellEnd"/>
            <w:r w:rsidR="00D44938">
              <w:rPr>
                <w:highlight w:val="yellow"/>
              </w:rPr>
              <w:t xml:space="preserve"> </w:t>
            </w:r>
            <w:proofErr w:type="spellStart"/>
            <w:r w:rsidR="00D44938">
              <w:rPr>
                <w:highlight w:val="yellow"/>
              </w:rPr>
              <w:t>Unidas</w:t>
            </w:r>
            <w:proofErr w:type="spellEnd"/>
          </w:p>
        </w:tc>
        <w:tc>
          <w:tcPr>
            <w:tcW w:w="681" w:type="pct"/>
          </w:tcPr>
          <w:p w14:paraId="74C69D90" w14:textId="77777777" w:rsidR="005A1B9F" w:rsidRPr="001026F1" w:rsidRDefault="005A1B9F" w:rsidP="00F937B4">
            <w:pPr>
              <w:pStyle w:val="TableNormal1"/>
            </w:pPr>
          </w:p>
        </w:tc>
        <w:tc>
          <w:tcPr>
            <w:tcW w:w="832" w:type="pct"/>
          </w:tcPr>
          <w:p w14:paraId="02978551" w14:textId="77777777" w:rsidR="005A1B9F" w:rsidRPr="001026F1" w:rsidRDefault="005A1B9F" w:rsidP="00F937B4">
            <w:pPr>
              <w:pStyle w:val="TableNormal1"/>
            </w:pPr>
          </w:p>
        </w:tc>
        <w:tc>
          <w:tcPr>
            <w:tcW w:w="726" w:type="pct"/>
          </w:tcPr>
          <w:p w14:paraId="09E22C67" w14:textId="77777777" w:rsidR="005A1B9F" w:rsidRPr="001026F1" w:rsidRDefault="005A1B9F" w:rsidP="00F937B4">
            <w:pPr>
              <w:pStyle w:val="TableNormal1"/>
            </w:pPr>
          </w:p>
        </w:tc>
        <w:tc>
          <w:tcPr>
            <w:tcW w:w="512" w:type="pct"/>
          </w:tcPr>
          <w:p w14:paraId="44CE12D5" w14:textId="77777777" w:rsidR="005A1B9F" w:rsidRPr="001026F1" w:rsidRDefault="005A1B9F" w:rsidP="00F937B4">
            <w:pPr>
              <w:pStyle w:val="TableNormal1"/>
            </w:pPr>
          </w:p>
        </w:tc>
        <w:tc>
          <w:tcPr>
            <w:tcW w:w="476" w:type="pct"/>
          </w:tcPr>
          <w:p w14:paraId="30B554AE" w14:textId="77777777" w:rsidR="005A1B9F" w:rsidRPr="001026F1" w:rsidRDefault="005A1B9F" w:rsidP="00F937B4">
            <w:pPr>
              <w:pStyle w:val="TableNormal1"/>
            </w:pPr>
          </w:p>
        </w:tc>
        <w:tc>
          <w:tcPr>
            <w:tcW w:w="737" w:type="pct"/>
          </w:tcPr>
          <w:p w14:paraId="377E6390" w14:textId="77777777" w:rsidR="005A1B9F" w:rsidRPr="001026F1" w:rsidRDefault="005A1B9F" w:rsidP="00F937B4">
            <w:pPr>
              <w:pStyle w:val="TableNormal1"/>
            </w:pPr>
          </w:p>
        </w:tc>
        <w:tc>
          <w:tcPr>
            <w:tcW w:w="535" w:type="pct"/>
          </w:tcPr>
          <w:p w14:paraId="06BE68AD" w14:textId="77777777" w:rsidR="005A1B9F" w:rsidRPr="001026F1" w:rsidRDefault="005A1B9F" w:rsidP="00F937B4">
            <w:pPr>
              <w:pStyle w:val="TableNormal1"/>
            </w:pPr>
          </w:p>
        </w:tc>
      </w:tr>
      <w:tr w:rsidR="004633E4" w:rsidRPr="00E545C7" w14:paraId="47E02A46" w14:textId="77777777" w:rsidTr="00F937B4">
        <w:trPr>
          <w:cantSplit/>
        </w:trPr>
        <w:tc>
          <w:tcPr>
            <w:tcW w:w="500" w:type="pct"/>
          </w:tcPr>
          <w:p w14:paraId="25F200E0" w14:textId="77777777" w:rsidR="005A1B9F" w:rsidRPr="001026F1" w:rsidRDefault="005A1B9F" w:rsidP="00F937B4">
            <w:pPr>
              <w:pStyle w:val="TableNormal1"/>
            </w:pPr>
          </w:p>
        </w:tc>
        <w:tc>
          <w:tcPr>
            <w:tcW w:w="681" w:type="pct"/>
          </w:tcPr>
          <w:p w14:paraId="501866B8" w14:textId="77777777" w:rsidR="005A1B9F" w:rsidRPr="001026F1" w:rsidRDefault="005A1B9F" w:rsidP="00F937B4">
            <w:pPr>
              <w:pStyle w:val="TableNormal1"/>
            </w:pPr>
          </w:p>
        </w:tc>
        <w:tc>
          <w:tcPr>
            <w:tcW w:w="832" w:type="pct"/>
          </w:tcPr>
          <w:p w14:paraId="53297669" w14:textId="77777777" w:rsidR="005A1B9F" w:rsidRPr="001026F1" w:rsidRDefault="005A1B9F" w:rsidP="00F937B4">
            <w:pPr>
              <w:pStyle w:val="TableNormal1"/>
            </w:pPr>
          </w:p>
        </w:tc>
        <w:tc>
          <w:tcPr>
            <w:tcW w:w="726" w:type="pct"/>
          </w:tcPr>
          <w:p w14:paraId="78B0849D" w14:textId="77777777" w:rsidR="005A1B9F" w:rsidRPr="001026F1" w:rsidRDefault="005A1B9F" w:rsidP="00F937B4">
            <w:pPr>
              <w:pStyle w:val="TableNormal1"/>
            </w:pPr>
          </w:p>
        </w:tc>
        <w:tc>
          <w:tcPr>
            <w:tcW w:w="512" w:type="pct"/>
          </w:tcPr>
          <w:p w14:paraId="26DC7F83" w14:textId="77777777" w:rsidR="005A1B9F" w:rsidRPr="001026F1" w:rsidRDefault="005A1B9F" w:rsidP="00F937B4">
            <w:pPr>
              <w:pStyle w:val="TableNormal1"/>
            </w:pPr>
          </w:p>
        </w:tc>
        <w:tc>
          <w:tcPr>
            <w:tcW w:w="476" w:type="pct"/>
          </w:tcPr>
          <w:p w14:paraId="74147D75" w14:textId="77777777" w:rsidR="005A1B9F" w:rsidRPr="001026F1" w:rsidRDefault="005A1B9F" w:rsidP="00F937B4">
            <w:pPr>
              <w:pStyle w:val="TableNormal1"/>
            </w:pPr>
          </w:p>
        </w:tc>
        <w:tc>
          <w:tcPr>
            <w:tcW w:w="737" w:type="pct"/>
          </w:tcPr>
          <w:p w14:paraId="511DEC89" w14:textId="77777777" w:rsidR="005A1B9F" w:rsidRPr="001026F1" w:rsidRDefault="005A1B9F" w:rsidP="00F937B4">
            <w:pPr>
              <w:pStyle w:val="TableNormal1"/>
            </w:pPr>
          </w:p>
        </w:tc>
        <w:tc>
          <w:tcPr>
            <w:tcW w:w="535" w:type="pct"/>
          </w:tcPr>
          <w:p w14:paraId="04082781" w14:textId="77777777" w:rsidR="005A1B9F" w:rsidRPr="001026F1" w:rsidRDefault="005A1B9F" w:rsidP="00F937B4">
            <w:pPr>
              <w:pStyle w:val="TableNormal1"/>
            </w:pPr>
          </w:p>
        </w:tc>
      </w:tr>
    </w:tbl>
    <w:p w14:paraId="794AE174" w14:textId="77777777" w:rsidR="00E23451" w:rsidRDefault="00E23451" w:rsidP="00497617"/>
    <w:p w14:paraId="604AA56F" w14:textId="77777777" w:rsidR="00652F3F" w:rsidRDefault="00652F3F" w:rsidP="00497617"/>
    <w:p w14:paraId="564B5CF1" w14:textId="7298859C" w:rsidR="00652F3F" w:rsidRDefault="00652F3F" w:rsidP="00497617">
      <w:pPr>
        <w:sectPr w:rsidR="00652F3F" w:rsidSect="00591B34">
          <w:headerReference w:type="default" r:id="rId20"/>
          <w:pgSz w:w="16834" w:h="11894" w:orient="landscape"/>
          <w:pgMar w:top="1440" w:right="1152" w:bottom="1152" w:left="1152" w:header="706" w:footer="706" w:gutter="0"/>
          <w:cols w:space="708"/>
          <w:titlePg/>
          <w:docGrid w:linePitch="360"/>
        </w:sectPr>
      </w:pPr>
    </w:p>
    <w:p w14:paraId="1EB96213" w14:textId="7AFA968B" w:rsidR="00047F5C" w:rsidRPr="00E21DB0" w:rsidRDefault="000173EA" w:rsidP="00581C5C">
      <w:pPr>
        <w:pStyle w:val="Heading1"/>
        <w:rPr>
          <w:lang w:val="es-MX"/>
        </w:rPr>
      </w:pPr>
      <w:bookmarkStart w:id="12" w:name="_Toc98788201"/>
      <w:r w:rsidRPr="00B177C5">
        <w:rPr>
          <w:lang w:val="es-MX"/>
        </w:rPr>
        <w:lastRenderedPageBreak/>
        <w:t>ANEXO</w:t>
      </w:r>
      <w:r w:rsidR="00047F5C" w:rsidRPr="00B177C5">
        <w:rPr>
          <w:lang w:val="es-MX"/>
        </w:rPr>
        <w:t xml:space="preserve"> III. </w:t>
      </w:r>
      <w:bookmarkEnd w:id="12"/>
      <w:r w:rsidR="00E21DB0" w:rsidRPr="000173EA">
        <w:rPr>
          <w:lang w:val="es-MX"/>
        </w:rPr>
        <w:t>P</w:t>
      </w:r>
      <w:r w:rsidR="00E21DB0">
        <w:rPr>
          <w:lang w:val="es-MX"/>
        </w:rPr>
        <w:t>LAN DE TRABAJO DEL EQUIPO EVALUADOR</w:t>
      </w:r>
    </w:p>
    <w:p w14:paraId="3ACDC09E" w14:textId="21FE6039" w:rsidR="007B32E4" w:rsidRPr="00E21DB0" w:rsidRDefault="007B32E4" w:rsidP="00497617">
      <w:pPr>
        <w:rPr>
          <w:lang w:val="es-MX"/>
        </w:rPr>
      </w:pPr>
    </w:p>
    <w:tbl>
      <w:tblPr>
        <w:tblStyle w:val="IESTable"/>
        <w:tblW w:w="5000" w:type="pct"/>
        <w:tblLook w:val="04A0" w:firstRow="1" w:lastRow="0" w:firstColumn="1" w:lastColumn="0" w:noHBand="0" w:noVBand="1"/>
      </w:tblPr>
      <w:tblGrid>
        <w:gridCol w:w="1317"/>
        <w:gridCol w:w="1318"/>
        <w:gridCol w:w="1791"/>
        <w:gridCol w:w="1728"/>
        <w:gridCol w:w="3426"/>
      </w:tblGrid>
      <w:tr w:rsidR="005003EE" w:rsidRPr="00502E42" w14:paraId="0136685D" w14:textId="77777777" w:rsidTr="00652B3D">
        <w:trPr>
          <w:cnfStyle w:val="100000000000" w:firstRow="1" w:lastRow="0" w:firstColumn="0" w:lastColumn="0" w:oddVBand="0" w:evenVBand="0" w:oddHBand="0" w:evenHBand="0" w:firstRowFirstColumn="0" w:firstRowLastColumn="0" w:lastRowFirstColumn="0" w:lastRowLastColumn="0"/>
          <w:trHeight w:val="487"/>
        </w:trPr>
        <w:tc>
          <w:tcPr>
            <w:tcW w:w="1375" w:type="pct"/>
            <w:gridSpan w:val="2"/>
            <w:tcBorders>
              <w:bottom w:val="single" w:sz="4" w:space="0" w:color="FFFFFF"/>
            </w:tcBorders>
            <w:hideMark/>
          </w:tcPr>
          <w:p w14:paraId="393A055E" w14:textId="00A2688E" w:rsidR="005003EE" w:rsidRPr="00296555" w:rsidRDefault="00296555" w:rsidP="00497617">
            <w:pPr>
              <w:rPr>
                <w:rFonts w:ascii="Segoe UI" w:hAnsi="Segoe UI" w:cs="Segoe UI"/>
                <w:color w:val="000000"/>
                <w:sz w:val="18"/>
                <w:szCs w:val="18"/>
                <w:lang w:val="es-MX"/>
              </w:rPr>
            </w:pPr>
            <w:r w:rsidRPr="00296555">
              <w:rPr>
                <w:lang w:val="es-MX"/>
              </w:rPr>
              <w:t>Productos entregables de la evaluación y actividades relacionada</w:t>
            </w:r>
            <w:r>
              <w:rPr>
                <w:lang w:val="es-MX"/>
              </w:rPr>
              <w:t>s</w:t>
            </w:r>
            <w:r w:rsidR="009B4AEC" w:rsidRPr="00296555">
              <w:rPr>
                <w:lang w:val="es-MX"/>
              </w:rPr>
              <w:t xml:space="preserve"> </w:t>
            </w:r>
          </w:p>
        </w:tc>
        <w:tc>
          <w:tcPr>
            <w:tcW w:w="935" w:type="pct"/>
            <w:hideMark/>
          </w:tcPr>
          <w:p w14:paraId="01ECAD36" w14:textId="094A6A20" w:rsidR="005003EE" w:rsidRPr="00296555" w:rsidRDefault="00296555" w:rsidP="00016763">
            <w:pPr>
              <w:rPr>
                <w:lang w:val="es-MX"/>
              </w:rPr>
            </w:pPr>
            <w:r w:rsidRPr="00296555">
              <w:rPr>
                <w:lang w:val="es-MX"/>
              </w:rPr>
              <w:t>Fecha de inicio</w:t>
            </w:r>
            <w:r w:rsidR="005003EE" w:rsidRPr="00296555">
              <w:rPr>
                <w:lang w:val="es-MX"/>
              </w:rPr>
              <w:t xml:space="preserve"> (</w:t>
            </w:r>
            <w:proofErr w:type="spellStart"/>
            <w:r w:rsidR="005003EE" w:rsidRPr="00296555">
              <w:rPr>
                <w:lang w:val="es-MX"/>
              </w:rPr>
              <w:t>dd</w:t>
            </w:r>
            <w:proofErr w:type="spellEnd"/>
            <w:r w:rsidR="005003EE" w:rsidRPr="00296555">
              <w:rPr>
                <w:lang w:val="es-MX"/>
              </w:rPr>
              <w:t>/mm/</w:t>
            </w:r>
            <w:proofErr w:type="spellStart"/>
            <w:r w:rsidR="005003EE" w:rsidRPr="00296555">
              <w:rPr>
                <w:lang w:val="es-MX"/>
              </w:rPr>
              <w:t>yy</w:t>
            </w:r>
            <w:proofErr w:type="spellEnd"/>
            <w:r w:rsidR="005003EE" w:rsidRPr="00296555">
              <w:rPr>
                <w:lang w:val="es-MX"/>
              </w:rPr>
              <w:t>)</w:t>
            </w:r>
          </w:p>
        </w:tc>
        <w:tc>
          <w:tcPr>
            <w:tcW w:w="902" w:type="pct"/>
            <w:hideMark/>
          </w:tcPr>
          <w:p w14:paraId="5858A962" w14:textId="3920525E" w:rsidR="005003EE" w:rsidRPr="00296555" w:rsidRDefault="00296555" w:rsidP="00016763">
            <w:pPr>
              <w:rPr>
                <w:rFonts w:ascii="Segoe UI" w:hAnsi="Segoe UI" w:cs="Segoe UI"/>
                <w:color w:val="000000"/>
                <w:sz w:val="18"/>
                <w:szCs w:val="18"/>
                <w:lang w:val="es-MX"/>
              </w:rPr>
            </w:pPr>
            <w:r w:rsidRPr="00296555">
              <w:rPr>
                <w:lang w:val="es-MX"/>
              </w:rPr>
              <w:t xml:space="preserve">Fecha de finalización </w:t>
            </w:r>
            <w:r w:rsidR="005003EE" w:rsidRPr="00296555">
              <w:rPr>
                <w:lang w:val="es-MX"/>
              </w:rPr>
              <w:t>(</w:t>
            </w:r>
            <w:proofErr w:type="spellStart"/>
            <w:r w:rsidR="005003EE" w:rsidRPr="00296555">
              <w:rPr>
                <w:lang w:val="es-MX"/>
              </w:rPr>
              <w:t>dd</w:t>
            </w:r>
            <w:proofErr w:type="spellEnd"/>
            <w:r w:rsidR="005003EE" w:rsidRPr="00296555">
              <w:rPr>
                <w:lang w:val="es-MX"/>
              </w:rPr>
              <w:t>/mm/</w:t>
            </w:r>
            <w:proofErr w:type="spellStart"/>
            <w:r w:rsidR="005003EE" w:rsidRPr="00296555">
              <w:rPr>
                <w:lang w:val="es-MX"/>
              </w:rPr>
              <w:t>yy</w:t>
            </w:r>
            <w:proofErr w:type="spellEnd"/>
            <w:r w:rsidR="005003EE" w:rsidRPr="00296555">
              <w:rPr>
                <w:lang w:val="es-MX"/>
              </w:rPr>
              <w:t>)</w:t>
            </w:r>
          </w:p>
        </w:tc>
        <w:tc>
          <w:tcPr>
            <w:tcW w:w="1789" w:type="pct"/>
            <w:hideMark/>
          </w:tcPr>
          <w:p w14:paraId="5C670A03" w14:textId="537E2010" w:rsidR="005003EE" w:rsidRPr="00296555" w:rsidRDefault="00296555" w:rsidP="00497617">
            <w:pPr>
              <w:rPr>
                <w:rFonts w:ascii="Segoe UI" w:hAnsi="Segoe UI" w:cs="Segoe UI"/>
                <w:color w:val="000000"/>
                <w:sz w:val="18"/>
                <w:szCs w:val="18"/>
                <w:lang w:val="es-MX"/>
              </w:rPr>
            </w:pPr>
            <w:r w:rsidRPr="00296555">
              <w:rPr>
                <w:lang w:val="es-MX"/>
              </w:rPr>
              <w:t>Funciones y responsabilidades dentro del equipo evaluador</w:t>
            </w:r>
            <w:r w:rsidR="00783736" w:rsidRPr="00016763">
              <w:rPr>
                <w:rStyle w:val="FootnoteReference"/>
              </w:rPr>
              <w:footnoteReference w:id="13"/>
            </w:r>
          </w:p>
        </w:tc>
      </w:tr>
      <w:tr w:rsidR="005003EE" w:rsidRPr="00502E42" w14:paraId="688A54F4" w14:textId="77777777" w:rsidTr="00652B3D">
        <w:trPr>
          <w:trHeight w:val="662"/>
        </w:trPr>
        <w:tc>
          <w:tcPr>
            <w:tcW w:w="1375" w:type="pct"/>
            <w:gridSpan w:val="2"/>
            <w:tcBorders>
              <w:top w:val="single" w:sz="4" w:space="0" w:color="FFFFFF"/>
              <w:bottom w:val="single" w:sz="4" w:space="0" w:color="FFFFFF"/>
            </w:tcBorders>
            <w:shd w:val="clear" w:color="auto" w:fill="214473"/>
            <w:hideMark/>
          </w:tcPr>
          <w:p w14:paraId="1D7B9B2A" w14:textId="2E49FC9C" w:rsidR="00296555" w:rsidRPr="00296555" w:rsidRDefault="00296555" w:rsidP="00CD6D36">
            <w:pPr>
              <w:pStyle w:val="NormalTableHeader"/>
              <w:rPr>
                <w:lang w:val="es-MX"/>
              </w:rPr>
            </w:pPr>
            <w:r w:rsidRPr="00296555">
              <w:rPr>
                <w:lang w:val="es-MX"/>
              </w:rPr>
              <w:t xml:space="preserve">Informe de Inicio, incluido el estudio de gabinete </w:t>
            </w:r>
            <w:r w:rsidR="00D44938" w:rsidRPr="00D44938">
              <w:rPr>
                <w:i/>
                <w:iCs/>
                <w:lang w:val="es-MX"/>
              </w:rPr>
              <w:t>(</w:t>
            </w:r>
            <w:proofErr w:type="spellStart"/>
            <w:r w:rsidR="00D44938" w:rsidRPr="00D44938">
              <w:rPr>
                <w:i/>
                <w:iCs/>
                <w:lang w:val="es-MX"/>
              </w:rPr>
              <w:t>desk</w:t>
            </w:r>
            <w:proofErr w:type="spellEnd"/>
            <w:r w:rsidR="00D44938" w:rsidRPr="00D44938">
              <w:rPr>
                <w:i/>
                <w:iCs/>
                <w:lang w:val="es-MX"/>
              </w:rPr>
              <w:t xml:space="preserve"> </w:t>
            </w:r>
            <w:proofErr w:type="spellStart"/>
            <w:r w:rsidR="00D44938" w:rsidRPr="00D44938">
              <w:rPr>
                <w:i/>
                <w:iCs/>
                <w:lang w:val="es-MX"/>
              </w:rPr>
              <w:t>review</w:t>
            </w:r>
            <w:proofErr w:type="spellEnd"/>
            <w:r w:rsidR="00D44938" w:rsidRPr="00D44938">
              <w:rPr>
                <w:i/>
                <w:iCs/>
                <w:lang w:val="es-MX"/>
              </w:rPr>
              <w:t>)</w:t>
            </w:r>
          </w:p>
          <w:p w14:paraId="40373EE0" w14:textId="10CEE2CC" w:rsidR="005003EE" w:rsidRPr="00AA781B" w:rsidRDefault="005003EE" w:rsidP="00CD6D36">
            <w:pPr>
              <w:pStyle w:val="NormalTableHeader"/>
              <w:rPr>
                <w:rFonts w:ascii="Segoe UI" w:hAnsi="Segoe UI" w:cs="Segoe UI"/>
                <w:color w:val="000000"/>
                <w:sz w:val="18"/>
                <w:szCs w:val="18"/>
              </w:rPr>
            </w:pPr>
            <w:r w:rsidRPr="00296555">
              <w:rPr>
                <w:lang w:val="es-MX"/>
              </w:rPr>
              <w:t> </w:t>
            </w:r>
            <w:r w:rsidRPr="00AA781B">
              <w:t xml:space="preserve">(2 </w:t>
            </w:r>
            <w:proofErr w:type="spellStart"/>
            <w:r w:rsidR="00296555">
              <w:t>semanas</w:t>
            </w:r>
            <w:proofErr w:type="spellEnd"/>
            <w:r w:rsidRPr="00AA781B">
              <w:t>)</w:t>
            </w:r>
          </w:p>
        </w:tc>
        <w:tc>
          <w:tcPr>
            <w:tcW w:w="935" w:type="pct"/>
            <w:hideMark/>
          </w:tcPr>
          <w:p w14:paraId="2273E5E7" w14:textId="2C430105" w:rsidR="005003EE" w:rsidRPr="00FA1FEE" w:rsidRDefault="00B177C5" w:rsidP="00CD6D36">
            <w:pPr>
              <w:pStyle w:val="TableNormal1"/>
              <w:rPr>
                <w:highlight w:val="yellow"/>
              </w:rPr>
            </w:pPr>
            <w:r>
              <w:rPr>
                <w:highlight w:val="yellow"/>
              </w:rPr>
              <w:t>día/</w:t>
            </w:r>
            <w:proofErr w:type="spellStart"/>
            <w:r>
              <w:rPr>
                <w:highlight w:val="yellow"/>
              </w:rPr>
              <w:t>mes</w:t>
            </w:r>
            <w:proofErr w:type="spellEnd"/>
            <w:r>
              <w:rPr>
                <w:highlight w:val="yellow"/>
              </w:rPr>
              <w:t>/</w:t>
            </w:r>
            <w:proofErr w:type="spellStart"/>
            <w:r>
              <w:rPr>
                <w:highlight w:val="yellow"/>
              </w:rPr>
              <w:t>año</w:t>
            </w:r>
            <w:proofErr w:type="spellEnd"/>
            <w:r>
              <w:rPr>
                <w:highlight w:val="yellow"/>
              </w:rPr>
              <w:t xml:space="preserve"> </w:t>
            </w:r>
          </w:p>
        </w:tc>
        <w:tc>
          <w:tcPr>
            <w:tcW w:w="902" w:type="pct"/>
            <w:hideMark/>
          </w:tcPr>
          <w:p w14:paraId="5347902E" w14:textId="6A36C76F" w:rsidR="005003EE" w:rsidRPr="00FA1FEE" w:rsidRDefault="00B177C5" w:rsidP="00CD6D36">
            <w:pPr>
              <w:pStyle w:val="TableNormal1"/>
              <w:rPr>
                <w:highlight w:val="yellow"/>
              </w:rPr>
            </w:pPr>
            <w:r>
              <w:rPr>
                <w:highlight w:val="yellow"/>
              </w:rPr>
              <w:t>día/</w:t>
            </w:r>
            <w:proofErr w:type="spellStart"/>
            <w:r>
              <w:rPr>
                <w:highlight w:val="yellow"/>
              </w:rPr>
              <w:t>mes</w:t>
            </w:r>
            <w:proofErr w:type="spellEnd"/>
            <w:r>
              <w:rPr>
                <w:highlight w:val="yellow"/>
              </w:rPr>
              <w:t>/</w:t>
            </w:r>
            <w:proofErr w:type="spellStart"/>
            <w:r>
              <w:rPr>
                <w:highlight w:val="yellow"/>
              </w:rPr>
              <w:t>año</w:t>
            </w:r>
            <w:proofErr w:type="spellEnd"/>
            <w:r>
              <w:rPr>
                <w:highlight w:val="yellow"/>
              </w:rPr>
              <w:t xml:space="preserve"> </w:t>
            </w:r>
          </w:p>
        </w:tc>
        <w:tc>
          <w:tcPr>
            <w:tcW w:w="1789" w:type="pct"/>
          </w:tcPr>
          <w:p w14:paraId="1A757CB2" w14:textId="7EC40532" w:rsidR="00D04A18" w:rsidRPr="00296555" w:rsidRDefault="00D04A18" w:rsidP="00CD6D36">
            <w:pPr>
              <w:pStyle w:val="TableNormal1"/>
              <w:rPr>
                <w:highlight w:val="yellow"/>
                <w:lang w:val="es-MX"/>
              </w:rPr>
            </w:pPr>
            <w:r w:rsidRPr="00296555">
              <w:rPr>
                <w:highlight w:val="yellow"/>
                <w:lang w:val="es-MX"/>
              </w:rPr>
              <w:t xml:space="preserve">EE + </w:t>
            </w:r>
            <w:r w:rsidR="00296555" w:rsidRPr="00296555">
              <w:rPr>
                <w:highlight w:val="yellow"/>
                <w:lang w:val="es-MX"/>
              </w:rPr>
              <w:t>ES</w:t>
            </w:r>
            <w:r w:rsidRPr="00296555">
              <w:rPr>
                <w:highlight w:val="yellow"/>
                <w:lang w:val="es-MX"/>
              </w:rPr>
              <w:t xml:space="preserve">: </w:t>
            </w:r>
            <w:r w:rsidR="00296555" w:rsidRPr="00296555">
              <w:rPr>
                <w:highlight w:val="yellow"/>
                <w:lang w:val="es-MX"/>
              </w:rPr>
              <w:t>Preparan el b</w:t>
            </w:r>
            <w:r w:rsidR="00296555">
              <w:rPr>
                <w:highlight w:val="yellow"/>
                <w:lang w:val="es-MX"/>
              </w:rPr>
              <w:t>orrador del Informe de Inicio.</w:t>
            </w:r>
          </w:p>
          <w:p w14:paraId="283D6D57" w14:textId="77777777" w:rsidR="00D04A18" w:rsidRPr="00296555" w:rsidRDefault="00D04A18" w:rsidP="00CD6D36">
            <w:pPr>
              <w:pStyle w:val="TableNormal1"/>
              <w:rPr>
                <w:highlight w:val="yellow"/>
                <w:lang w:val="es-MX"/>
              </w:rPr>
            </w:pPr>
          </w:p>
          <w:p w14:paraId="7B731690" w14:textId="15E776B1" w:rsidR="005003EE" w:rsidRPr="00296555" w:rsidRDefault="00D04A18" w:rsidP="00CD6D36">
            <w:pPr>
              <w:pStyle w:val="TableNormal1"/>
              <w:rPr>
                <w:highlight w:val="yellow"/>
                <w:lang w:val="es-MX"/>
              </w:rPr>
            </w:pPr>
            <w:r w:rsidRPr="00296555">
              <w:rPr>
                <w:highlight w:val="yellow"/>
                <w:lang w:val="es-MX"/>
              </w:rPr>
              <w:t xml:space="preserve">EE: </w:t>
            </w:r>
            <w:r w:rsidR="00296555" w:rsidRPr="00296555">
              <w:rPr>
                <w:highlight w:val="yellow"/>
                <w:lang w:val="es-MX"/>
              </w:rPr>
              <w:t xml:space="preserve">Revisa el Informe de Inicio de acuerdo </w:t>
            </w:r>
            <w:r w:rsidR="00296555">
              <w:rPr>
                <w:highlight w:val="yellow"/>
                <w:lang w:val="es-MX"/>
              </w:rPr>
              <w:t xml:space="preserve">con los comentarios de IES. </w:t>
            </w:r>
            <w:r w:rsidR="00413F7F" w:rsidRPr="00296555">
              <w:rPr>
                <w:highlight w:val="yellow"/>
                <w:lang w:val="es-MX"/>
              </w:rPr>
              <w:t xml:space="preserve"> </w:t>
            </w:r>
          </w:p>
        </w:tc>
      </w:tr>
      <w:tr w:rsidR="001614D4" w:rsidRPr="001614D4" w14:paraId="205993D4" w14:textId="77777777" w:rsidTr="00652B3D">
        <w:trPr>
          <w:trHeight w:val="662"/>
        </w:trPr>
        <w:tc>
          <w:tcPr>
            <w:tcW w:w="687" w:type="pct"/>
            <w:vMerge w:val="restart"/>
            <w:tcBorders>
              <w:top w:val="single" w:sz="4" w:space="0" w:color="FFFFFF"/>
              <w:right w:val="single" w:sz="4" w:space="0" w:color="FFFFFF"/>
            </w:tcBorders>
            <w:shd w:val="clear" w:color="auto" w:fill="214473"/>
          </w:tcPr>
          <w:p w14:paraId="2B2AB969" w14:textId="77777777" w:rsidR="001614D4" w:rsidRDefault="001614D4" w:rsidP="00CD6D36">
            <w:pPr>
              <w:pStyle w:val="NormalTableHeader"/>
              <w:rPr>
                <w:lang w:val="es-MX"/>
              </w:rPr>
            </w:pPr>
            <w:r w:rsidRPr="001614D4">
              <w:rPr>
                <w:lang w:val="es-MX"/>
              </w:rPr>
              <w:t xml:space="preserve">Recolección de datos </w:t>
            </w:r>
            <w:r w:rsidR="006D4791" w:rsidRPr="001614D4">
              <w:rPr>
                <w:lang w:val="es-MX"/>
              </w:rPr>
              <w:t>(</w:t>
            </w:r>
            <w:r>
              <w:rPr>
                <w:lang w:val="es-MX"/>
              </w:rPr>
              <w:t>incluidas misiones de campo</w:t>
            </w:r>
            <w:r w:rsidR="006D4791" w:rsidRPr="001614D4">
              <w:rPr>
                <w:lang w:val="es-MX"/>
              </w:rPr>
              <w:t>)</w:t>
            </w:r>
          </w:p>
          <w:p w14:paraId="53D0D80B" w14:textId="3AE5392A" w:rsidR="006D4791" w:rsidRPr="001614D4" w:rsidRDefault="00DD1646" w:rsidP="00CD6D36">
            <w:pPr>
              <w:pStyle w:val="NormalTableHeader"/>
              <w:rPr>
                <w:lang w:val="es-MX"/>
              </w:rPr>
            </w:pPr>
            <w:r w:rsidRPr="001614D4">
              <w:rPr>
                <w:lang w:val="es-MX"/>
              </w:rPr>
              <w:t xml:space="preserve"> </w:t>
            </w:r>
            <w:r w:rsidR="006D4791" w:rsidRPr="001614D4">
              <w:rPr>
                <w:lang w:val="es-MX"/>
              </w:rPr>
              <w:t xml:space="preserve">(3-4 </w:t>
            </w:r>
            <w:r w:rsidR="001614D4">
              <w:rPr>
                <w:lang w:val="es-MX"/>
              </w:rPr>
              <w:t>semanas</w:t>
            </w:r>
            <w:r w:rsidR="006D4791" w:rsidRPr="001614D4">
              <w:rPr>
                <w:lang w:val="es-MX"/>
              </w:rPr>
              <w:t>)</w:t>
            </w:r>
            <w:r w:rsidR="006D4791" w:rsidRPr="00016763">
              <w:rPr>
                <w:rStyle w:val="FootnoteReference"/>
              </w:rPr>
              <w:footnoteReference w:id="14"/>
            </w:r>
          </w:p>
          <w:p w14:paraId="41C81CFA" w14:textId="77777777" w:rsidR="006D4791" w:rsidRPr="001614D4" w:rsidRDefault="006D4791" w:rsidP="00CD6D36">
            <w:pPr>
              <w:pStyle w:val="NormalTableHeader"/>
              <w:rPr>
                <w:lang w:val="es-MX"/>
              </w:rPr>
            </w:pPr>
          </w:p>
        </w:tc>
        <w:tc>
          <w:tcPr>
            <w:tcW w:w="687" w:type="pct"/>
            <w:tcBorders>
              <w:top w:val="single" w:sz="4" w:space="0" w:color="FFFFFF"/>
              <w:left w:val="single" w:sz="4" w:space="0" w:color="FFFFFF"/>
              <w:bottom w:val="single" w:sz="4" w:space="0" w:color="FFFFFF"/>
            </w:tcBorders>
            <w:shd w:val="clear" w:color="auto" w:fill="214473"/>
          </w:tcPr>
          <w:p w14:paraId="2A8379FB" w14:textId="70D45AB3" w:rsidR="006D4791" w:rsidRPr="00AA781B" w:rsidRDefault="001614D4" w:rsidP="00CD6D36">
            <w:pPr>
              <w:pStyle w:val="NormalTableHeader"/>
            </w:pPr>
            <w:proofErr w:type="spellStart"/>
            <w:r>
              <w:t>Encuesta</w:t>
            </w:r>
            <w:proofErr w:type="spellEnd"/>
          </w:p>
        </w:tc>
        <w:tc>
          <w:tcPr>
            <w:tcW w:w="935" w:type="pct"/>
          </w:tcPr>
          <w:p w14:paraId="10EB5EC3" w14:textId="62A4E4EF" w:rsidR="006D4791" w:rsidRPr="00FA1FEE" w:rsidRDefault="00B177C5" w:rsidP="00CD6D36">
            <w:pPr>
              <w:pStyle w:val="TableNormal1"/>
              <w:rPr>
                <w:highlight w:val="yellow"/>
              </w:rPr>
            </w:pPr>
            <w:r>
              <w:rPr>
                <w:highlight w:val="yellow"/>
              </w:rPr>
              <w:t>día/</w:t>
            </w:r>
            <w:proofErr w:type="spellStart"/>
            <w:r>
              <w:rPr>
                <w:highlight w:val="yellow"/>
              </w:rPr>
              <w:t>mes</w:t>
            </w:r>
            <w:proofErr w:type="spellEnd"/>
            <w:r>
              <w:rPr>
                <w:highlight w:val="yellow"/>
              </w:rPr>
              <w:t>/</w:t>
            </w:r>
            <w:proofErr w:type="spellStart"/>
            <w:r>
              <w:rPr>
                <w:highlight w:val="yellow"/>
              </w:rPr>
              <w:t>año</w:t>
            </w:r>
            <w:proofErr w:type="spellEnd"/>
            <w:r>
              <w:rPr>
                <w:highlight w:val="yellow"/>
              </w:rPr>
              <w:t xml:space="preserve"> </w:t>
            </w:r>
          </w:p>
        </w:tc>
        <w:tc>
          <w:tcPr>
            <w:tcW w:w="902" w:type="pct"/>
          </w:tcPr>
          <w:p w14:paraId="309F2ABE" w14:textId="03F46DBD" w:rsidR="006D4791" w:rsidRPr="00FA1FEE" w:rsidRDefault="00B177C5" w:rsidP="00CD6D36">
            <w:pPr>
              <w:pStyle w:val="TableNormal1"/>
              <w:rPr>
                <w:highlight w:val="yellow"/>
              </w:rPr>
            </w:pPr>
            <w:r>
              <w:rPr>
                <w:highlight w:val="yellow"/>
              </w:rPr>
              <w:t>día/</w:t>
            </w:r>
            <w:proofErr w:type="spellStart"/>
            <w:r>
              <w:rPr>
                <w:highlight w:val="yellow"/>
              </w:rPr>
              <w:t>mes</w:t>
            </w:r>
            <w:proofErr w:type="spellEnd"/>
            <w:r>
              <w:rPr>
                <w:highlight w:val="yellow"/>
              </w:rPr>
              <w:t>/</w:t>
            </w:r>
            <w:proofErr w:type="spellStart"/>
            <w:r>
              <w:rPr>
                <w:highlight w:val="yellow"/>
              </w:rPr>
              <w:t>año</w:t>
            </w:r>
            <w:proofErr w:type="spellEnd"/>
            <w:r>
              <w:rPr>
                <w:highlight w:val="yellow"/>
              </w:rPr>
              <w:t xml:space="preserve"> </w:t>
            </w:r>
          </w:p>
        </w:tc>
        <w:tc>
          <w:tcPr>
            <w:tcW w:w="1789" w:type="pct"/>
          </w:tcPr>
          <w:p w14:paraId="06BC5FE2" w14:textId="3F7BE957" w:rsidR="006D4791" w:rsidRPr="001614D4" w:rsidRDefault="006D4791" w:rsidP="00CD6D36">
            <w:pPr>
              <w:pStyle w:val="TableNormal1"/>
              <w:rPr>
                <w:highlight w:val="yellow"/>
                <w:lang w:val="es-MX"/>
              </w:rPr>
            </w:pPr>
            <w:r w:rsidRPr="001614D4">
              <w:rPr>
                <w:highlight w:val="yellow"/>
                <w:lang w:val="es-MX"/>
              </w:rPr>
              <w:t>EE + E</w:t>
            </w:r>
            <w:r w:rsidR="001614D4" w:rsidRPr="001614D4">
              <w:rPr>
                <w:highlight w:val="yellow"/>
                <w:lang w:val="es-MX"/>
              </w:rPr>
              <w:t>S</w:t>
            </w:r>
            <w:r w:rsidRPr="001614D4">
              <w:rPr>
                <w:highlight w:val="yellow"/>
                <w:lang w:val="es-MX"/>
              </w:rPr>
              <w:t xml:space="preserve">: </w:t>
            </w:r>
            <w:r w:rsidR="001614D4" w:rsidRPr="001614D4">
              <w:rPr>
                <w:highlight w:val="yellow"/>
                <w:lang w:val="es-MX"/>
              </w:rPr>
              <w:t>Realizan la e</w:t>
            </w:r>
            <w:r w:rsidR="001614D4">
              <w:rPr>
                <w:highlight w:val="yellow"/>
                <w:lang w:val="es-MX"/>
              </w:rPr>
              <w:t>ncuesta</w:t>
            </w:r>
          </w:p>
          <w:p w14:paraId="653794EF" w14:textId="77777777" w:rsidR="006D4791" w:rsidRPr="001614D4" w:rsidRDefault="006D4791" w:rsidP="00CD6D36">
            <w:pPr>
              <w:pStyle w:val="TableNormal1"/>
              <w:rPr>
                <w:highlight w:val="yellow"/>
                <w:lang w:val="es-MX"/>
              </w:rPr>
            </w:pPr>
          </w:p>
        </w:tc>
      </w:tr>
      <w:tr w:rsidR="001614D4" w:rsidRPr="00502E42" w14:paraId="6C13D09D" w14:textId="77777777" w:rsidTr="00652B3D">
        <w:trPr>
          <w:trHeight w:val="662"/>
        </w:trPr>
        <w:tc>
          <w:tcPr>
            <w:tcW w:w="687" w:type="pct"/>
            <w:vMerge/>
            <w:tcBorders>
              <w:right w:val="single" w:sz="4" w:space="0" w:color="FFFFFF"/>
            </w:tcBorders>
            <w:shd w:val="clear" w:color="auto" w:fill="214473"/>
          </w:tcPr>
          <w:p w14:paraId="507EDCA0" w14:textId="77777777" w:rsidR="006D4791" w:rsidRPr="001614D4" w:rsidRDefault="006D4791" w:rsidP="00CD6D36">
            <w:pPr>
              <w:pStyle w:val="NormalTableHeader"/>
              <w:rPr>
                <w:lang w:val="es-MX"/>
              </w:rPr>
            </w:pPr>
          </w:p>
        </w:tc>
        <w:tc>
          <w:tcPr>
            <w:tcW w:w="687" w:type="pct"/>
            <w:tcBorders>
              <w:top w:val="single" w:sz="4" w:space="0" w:color="FFFFFF"/>
              <w:left w:val="single" w:sz="4" w:space="0" w:color="FFFFFF"/>
              <w:bottom w:val="single" w:sz="4" w:space="0" w:color="FFFFFF"/>
            </w:tcBorders>
            <w:shd w:val="clear" w:color="auto" w:fill="214473"/>
          </w:tcPr>
          <w:p w14:paraId="0A809118" w14:textId="3CB90CF4" w:rsidR="006D4791" w:rsidRPr="00AA781B" w:rsidRDefault="001614D4" w:rsidP="00CD6D36">
            <w:pPr>
              <w:pStyle w:val="NormalTableHeader"/>
            </w:pPr>
            <w:proofErr w:type="spellStart"/>
            <w:r>
              <w:t>Entrevistas</w:t>
            </w:r>
            <w:proofErr w:type="spellEnd"/>
            <w:r>
              <w:t xml:space="preserve"> a </w:t>
            </w:r>
            <w:proofErr w:type="spellStart"/>
            <w:r>
              <w:t>informantes</w:t>
            </w:r>
            <w:proofErr w:type="spellEnd"/>
            <w:r>
              <w:t xml:space="preserve"> clave</w:t>
            </w:r>
          </w:p>
        </w:tc>
        <w:tc>
          <w:tcPr>
            <w:tcW w:w="935" w:type="pct"/>
          </w:tcPr>
          <w:p w14:paraId="014B0364" w14:textId="7439BC9F" w:rsidR="006D4791" w:rsidRPr="00FA1FEE" w:rsidRDefault="00B177C5" w:rsidP="00CD6D36">
            <w:pPr>
              <w:pStyle w:val="TableNormal1"/>
              <w:rPr>
                <w:highlight w:val="yellow"/>
              </w:rPr>
            </w:pPr>
            <w:r>
              <w:rPr>
                <w:highlight w:val="yellow"/>
              </w:rPr>
              <w:t>día/</w:t>
            </w:r>
            <w:proofErr w:type="spellStart"/>
            <w:r>
              <w:rPr>
                <w:highlight w:val="yellow"/>
              </w:rPr>
              <w:t>mes</w:t>
            </w:r>
            <w:proofErr w:type="spellEnd"/>
            <w:r>
              <w:rPr>
                <w:highlight w:val="yellow"/>
              </w:rPr>
              <w:t>/</w:t>
            </w:r>
            <w:proofErr w:type="spellStart"/>
            <w:r>
              <w:rPr>
                <w:highlight w:val="yellow"/>
              </w:rPr>
              <w:t>año</w:t>
            </w:r>
            <w:proofErr w:type="spellEnd"/>
            <w:r>
              <w:rPr>
                <w:highlight w:val="yellow"/>
              </w:rPr>
              <w:t xml:space="preserve"> </w:t>
            </w:r>
          </w:p>
        </w:tc>
        <w:tc>
          <w:tcPr>
            <w:tcW w:w="902" w:type="pct"/>
          </w:tcPr>
          <w:p w14:paraId="35CDB340" w14:textId="147DD30C" w:rsidR="006D4791" w:rsidRPr="00FA1FEE" w:rsidRDefault="00B177C5" w:rsidP="00CD6D36">
            <w:pPr>
              <w:pStyle w:val="TableNormal1"/>
              <w:rPr>
                <w:highlight w:val="yellow"/>
              </w:rPr>
            </w:pPr>
            <w:r>
              <w:rPr>
                <w:highlight w:val="yellow"/>
              </w:rPr>
              <w:t>día/</w:t>
            </w:r>
            <w:proofErr w:type="spellStart"/>
            <w:r>
              <w:rPr>
                <w:highlight w:val="yellow"/>
              </w:rPr>
              <w:t>mes</w:t>
            </w:r>
            <w:proofErr w:type="spellEnd"/>
            <w:r>
              <w:rPr>
                <w:highlight w:val="yellow"/>
              </w:rPr>
              <w:t>/</w:t>
            </w:r>
            <w:proofErr w:type="spellStart"/>
            <w:r>
              <w:rPr>
                <w:highlight w:val="yellow"/>
              </w:rPr>
              <w:t>año</w:t>
            </w:r>
            <w:proofErr w:type="spellEnd"/>
            <w:r>
              <w:rPr>
                <w:highlight w:val="yellow"/>
              </w:rPr>
              <w:t xml:space="preserve"> </w:t>
            </w:r>
          </w:p>
        </w:tc>
        <w:tc>
          <w:tcPr>
            <w:tcW w:w="1789" w:type="pct"/>
          </w:tcPr>
          <w:p w14:paraId="3FE35A69" w14:textId="7E60DD9C" w:rsidR="001614D4" w:rsidRPr="001614D4" w:rsidRDefault="006D4791" w:rsidP="00CD6D36">
            <w:pPr>
              <w:pStyle w:val="TableNormal1"/>
              <w:rPr>
                <w:highlight w:val="yellow"/>
                <w:lang w:val="es-MX"/>
              </w:rPr>
            </w:pPr>
            <w:r w:rsidRPr="001614D4">
              <w:rPr>
                <w:highlight w:val="yellow"/>
                <w:lang w:val="es-MX"/>
              </w:rPr>
              <w:t>EE + E</w:t>
            </w:r>
            <w:r w:rsidR="001614D4" w:rsidRPr="001614D4">
              <w:rPr>
                <w:highlight w:val="yellow"/>
                <w:lang w:val="es-MX"/>
              </w:rPr>
              <w:t>S</w:t>
            </w:r>
            <w:r w:rsidRPr="001614D4">
              <w:rPr>
                <w:highlight w:val="yellow"/>
                <w:lang w:val="es-MX"/>
              </w:rPr>
              <w:t xml:space="preserve">: </w:t>
            </w:r>
            <w:r w:rsidR="001614D4" w:rsidRPr="001614D4">
              <w:rPr>
                <w:highlight w:val="yellow"/>
                <w:lang w:val="es-MX"/>
              </w:rPr>
              <w:t>Realizan entrevistas a</w:t>
            </w:r>
            <w:r w:rsidR="001614D4">
              <w:rPr>
                <w:highlight w:val="yellow"/>
                <w:lang w:val="es-MX"/>
              </w:rPr>
              <w:t xml:space="preserve"> informantes clave durante la misión de campo a XXX</w:t>
            </w:r>
          </w:p>
          <w:p w14:paraId="2F626044" w14:textId="2E585F74" w:rsidR="006D4791" w:rsidRPr="00753EA1" w:rsidRDefault="006D4791" w:rsidP="00CD6D36">
            <w:pPr>
              <w:pStyle w:val="TableNormal1"/>
              <w:rPr>
                <w:highlight w:val="yellow"/>
                <w:lang w:val="es-MX"/>
              </w:rPr>
            </w:pPr>
          </w:p>
        </w:tc>
      </w:tr>
      <w:tr w:rsidR="001614D4" w:rsidRPr="00502E42" w14:paraId="73B898C0" w14:textId="77777777" w:rsidTr="00652B3D">
        <w:trPr>
          <w:trHeight w:val="662"/>
        </w:trPr>
        <w:tc>
          <w:tcPr>
            <w:tcW w:w="687" w:type="pct"/>
            <w:vMerge/>
            <w:tcBorders>
              <w:bottom w:val="single" w:sz="4" w:space="0" w:color="FFFFFF"/>
              <w:right w:val="single" w:sz="4" w:space="0" w:color="FFFFFF"/>
            </w:tcBorders>
            <w:shd w:val="clear" w:color="auto" w:fill="214473"/>
          </w:tcPr>
          <w:p w14:paraId="42CC422B" w14:textId="77777777" w:rsidR="006D4791" w:rsidRPr="00753EA1" w:rsidRDefault="006D4791" w:rsidP="00CD6D36">
            <w:pPr>
              <w:pStyle w:val="NormalTableHeader"/>
              <w:rPr>
                <w:lang w:val="es-MX"/>
              </w:rPr>
            </w:pPr>
          </w:p>
        </w:tc>
        <w:tc>
          <w:tcPr>
            <w:tcW w:w="687" w:type="pct"/>
            <w:tcBorders>
              <w:top w:val="single" w:sz="4" w:space="0" w:color="FFFFFF"/>
              <w:left w:val="single" w:sz="4" w:space="0" w:color="FFFFFF"/>
              <w:bottom w:val="single" w:sz="4" w:space="0" w:color="FFFFFF"/>
            </w:tcBorders>
            <w:shd w:val="clear" w:color="auto" w:fill="214473"/>
          </w:tcPr>
          <w:p w14:paraId="6E65806B" w14:textId="1862E5C2" w:rsidR="006D4791" w:rsidRPr="00AA781B" w:rsidRDefault="001614D4" w:rsidP="00CD6D36">
            <w:pPr>
              <w:pStyle w:val="NormalTableHeader"/>
            </w:pPr>
            <w:r>
              <w:t xml:space="preserve">Debates de </w:t>
            </w:r>
            <w:proofErr w:type="spellStart"/>
            <w:r>
              <w:t>grupos</w:t>
            </w:r>
            <w:proofErr w:type="spellEnd"/>
            <w:r>
              <w:t xml:space="preserve"> </w:t>
            </w:r>
            <w:proofErr w:type="spellStart"/>
            <w:r>
              <w:t>focales</w:t>
            </w:r>
            <w:proofErr w:type="spellEnd"/>
          </w:p>
        </w:tc>
        <w:tc>
          <w:tcPr>
            <w:tcW w:w="935" w:type="pct"/>
          </w:tcPr>
          <w:p w14:paraId="46FC78D0" w14:textId="02A565D6" w:rsidR="006D4791" w:rsidRPr="00FA1FEE" w:rsidRDefault="00B177C5" w:rsidP="00CD6D36">
            <w:pPr>
              <w:pStyle w:val="TableNormal1"/>
              <w:rPr>
                <w:highlight w:val="yellow"/>
              </w:rPr>
            </w:pPr>
            <w:r>
              <w:rPr>
                <w:highlight w:val="yellow"/>
              </w:rPr>
              <w:t>día/</w:t>
            </w:r>
            <w:proofErr w:type="spellStart"/>
            <w:r>
              <w:rPr>
                <w:highlight w:val="yellow"/>
              </w:rPr>
              <w:t>mes</w:t>
            </w:r>
            <w:proofErr w:type="spellEnd"/>
            <w:r>
              <w:rPr>
                <w:highlight w:val="yellow"/>
              </w:rPr>
              <w:t>/</w:t>
            </w:r>
            <w:proofErr w:type="spellStart"/>
            <w:r>
              <w:rPr>
                <w:highlight w:val="yellow"/>
              </w:rPr>
              <w:t>año</w:t>
            </w:r>
            <w:proofErr w:type="spellEnd"/>
            <w:r>
              <w:rPr>
                <w:highlight w:val="yellow"/>
              </w:rPr>
              <w:t xml:space="preserve"> </w:t>
            </w:r>
          </w:p>
        </w:tc>
        <w:tc>
          <w:tcPr>
            <w:tcW w:w="902" w:type="pct"/>
          </w:tcPr>
          <w:p w14:paraId="5EB3ABC9" w14:textId="28CAC21E" w:rsidR="006D4791" w:rsidRPr="00FA1FEE" w:rsidRDefault="00B177C5" w:rsidP="00CD6D36">
            <w:pPr>
              <w:pStyle w:val="TableNormal1"/>
              <w:rPr>
                <w:highlight w:val="yellow"/>
              </w:rPr>
            </w:pPr>
            <w:r>
              <w:rPr>
                <w:highlight w:val="yellow"/>
              </w:rPr>
              <w:t>día/</w:t>
            </w:r>
            <w:proofErr w:type="spellStart"/>
            <w:r>
              <w:rPr>
                <w:highlight w:val="yellow"/>
              </w:rPr>
              <w:t>mes</w:t>
            </w:r>
            <w:proofErr w:type="spellEnd"/>
            <w:r>
              <w:rPr>
                <w:highlight w:val="yellow"/>
              </w:rPr>
              <w:t>/</w:t>
            </w:r>
            <w:proofErr w:type="spellStart"/>
            <w:r>
              <w:rPr>
                <w:highlight w:val="yellow"/>
              </w:rPr>
              <w:t>año</w:t>
            </w:r>
            <w:proofErr w:type="spellEnd"/>
            <w:r>
              <w:rPr>
                <w:highlight w:val="yellow"/>
              </w:rPr>
              <w:t xml:space="preserve"> </w:t>
            </w:r>
          </w:p>
        </w:tc>
        <w:tc>
          <w:tcPr>
            <w:tcW w:w="1789" w:type="pct"/>
          </w:tcPr>
          <w:p w14:paraId="23067282" w14:textId="1F3D5656" w:rsidR="001614D4" w:rsidRPr="001614D4" w:rsidRDefault="006D4791" w:rsidP="00CD6D36">
            <w:pPr>
              <w:pStyle w:val="TableNormal1"/>
              <w:rPr>
                <w:highlight w:val="yellow"/>
                <w:lang w:val="es-MX"/>
              </w:rPr>
            </w:pPr>
            <w:r w:rsidRPr="001614D4">
              <w:rPr>
                <w:highlight w:val="yellow"/>
                <w:lang w:val="es-MX"/>
              </w:rPr>
              <w:t>EE + E</w:t>
            </w:r>
            <w:r w:rsidR="001614D4" w:rsidRPr="001614D4">
              <w:rPr>
                <w:highlight w:val="yellow"/>
                <w:lang w:val="es-MX"/>
              </w:rPr>
              <w:t>S</w:t>
            </w:r>
            <w:r w:rsidRPr="001614D4">
              <w:rPr>
                <w:highlight w:val="yellow"/>
                <w:lang w:val="es-MX"/>
              </w:rPr>
              <w:t xml:space="preserve">: </w:t>
            </w:r>
            <w:r w:rsidR="001614D4" w:rsidRPr="001614D4">
              <w:rPr>
                <w:highlight w:val="yellow"/>
                <w:lang w:val="es-MX"/>
              </w:rPr>
              <w:t xml:space="preserve">Dirigen </w:t>
            </w:r>
            <w:r w:rsidR="000B5E47">
              <w:rPr>
                <w:highlight w:val="yellow"/>
                <w:lang w:val="es-MX"/>
              </w:rPr>
              <w:t>las sesiones</w:t>
            </w:r>
            <w:r w:rsidR="001614D4">
              <w:rPr>
                <w:highlight w:val="yellow"/>
                <w:lang w:val="es-MX"/>
              </w:rPr>
              <w:t xml:space="preserve"> de grupos focales durante la misión de campo a XXX</w:t>
            </w:r>
          </w:p>
          <w:p w14:paraId="2DD23143" w14:textId="7402E229" w:rsidR="006D4791" w:rsidRPr="00753EA1" w:rsidRDefault="006D4791" w:rsidP="00CD6D36">
            <w:pPr>
              <w:pStyle w:val="TableNormal1"/>
              <w:rPr>
                <w:highlight w:val="yellow"/>
                <w:lang w:val="es-MX"/>
              </w:rPr>
            </w:pPr>
          </w:p>
        </w:tc>
      </w:tr>
      <w:tr w:rsidR="006D4791" w:rsidRPr="00AA781B" w14:paraId="0045A6DF" w14:textId="77777777" w:rsidTr="00652B3D">
        <w:trPr>
          <w:trHeight w:val="809"/>
        </w:trPr>
        <w:tc>
          <w:tcPr>
            <w:tcW w:w="1375" w:type="pct"/>
            <w:gridSpan w:val="2"/>
            <w:tcBorders>
              <w:top w:val="single" w:sz="4" w:space="0" w:color="FFFFFF"/>
              <w:bottom w:val="single" w:sz="4" w:space="0" w:color="FFFFFF"/>
            </w:tcBorders>
            <w:shd w:val="clear" w:color="auto" w:fill="214473"/>
            <w:hideMark/>
          </w:tcPr>
          <w:p w14:paraId="389F7FFB" w14:textId="097284BC" w:rsidR="001614D4" w:rsidRPr="001614D4" w:rsidRDefault="001614D4" w:rsidP="00CD6D36">
            <w:pPr>
              <w:pStyle w:val="NormalTableHeader"/>
              <w:rPr>
                <w:lang w:val="es-MX"/>
              </w:rPr>
            </w:pPr>
            <w:r w:rsidRPr="001614D4">
              <w:rPr>
                <w:lang w:val="es-MX"/>
              </w:rPr>
              <w:t>Análisis de datos y preparación del borrador del Informe</w:t>
            </w:r>
          </w:p>
          <w:p w14:paraId="602C3591" w14:textId="12F666E9" w:rsidR="006D4791" w:rsidRPr="00AA781B" w:rsidRDefault="006D4791" w:rsidP="00CD6D36">
            <w:pPr>
              <w:pStyle w:val="NormalTableHeader"/>
              <w:rPr>
                <w:rFonts w:ascii="Segoe UI" w:hAnsi="Segoe UI" w:cs="Segoe UI"/>
                <w:color w:val="000000"/>
                <w:sz w:val="18"/>
                <w:szCs w:val="18"/>
              </w:rPr>
            </w:pPr>
            <w:r w:rsidRPr="00AA781B">
              <w:t xml:space="preserve">(3-4 </w:t>
            </w:r>
            <w:proofErr w:type="spellStart"/>
            <w:r w:rsidR="001614D4">
              <w:t>semanas</w:t>
            </w:r>
            <w:proofErr w:type="spellEnd"/>
            <w:r w:rsidRPr="00AA781B">
              <w:t>) </w:t>
            </w:r>
          </w:p>
        </w:tc>
        <w:tc>
          <w:tcPr>
            <w:tcW w:w="935" w:type="pct"/>
            <w:hideMark/>
          </w:tcPr>
          <w:p w14:paraId="1B0FE1A8" w14:textId="75E79CE3" w:rsidR="006D4791" w:rsidRPr="00FA1FEE" w:rsidRDefault="00B177C5" w:rsidP="00CD6D36">
            <w:pPr>
              <w:pStyle w:val="TableNormal1"/>
              <w:rPr>
                <w:highlight w:val="yellow"/>
              </w:rPr>
            </w:pPr>
            <w:r>
              <w:rPr>
                <w:highlight w:val="yellow"/>
              </w:rPr>
              <w:t>día/</w:t>
            </w:r>
            <w:proofErr w:type="spellStart"/>
            <w:r>
              <w:rPr>
                <w:highlight w:val="yellow"/>
              </w:rPr>
              <w:t>mes</w:t>
            </w:r>
            <w:proofErr w:type="spellEnd"/>
            <w:r>
              <w:rPr>
                <w:highlight w:val="yellow"/>
              </w:rPr>
              <w:t>/</w:t>
            </w:r>
            <w:proofErr w:type="spellStart"/>
            <w:r>
              <w:rPr>
                <w:highlight w:val="yellow"/>
              </w:rPr>
              <w:t>año</w:t>
            </w:r>
            <w:proofErr w:type="spellEnd"/>
            <w:r>
              <w:rPr>
                <w:highlight w:val="yellow"/>
              </w:rPr>
              <w:t xml:space="preserve"> </w:t>
            </w:r>
          </w:p>
        </w:tc>
        <w:tc>
          <w:tcPr>
            <w:tcW w:w="902" w:type="pct"/>
            <w:hideMark/>
          </w:tcPr>
          <w:p w14:paraId="4B50A5AC" w14:textId="68E4385E" w:rsidR="006D4791" w:rsidRPr="00FA1FEE" w:rsidRDefault="00B177C5" w:rsidP="00CD6D36">
            <w:pPr>
              <w:pStyle w:val="TableNormal1"/>
              <w:rPr>
                <w:highlight w:val="yellow"/>
              </w:rPr>
            </w:pPr>
            <w:r>
              <w:rPr>
                <w:highlight w:val="yellow"/>
              </w:rPr>
              <w:t>día/</w:t>
            </w:r>
            <w:proofErr w:type="spellStart"/>
            <w:r>
              <w:rPr>
                <w:highlight w:val="yellow"/>
              </w:rPr>
              <w:t>mes</w:t>
            </w:r>
            <w:proofErr w:type="spellEnd"/>
            <w:r>
              <w:rPr>
                <w:highlight w:val="yellow"/>
              </w:rPr>
              <w:t>/</w:t>
            </w:r>
            <w:proofErr w:type="spellStart"/>
            <w:r>
              <w:rPr>
                <w:highlight w:val="yellow"/>
              </w:rPr>
              <w:t>año</w:t>
            </w:r>
            <w:proofErr w:type="spellEnd"/>
            <w:r>
              <w:rPr>
                <w:highlight w:val="yellow"/>
              </w:rPr>
              <w:t xml:space="preserve"> </w:t>
            </w:r>
          </w:p>
        </w:tc>
        <w:tc>
          <w:tcPr>
            <w:tcW w:w="1789" w:type="pct"/>
            <w:hideMark/>
          </w:tcPr>
          <w:p w14:paraId="6FF0A7CD" w14:textId="0B56A340" w:rsidR="006D4791" w:rsidRPr="00CD6D36" w:rsidRDefault="006D4791" w:rsidP="00CD6D36">
            <w:pPr>
              <w:pStyle w:val="TableNormal1"/>
            </w:pPr>
          </w:p>
        </w:tc>
      </w:tr>
      <w:tr w:rsidR="006D4791" w:rsidRPr="00AA781B" w14:paraId="1404BB36" w14:textId="77777777" w:rsidTr="00652B3D">
        <w:trPr>
          <w:trHeight w:val="809"/>
        </w:trPr>
        <w:tc>
          <w:tcPr>
            <w:tcW w:w="1375" w:type="pct"/>
            <w:gridSpan w:val="2"/>
            <w:tcBorders>
              <w:top w:val="single" w:sz="4" w:space="0" w:color="FFFFFF"/>
              <w:bottom w:val="single" w:sz="4" w:space="0" w:color="FFFFFF"/>
            </w:tcBorders>
            <w:shd w:val="clear" w:color="auto" w:fill="214473"/>
            <w:hideMark/>
          </w:tcPr>
          <w:p w14:paraId="446599CF" w14:textId="2686AC3E" w:rsidR="001614D4" w:rsidRPr="001614D4" w:rsidRDefault="001614D4" w:rsidP="00CD6D36">
            <w:pPr>
              <w:pStyle w:val="NormalTableHeader"/>
              <w:rPr>
                <w:lang w:val="es-MX"/>
              </w:rPr>
            </w:pPr>
            <w:r w:rsidRPr="001614D4">
              <w:rPr>
                <w:lang w:val="es-MX"/>
              </w:rPr>
              <w:t>Borrador del Informe para c</w:t>
            </w:r>
            <w:r>
              <w:rPr>
                <w:lang w:val="es-MX"/>
              </w:rPr>
              <w:t>omentarios por parte de los socios/as principales para el aprendizaje</w:t>
            </w:r>
          </w:p>
          <w:p w14:paraId="39A2F588" w14:textId="64F3994D" w:rsidR="006D4791" w:rsidRPr="00AA781B" w:rsidRDefault="006D4791" w:rsidP="00CD6D36">
            <w:pPr>
              <w:pStyle w:val="NormalTableHeader"/>
              <w:rPr>
                <w:rFonts w:ascii="Segoe UI" w:hAnsi="Segoe UI" w:cs="Segoe UI"/>
                <w:color w:val="000000"/>
                <w:sz w:val="18"/>
                <w:szCs w:val="18"/>
              </w:rPr>
            </w:pPr>
            <w:r w:rsidRPr="00AA781B">
              <w:rPr>
                <w:lang w:val="en-US"/>
              </w:rPr>
              <w:t xml:space="preserve">(1 </w:t>
            </w:r>
            <w:proofErr w:type="spellStart"/>
            <w:r w:rsidR="001614D4">
              <w:rPr>
                <w:lang w:val="en-US"/>
              </w:rPr>
              <w:t>semana</w:t>
            </w:r>
            <w:proofErr w:type="spellEnd"/>
            <w:r w:rsidRPr="00AA781B">
              <w:rPr>
                <w:lang w:val="en-US"/>
              </w:rPr>
              <w:t>)</w:t>
            </w:r>
            <w:r w:rsidRPr="00AA781B">
              <w:t> </w:t>
            </w:r>
          </w:p>
        </w:tc>
        <w:tc>
          <w:tcPr>
            <w:tcW w:w="935" w:type="pct"/>
            <w:hideMark/>
          </w:tcPr>
          <w:p w14:paraId="3BB24636" w14:textId="4AAE6DCD" w:rsidR="006D4791" w:rsidRPr="001614D4" w:rsidRDefault="00B177C5" w:rsidP="00CD6D36">
            <w:pPr>
              <w:pStyle w:val="TableNormal1"/>
              <w:rPr>
                <w:highlight w:val="yellow"/>
                <w:lang w:val="es-MX"/>
              </w:rPr>
            </w:pPr>
            <w:r w:rsidRPr="001614D4">
              <w:rPr>
                <w:highlight w:val="yellow"/>
                <w:lang w:val="es-MX"/>
              </w:rPr>
              <w:t>día</w:t>
            </w:r>
            <w:r w:rsidR="001614D4" w:rsidRPr="001614D4">
              <w:rPr>
                <w:highlight w:val="yellow"/>
                <w:lang w:val="es-MX"/>
              </w:rPr>
              <w:t xml:space="preserve"> </w:t>
            </w:r>
            <w:r w:rsidRPr="001614D4">
              <w:rPr>
                <w:highlight w:val="yellow"/>
                <w:lang w:val="es-MX"/>
              </w:rPr>
              <w:t xml:space="preserve">/mes/año </w:t>
            </w:r>
          </w:p>
        </w:tc>
        <w:tc>
          <w:tcPr>
            <w:tcW w:w="902" w:type="pct"/>
            <w:hideMark/>
          </w:tcPr>
          <w:p w14:paraId="413C5D5C" w14:textId="360874F6" w:rsidR="006D4791" w:rsidRPr="00FA1FEE" w:rsidRDefault="00B177C5" w:rsidP="00CD6D36">
            <w:pPr>
              <w:pStyle w:val="TableNormal1"/>
              <w:rPr>
                <w:highlight w:val="yellow"/>
              </w:rPr>
            </w:pPr>
            <w:r>
              <w:rPr>
                <w:highlight w:val="yellow"/>
              </w:rPr>
              <w:t>día/</w:t>
            </w:r>
            <w:proofErr w:type="spellStart"/>
            <w:r>
              <w:rPr>
                <w:highlight w:val="yellow"/>
              </w:rPr>
              <w:t>mes</w:t>
            </w:r>
            <w:proofErr w:type="spellEnd"/>
            <w:r>
              <w:rPr>
                <w:highlight w:val="yellow"/>
              </w:rPr>
              <w:t>/</w:t>
            </w:r>
            <w:proofErr w:type="spellStart"/>
            <w:r>
              <w:rPr>
                <w:highlight w:val="yellow"/>
              </w:rPr>
              <w:t>año</w:t>
            </w:r>
            <w:proofErr w:type="spellEnd"/>
            <w:r>
              <w:rPr>
                <w:highlight w:val="yellow"/>
              </w:rPr>
              <w:t xml:space="preserve"> </w:t>
            </w:r>
          </w:p>
        </w:tc>
        <w:tc>
          <w:tcPr>
            <w:tcW w:w="1789" w:type="pct"/>
          </w:tcPr>
          <w:p w14:paraId="43D660CC" w14:textId="44604623" w:rsidR="006D4791" w:rsidRPr="00CD6D36" w:rsidRDefault="006D4791" w:rsidP="00CD6D36">
            <w:pPr>
              <w:pStyle w:val="TableNormal1"/>
            </w:pPr>
          </w:p>
        </w:tc>
      </w:tr>
      <w:tr w:rsidR="006D4791" w:rsidRPr="00AA781B" w14:paraId="73DCC4A6" w14:textId="77777777" w:rsidTr="00652B3D">
        <w:trPr>
          <w:trHeight w:val="543"/>
        </w:trPr>
        <w:tc>
          <w:tcPr>
            <w:tcW w:w="1375" w:type="pct"/>
            <w:gridSpan w:val="2"/>
            <w:tcBorders>
              <w:top w:val="single" w:sz="4" w:space="0" w:color="FFFFFF"/>
              <w:bottom w:val="single" w:sz="4" w:space="0" w:color="FFFFFF"/>
            </w:tcBorders>
            <w:shd w:val="clear" w:color="auto" w:fill="214473"/>
            <w:hideMark/>
          </w:tcPr>
          <w:p w14:paraId="2D81A989" w14:textId="1161AC3C" w:rsidR="001614D4" w:rsidRPr="001614D4" w:rsidRDefault="001614D4" w:rsidP="00CD6D36">
            <w:pPr>
              <w:pStyle w:val="NormalTableHeader"/>
              <w:rPr>
                <w:lang w:val="es-MX"/>
              </w:rPr>
            </w:pPr>
            <w:r w:rsidRPr="001614D4">
              <w:rPr>
                <w:lang w:val="es-MX"/>
              </w:rPr>
              <w:t>Informe final, Resumen de l</w:t>
            </w:r>
            <w:r>
              <w:rPr>
                <w:lang w:val="es-MX"/>
              </w:rPr>
              <w:t xml:space="preserve">a evaluación y presentación de PowerPoint. </w:t>
            </w:r>
          </w:p>
          <w:p w14:paraId="43B0EEF1" w14:textId="60774076" w:rsidR="006D4791" w:rsidRPr="00AA781B" w:rsidRDefault="006D4791" w:rsidP="00CD6D36">
            <w:pPr>
              <w:pStyle w:val="NormalTableHeader"/>
              <w:rPr>
                <w:rFonts w:ascii="Segoe UI" w:hAnsi="Segoe UI" w:cs="Segoe UI"/>
                <w:color w:val="000000"/>
                <w:sz w:val="18"/>
                <w:szCs w:val="18"/>
              </w:rPr>
            </w:pPr>
            <w:r>
              <w:t>(</w:t>
            </w:r>
            <w:r w:rsidRPr="00AA781B">
              <w:t xml:space="preserve">1-2 </w:t>
            </w:r>
            <w:proofErr w:type="spellStart"/>
            <w:r w:rsidR="001614D4">
              <w:t>semanas</w:t>
            </w:r>
            <w:proofErr w:type="spellEnd"/>
            <w:r w:rsidRPr="00AA781B">
              <w:t>) </w:t>
            </w:r>
          </w:p>
        </w:tc>
        <w:tc>
          <w:tcPr>
            <w:tcW w:w="935" w:type="pct"/>
            <w:hideMark/>
          </w:tcPr>
          <w:p w14:paraId="75CB6658" w14:textId="147587D7" w:rsidR="006D4791" w:rsidRPr="00FA1FEE" w:rsidRDefault="00B177C5" w:rsidP="00CD6D36">
            <w:pPr>
              <w:pStyle w:val="TableNormal1"/>
              <w:rPr>
                <w:highlight w:val="yellow"/>
              </w:rPr>
            </w:pPr>
            <w:r>
              <w:rPr>
                <w:highlight w:val="yellow"/>
              </w:rPr>
              <w:t>día/</w:t>
            </w:r>
            <w:proofErr w:type="spellStart"/>
            <w:r>
              <w:rPr>
                <w:highlight w:val="yellow"/>
              </w:rPr>
              <w:t>mes</w:t>
            </w:r>
            <w:proofErr w:type="spellEnd"/>
            <w:r>
              <w:rPr>
                <w:highlight w:val="yellow"/>
              </w:rPr>
              <w:t>/</w:t>
            </w:r>
            <w:proofErr w:type="spellStart"/>
            <w:r>
              <w:rPr>
                <w:highlight w:val="yellow"/>
              </w:rPr>
              <w:t>año</w:t>
            </w:r>
            <w:proofErr w:type="spellEnd"/>
            <w:r>
              <w:rPr>
                <w:highlight w:val="yellow"/>
              </w:rPr>
              <w:t xml:space="preserve"> </w:t>
            </w:r>
          </w:p>
        </w:tc>
        <w:tc>
          <w:tcPr>
            <w:tcW w:w="902" w:type="pct"/>
            <w:hideMark/>
          </w:tcPr>
          <w:p w14:paraId="17223329" w14:textId="36C95B74" w:rsidR="006D4791" w:rsidRPr="00FA1FEE" w:rsidRDefault="00B177C5" w:rsidP="00CD6D36">
            <w:pPr>
              <w:pStyle w:val="TableNormal1"/>
              <w:rPr>
                <w:highlight w:val="yellow"/>
              </w:rPr>
            </w:pPr>
            <w:r>
              <w:rPr>
                <w:highlight w:val="yellow"/>
              </w:rPr>
              <w:t>día/</w:t>
            </w:r>
            <w:proofErr w:type="spellStart"/>
            <w:r>
              <w:rPr>
                <w:highlight w:val="yellow"/>
              </w:rPr>
              <w:t>mes</w:t>
            </w:r>
            <w:proofErr w:type="spellEnd"/>
            <w:r>
              <w:rPr>
                <w:highlight w:val="yellow"/>
              </w:rPr>
              <w:t>/</w:t>
            </w:r>
            <w:proofErr w:type="spellStart"/>
            <w:r>
              <w:rPr>
                <w:highlight w:val="yellow"/>
              </w:rPr>
              <w:t>año</w:t>
            </w:r>
            <w:proofErr w:type="spellEnd"/>
            <w:r>
              <w:rPr>
                <w:highlight w:val="yellow"/>
              </w:rPr>
              <w:t xml:space="preserve"> </w:t>
            </w:r>
          </w:p>
        </w:tc>
        <w:tc>
          <w:tcPr>
            <w:tcW w:w="1789" w:type="pct"/>
          </w:tcPr>
          <w:p w14:paraId="161162AC" w14:textId="2DEB2BF8" w:rsidR="006D4791" w:rsidRPr="00CD6D36" w:rsidRDefault="006D4791" w:rsidP="00CD6D36">
            <w:pPr>
              <w:pStyle w:val="TableNormal1"/>
            </w:pPr>
          </w:p>
        </w:tc>
      </w:tr>
      <w:tr w:rsidR="006D4791" w:rsidRPr="00AA781B" w14:paraId="53C07638" w14:textId="77777777" w:rsidTr="00652B3D">
        <w:trPr>
          <w:trHeight w:val="543"/>
        </w:trPr>
        <w:tc>
          <w:tcPr>
            <w:tcW w:w="1375" w:type="pct"/>
            <w:gridSpan w:val="2"/>
            <w:tcBorders>
              <w:top w:val="single" w:sz="4" w:space="0" w:color="FFFFFF"/>
            </w:tcBorders>
            <w:shd w:val="clear" w:color="auto" w:fill="214473"/>
            <w:hideMark/>
          </w:tcPr>
          <w:p w14:paraId="77711960" w14:textId="6737B4E7" w:rsidR="006D4791" w:rsidRPr="00AA781B" w:rsidRDefault="001614D4" w:rsidP="00CD6D36">
            <w:pPr>
              <w:pStyle w:val="NormalTableHeader"/>
              <w:rPr>
                <w:rFonts w:ascii="Segoe UI" w:hAnsi="Segoe UI" w:cs="Segoe UI"/>
                <w:color w:val="000000"/>
                <w:sz w:val="18"/>
                <w:szCs w:val="18"/>
              </w:rPr>
            </w:pPr>
            <w:proofErr w:type="spellStart"/>
            <w:r>
              <w:t>Presentación</w:t>
            </w:r>
            <w:proofErr w:type="spellEnd"/>
            <w:r w:rsidR="006D4791" w:rsidRPr="00AA781B">
              <w:t xml:space="preserve"> (1 </w:t>
            </w:r>
            <w:r>
              <w:t>día</w:t>
            </w:r>
            <w:r w:rsidR="006D4791" w:rsidRPr="00AA781B">
              <w:t>) </w:t>
            </w:r>
          </w:p>
        </w:tc>
        <w:tc>
          <w:tcPr>
            <w:tcW w:w="935" w:type="pct"/>
            <w:hideMark/>
          </w:tcPr>
          <w:p w14:paraId="48E7687E" w14:textId="0034F385" w:rsidR="006D4791" w:rsidRPr="00FA1FEE" w:rsidRDefault="00B177C5" w:rsidP="00CD6D36">
            <w:pPr>
              <w:pStyle w:val="TableNormal1"/>
              <w:rPr>
                <w:highlight w:val="yellow"/>
              </w:rPr>
            </w:pPr>
            <w:r>
              <w:rPr>
                <w:highlight w:val="yellow"/>
              </w:rPr>
              <w:t>día/</w:t>
            </w:r>
            <w:proofErr w:type="spellStart"/>
            <w:r>
              <w:rPr>
                <w:highlight w:val="yellow"/>
              </w:rPr>
              <w:t>mes</w:t>
            </w:r>
            <w:proofErr w:type="spellEnd"/>
            <w:r>
              <w:rPr>
                <w:highlight w:val="yellow"/>
              </w:rPr>
              <w:t>/</w:t>
            </w:r>
            <w:proofErr w:type="spellStart"/>
            <w:r>
              <w:rPr>
                <w:highlight w:val="yellow"/>
              </w:rPr>
              <w:t>año</w:t>
            </w:r>
            <w:proofErr w:type="spellEnd"/>
            <w:r>
              <w:rPr>
                <w:highlight w:val="yellow"/>
              </w:rPr>
              <w:t xml:space="preserve"> </w:t>
            </w:r>
          </w:p>
        </w:tc>
        <w:tc>
          <w:tcPr>
            <w:tcW w:w="902" w:type="pct"/>
            <w:hideMark/>
          </w:tcPr>
          <w:p w14:paraId="70A083E9" w14:textId="5A9DD429" w:rsidR="006D4791" w:rsidRPr="00FA1FEE" w:rsidRDefault="00B177C5" w:rsidP="00CD6D36">
            <w:pPr>
              <w:pStyle w:val="TableNormal1"/>
              <w:rPr>
                <w:highlight w:val="yellow"/>
              </w:rPr>
            </w:pPr>
            <w:r>
              <w:rPr>
                <w:highlight w:val="yellow"/>
              </w:rPr>
              <w:t>día/</w:t>
            </w:r>
            <w:proofErr w:type="spellStart"/>
            <w:r>
              <w:rPr>
                <w:highlight w:val="yellow"/>
              </w:rPr>
              <w:t>mes</w:t>
            </w:r>
            <w:proofErr w:type="spellEnd"/>
            <w:r>
              <w:rPr>
                <w:highlight w:val="yellow"/>
              </w:rPr>
              <w:t>/</w:t>
            </w:r>
            <w:proofErr w:type="spellStart"/>
            <w:r>
              <w:rPr>
                <w:highlight w:val="yellow"/>
              </w:rPr>
              <w:t>año</w:t>
            </w:r>
            <w:proofErr w:type="spellEnd"/>
            <w:r>
              <w:rPr>
                <w:highlight w:val="yellow"/>
              </w:rPr>
              <w:t xml:space="preserve"> </w:t>
            </w:r>
          </w:p>
        </w:tc>
        <w:tc>
          <w:tcPr>
            <w:tcW w:w="1789" w:type="pct"/>
          </w:tcPr>
          <w:p w14:paraId="58F16F30" w14:textId="29290865" w:rsidR="006D4791" w:rsidRPr="00CD6D36" w:rsidRDefault="006D4791" w:rsidP="00CD6D36">
            <w:pPr>
              <w:pStyle w:val="TableNormal1"/>
            </w:pPr>
          </w:p>
        </w:tc>
      </w:tr>
    </w:tbl>
    <w:p w14:paraId="0EC10732" w14:textId="77777777" w:rsidR="00652F3F" w:rsidRDefault="00652F3F" w:rsidP="00497617">
      <w:pPr>
        <w:rPr>
          <w:highlight w:val="yellow"/>
        </w:rPr>
      </w:pPr>
    </w:p>
    <w:p w14:paraId="7849C561" w14:textId="41F177C6" w:rsidR="00652F3F" w:rsidRDefault="00652F3F" w:rsidP="00497617">
      <w:pPr>
        <w:rPr>
          <w:highlight w:val="yellow"/>
        </w:rPr>
        <w:sectPr w:rsidR="00652F3F" w:rsidSect="00591B34">
          <w:headerReference w:type="default" r:id="rId21"/>
          <w:pgSz w:w="11894" w:h="16834"/>
          <w:pgMar w:top="1440" w:right="1152" w:bottom="1152" w:left="1152" w:header="706" w:footer="706" w:gutter="0"/>
          <w:cols w:space="708"/>
          <w:titlePg/>
          <w:docGrid w:linePitch="360"/>
        </w:sectPr>
      </w:pPr>
    </w:p>
    <w:p w14:paraId="53D95511" w14:textId="739F2A8E" w:rsidR="00047F5C" w:rsidRPr="001614D4" w:rsidRDefault="000173EA" w:rsidP="00581C5C">
      <w:pPr>
        <w:pStyle w:val="Heading1"/>
        <w:rPr>
          <w:lang w:val="es-MX"/>
        </w:rPr>
      </w:pPr>
      <w:bookmarkStart w:id="13" w:name="_Toc98788202"/>
      <w:r w:rsidRPr="001614D4">
        <w:rPr>
          <w:lang w:val="es-MX"/>
        </w:rPr>
        <w:lastRenderedPageBreak/>
        <w:t>ANEXO</w:t>
      </w:r>
      <w:r w:rsidR="00047F5C" w:rsidRPr="001614D4">
        <w:rPr>
          <w:lang w:val="es-MX"/>
        </w:rPr>
        <w:t xml:space="preserve"> IV. </w:t>
      </w:r>
      <w:bookmarkEnd w:id="13"/>
      <w:r w:rsidR="001614D4" w:rsidRPr="001614D4">
        <w:rPr>
          <w:lang w:val="es-MX"/>
        </w:rPr>
        <w:t>HERRAMIENTAS DE E</w:t>
      </w:r>
      <w:r w:rsidR="001614D4">
        <w:rPr>
          <w:lang w:val="es-MX"/>
        </w:rPr>
        <w:t>VALUACIÓN</w:t>
      </w:r>
    </w:p>
    <w:p w14:paraId="19FD03A8" w14:textId="77777777" w:rsidR="001614D4" w:rsidRDefault="001614D4" w:rsidP="00497617">
      <w:pPr>
        <w:pStyle w:val="Instructions"/>
        <w:rPr>
          <w:b/>
          <w:bCs/>
        </w:rPr>
      </w:pPr>
    </w:p>
    <w:p w14:paraId="0B1F72EC" w14:textId="0F25E043" w:rsidR="00497617" w:rsidRPr="00753EA1" w:rsidRDefault="006E6172" w:rsidP="006E6172">
      <w:pPr>
        <w:pStyle w:val="Instructions"/>
        <w:jc w:val="both"/>
        <w:rPr>
          <w:b/>
          <w:bCs/>
          <w:lang w:val="es-MX"/>
        </w:rPr>
      </w:pPr>
      <w:r w:rsidRPr="00753EA1">
        <w:rPr>
          <w:b/>
          <w:bCs/>
          <w:lang w:val="es-MX"/>
        </w:rPr>
        <w:t>Asegúrese de que todos los instrumentos de recolección de datos del cuerpo central del Informe de Inicio y los indicadores/</w:t>
      </w:r>
      <w:proofErr w:type="spellStart"/>
      <w:r w:rsidRPr="00753EA1">
        <w:rPr>
          <w:b/>
          <w:bCs/>
          <w:lang w:val="es-MX"/>
        </w:rPr>
        <w:t>subpreguntas</w:t>
      </w:r>
      <w:proofErr w:type="spellEnd"/>
      <w:r w:rsidRPr="00753EA1">
        <w:rPr>
          <w:b/>
          <w:bCs/>
          <w:lang w:val="es-MX"/>
        </w:rPr>
        <w:t xml:space="preserve"> de la Matriz de Evaluación se incluyan en esta sección y estén totalmente alineados con la metodología </w:t>
      </w:r>
      <w:r w:rsidR="000B5E47">
        <w:rPr>
          <w:b/>
          <w:bCs/>
          <w:lang w:val="es-MX"/>
        </w:rPr>
        <w:t>general de la evaluación</w:t>
      </w:r>
      <w:r w:rsidRPr="00753EA1">
        <w:rPr>
          <w:b/>
          <w:bCs/>
          <w:lang w:val="es-MX"/>
        </w:rPr>
        <w:t>.</w:t>
      </w:r>
    </w:p>
    <w:p w14:paraId="07D0F73A" w14:textId="0AA2052F" w:rsidR="006E6172" w:rsidRPr="006E6172" w:rsidRDefault="006E6172" w:rsidP="006E6172">
      <w:pPr>
        <w:pStyle w:val="Instructions"/>
        <w:jc w:val="both"/>
        <w:rPr>
          <w:lang w:val="es-MX"/>
        </w:rPr>
      </w:pPr>
      <w:r w:rsidRPr="006E6172">
        <w:rPr>
          <w:lang w:val="es-MX"/>
        </w:rPr>
        <w:t xml:space="preserve">Los métodos y herramientas aplicados deben considerar la perspectiva de género, ser inclusivos, respetuosos y participativos para incorporar cuestiones relativas a la discapacidad y la igualdad de género, así como las voces y opiniones de hombres, mujeres y otros grupos excluidos, </w:t>
      </w:r>
      <w:r>
        <w:rPr>
          <w:lang w:val="es-MX"/>
        </w:rPr>
        <w:t>además de garantizar</w:t>
      </w:r>
      <w:r w:rsidRPr="006E6172">
        <w:rPr>
          <w:lang w:val="es-MX"/>
        </w:rPr>
        <w:t xml:space="preserve"> el desglose de datos relacionados con el género (</w:t>
      </w:r>
      <w:r>
        <w:rPr>
          <w:lang w:val="es-MX"/>
        </w:rPr>
        <w:t>p.ej.</w:t>
      </w:r>
      <w:r w:rsidRPr="006E6172">
        <w:rPr>
          <w:lang w:val="es-MX"/>
        </w:rPr>
        <w:t xml:space="preserve"> edad, sexo, </w:t>
      </w:r>
      <w:r>
        <w:rPr>
          <w:lang w:val="es-MX"/>
        </w:rPr>
        <w:t>país</w:t>
      </w:r>
      <w:r w:rsidRPr="006E6172">
        <w:rPr>
          <w:lang w:val="es-MX"/>
        </w:rPr>
        <w:t>, etc.) para su recolección y análisis.</w:t>
      </w:r>
    </w:p>
    <w:p w14:paraId="2180BA8C" w14:textId="6D91DC59" w:rsidR="00497617" w:rsidRPr="006E6172" w:rsidRDefault="006E6172" w:rsidP="006E6172">
      <w:pPr>
        <w:pStyle w:val="Instructions"/>
        <w:rPr>
          <w:lang w:val="es-MX"/>
        </w:rPr>
      </w:pPr>
      <w:r w:rsidRPr="006E6172">
        <w:rPr>
          <w:lang w:val="es-MX"/>
        </w:rPr>
        <w:t>Para más información y orientación sobre el desarrollo de esta herramienta, consulte e</w:t>
      </w:r>
      <w:r>
        <w:rPr>
          <w:lang w:val="es-MX"/>
        </w:rPr>
        <w:t>l Manual de Evaluación de UNODC (</w:t>
      </w:r>
      <w:hyperlink r:id="rId22" w:history="1">
        <w:r w:rsidR="00497617" w:rsidRPr="006E6172">
          <w:rPr>
            <w:rStyle w:val="Hyperlink"/>
            <w:lang w:val="es-MX"/>
          </w:rPr>
          <w:t xml:space="preserve">UNODC Evaluation </w:t>
        </w:r>
        <w:proofErr w:type="spellStart"/>
        <w:r w:rsidR="00497617" w:rsidRPr="006E6172">
          <w:rPr>
            <w:rStyle w:val="Hyperlink"/>
            <w:lang w:val="es-MX"/>
          </w:rPr>
          <w:t>Handbook</w:t>
        </w:r>
        <w:proofErr w:type="spellEnd"/>
      </w:hyperlink>
      <w:r w:rsidRPr="006E6172">
        <w:rPr>
          <w:rStyle w:val="Hyperlink"/>
          <w:color w:val="auto"/>
          <w:lang w:val="es-MX"/>
        </w:rPr>
        <w:t>)</w:t>
      </w:r>
      <w:r w:rsidR="00497617" w:rsidRPr="006E6172">
        <w:rPr>
          <w:rStyle w:val="Hyperlink"/>
          <w:lang w:val="es-MX"/>
        </w:rPr>
        <w:t>.</w:t>
      </w:r>
    </w:p>
    <w:p w14:paraId="62814B1F" w14:textId="5AC55A34" w:rsidR="00497617" w:rsidRPr="006E6172" w:rsidRDefault="006E6172" w:rsidP="00497617">
      <w:pPr>
        <w:pStyle w:val="Instructions"/>
        <w:rPr>
          <w:lang w:val="es-MX"/>
        </w:rPr>
      </w:pPr>
      <w:r w:rsidRPr="006E6172">
        <w:rPr>
          <w:lang w:val="es-MX"/>
        </w:rPr>
        <w:t>Nota</w:t>
      </w:r>
      <w:r w:rsidR="00497617" w:rsidRPr="006E6172">
        <w:rPr>
          <w:lang w:val="es-MX"/>
        </w:rPr>
        <w:t xml:space="preserve">: </w:t>
      </w:r>
      <w:r>
        <w:rPr>
          <w:lang w:val="es-MX"/>
        </w:rPr>
        <w:t>L</w:t>
      </w:r>
      <w:r w:rsidRPr="006E6172">
        <w:rPr>
          <w:lang w:val="es-MX"/>
        </w:rPr>
        <w:t>as herramientas de recolección de datos no incluidas aquí no serán autorizadas por IES para su uso durante el proceso de evaluación.</w:t>
      </w:r>
    </w:p>
    <w:p w14:paraId="09C50844" w14:textId="1DC047F1" w:rsidR="00047F5C" w:rsidRPr="006E6172" w:rsidRDefault="00047F5C" w:rsidP="00497617">
      <w:pPr>
        <w:rPr>
          <w:lang w:val="es-MX"/>
        </w:rPr>
      </w:pPr>
    </w:p>
    <w:p w14:paraId="74676067" w14:textId="77777777" w:rsidR="00047F5C" w:rsidRPr="006E6172" w:rsidRDefault="00047F5C" w:rsidP="00497617">
      <w:pPr>
        <w:rPr>
          <w:lang w:val="es-MX"/>
        </w:rPr>
      </w:pPr>
    </w:p>
    <w:p w14:paraId="14DC45B7" w14:textId="2777E282" w:rsidR="00677718" w:rsidRPr="006E6172" w:rsidRDefault="006E6172" w:rsidP="001B1C3F">
      <w:pPr>
        <w:pStyle w:val="Heading2"/>
        <w:rPr>
          <w:lang w:val="es-MX"/>
        </w:rPr>
      </w:pPr>
      <w:r w:rsidRPr="000173EA">
        <w:rPr>
          <w:lang w:val="es-MX"/>
        </w:rPr>
        <w:t xml:space="preserve">GUÍA PARA ENTREVISTAS SEMIESTRUCTURADAS </w:t>
      </w:r>
      <w:r w:rsidR="005E1F8A">
        <w:rPr>
          <w:lang w:val="es-MX"/>
        </w:rPr>
        <w:t>Por</w:t>
      </w:r>
      <w:r w:rsidR="00A3580B">
        <w:rPr>
          <w:lang w:val="es-MX"/>
        </w:rPr>
        <w:t xml:space="preserve"> cada</w:t>
      </w:r>
      <w:r w:rsidRPr="000173EA">
        <w:rPr>
          <w:lang w:val="es-MX"/>
        </w:rPr>
        <w:t xml:space="preserve"> </w:t>
      </w:r>
      <w:r w:rsidR="005E1F8A">
        <w:rPr>
          <w:lang w:val="es-MX"/>
        </w:rPr>
        <w:t>categoría</w:t>
      </w:r>
      <w:r w:rsidRPr="000173EA">
        <w:rPr>
          <w:lang w:val="es-MX"/>
        </w:rPr>
        <w:t xml:space="preserve"> DE </w:t>
      </w:r>
      <w:r>
        <w:rPr>
          <w:lang w:val="es-MX"/>
        </w:rPr>
        <w:t>CONTRAPARTES</w:t>
      </w:r>
    </w:p>
    <w:p w14:paraId="29CA252C" w14:textId="617F4F47" w:rsidR="004D2B89" w:rsidRPr="00A3580B" w:rsidRDefault="00A3580B" w:rsidP="00497617">
      <w:pPr>
        <w:pStyle w:val="Instructions"/>
        <w:rPr>
          <w:lang w:val="es-MX"/>
        </w:rPr>
      </w:pPr>
      <w:r>
        <w:rPr>
          <w:lang w:val="es-MX"/>
        </w:rPr>
        <w:t>Agregue</w:t>
      </w:r>
      <w:r w:rsidRPr="00A3580B">
        <w:rPr>
          <w:lang w:val="es-MX"/>
        </w:rPr>
        <w:t xml:space="preserve"> las guías de entrevista semiestructuradas para cada </w:t>
      </w:r>
      <w:r w:rsidR="00D44938">
        <w:rPr>
          <w:lang w:val="es-MX"/>
        </w:rPr>
        <w:t>categoría</w:t>
      </w:r>
      <w:r w:rsidRPr="00A3580B">
        <w:rPr>
          <w:lang w:val="es-MX"/>
        </w:rPr>
        <w:t xml:space="preserve"> </w:t>
      </w:r>
      <w:r w:rsidR="00D44938">
        <w:rPr>
          <w:lang w:val="es-MX"/>
        </w:rPr>
        <w:t xml:space="preserve">de </w:t>
      </w:r>
      <w:r w:rsidRPr="00A3580B">
        <w:rPr>
          <w:lang w:val="es-MX"/>
        </w:rPr>
        <w:t>contrapartes, asegurando que las preguntas de evaluación se traduzcan en preguntas concretas y se adapten al grupo específico de personas entrevistadas.</w:t>
      </w:r>
    </w:p>
    <w:p w14:paraId="66922BAC" w14:textId="7512D160" w:rsidR="00A3580B" w:rsidRDefault="00A3580B" w:rsidP="00A435EC">
      <w:pPr>
        <w:rPr>
          <w:lang w:val="es-MX"/>
        </w:rPr>
      </w:pPr>
      <w:r>
        <w:rPr>
          <w:lang w:val="es-MX"/>
        </w:rPr>
        <w:t>La</w:t>
      </w:r>
      <w:r w:rsidRPr="00A3580B">
        <w:rPr>
          <w:lang w:val="es-MX"/>
        </w:rPr>
        <w:t xml:space="preserve"> Sección de Evaluación Independiente (IES) de la Oficina de las Naciones Unidas contra la Droga y el Delito (UNODC) está desarrollando una Evaluación Final/Intermedia Independiente del Proyecto </w:t>
      </w:r>
      <w:r w:rsidRPr="00A3580B">
        <w:rPr>
          <w:highlight w:val="yellow"/>
          <w:lang w:val="es-MX"/>
        </w:rPr>
        <w:t>"..."</w:t>
      </w:r>
      <w:r w:rsidRPr="00A3580B">
        <w:rPr>
          <w:lang w:val="es-MX"/>
        </w:rPr>
        <w:t xml:space="preserve"> de UNODC.  La evaluación se desarrolla según las normas y estándares de evaluación de UNODC y de UNEG.</w:t>
      </w:r>
    </w:p>
    <w:p w14:paraId="6705C6E6" w14:textId="77DBF661" w:rsidR="00677718" w:rsidRPr="00A3580B" w:rsidRDefault="00A3580B" w:rsidP="00A435EC">
      <w:pPr>
        <w:rPr>
          <w:lang w:val="es-MX"/>
        </w:rPr>
      </w:pPr>
      <w:r w:rsidRPr="00A3580B">
        <w:rPr>
          <w:lang w:val="es-MX"/>
        </w:rPr>
        <w:t xml:space="preserve">El objetivo de la evaluación </w:t>
      </w:r>
      <w:proofErr w:type="gramStart"/>
      <w:r w:rsidRPr="00A3580B">
        <w:rPr>
          <w:lang w:val="es-MX"/>
        </w:rPr>
        <w:t xml:space="preserve">es </w:t>
      </w:r>
      <w:r w:rsidR="00677718" w:rsidRPr="00A3580B">
        <w:rPr>
          <w:lang w:val="es-MX"/>
        </w:rPr>
        <w:t xml:space="preserve"> </w:t>
      </w:r>
      <w:r w:rsidR="00677718" w:rsidRPr="00A3580B">
        <w:rPr>
          <w:highlight w:val="yellow"/>
          <w:lang w:val="es-MX"/>
        </w:rPr>
        <w:t>…</w:t>
      </w:r>
      <w:proofErr w:type="gramEnd"/>
    </w:p>
    <w:p w14:paraId="072E0A2A" w14:textId="7AEDB0AD" w:rsidR="00A3580B" w:rsidRDefault="00A3580B" w:rsidP="00A435EC">
      <w:pPr>
        <w:rPr>
          <w:lang w:val="es-MX"/>
        </w:rPr>
      </w:pPr>
      <w:r w:rsidRPr="00A3580B">
        <w:rPr>
          <w:lang w:val="es-MX"/>
        </w:rPr>
        <w:t xml:space="preserve">La evaluación es llevada a cabo por un equipo </w:t>
      </w:r>
      <w:r>
        <w:rPr>
          <w:lang w:val="es-MX"/>
        </w:rPr>
        <w:t xml:space="preserve">evaluador </w:t>
      </w:r>
      <w:r w:rsidRPr="00A3580B">
        <w:rPr>
          <w:lang w:val="es-MX"/>
        </w:rPr>
        <w:t xml:space="preserve">externo independiente, compuesto por </w:t>
      </w:r>
      <w:r w:rsidRPr="00A3580B">
        <w:rPr>
          <w:highlight w:val="yellow"/>
          <w:lang w:val="es-MX"/>
        </w:rPr>
        <w:t>un/a Experto/a en Evaluación (Sra./Sr. ...) y un/a Experto/a Sustantivo</w:t>
      </w:r>
      <w:r>
        <w:rPr>
          <w:highlight w:val="yellow"/>
          <w:lang w:val="es-MX"/>
        </w:rPr>
        <w:t>/a</w:t>
      </w:r>
      <w:r w:rsidRPr="00A3580B">
        <w:rPr>
          <w:highlight w:val="yellow"/>
          <w:lang w:val="es-MX"/>
        </w:rPr>
        <w:t xml:space="preserve"> (Sra./Sr. ...).</w:t>
      </w:r>
    </w:p>
    <w:p w14:paraId="6E84D16C" w14:textId="269DD52A" w:rsidR="00D44DFE" w:rsidRPr="00A3580B" w:rsidRDefault="00A3580B" w:rsidP="00A435EC">
      <w:pPr>
        <w:rPr>
          <w:lang w:val="es-MX"/>
        </w:rPr>
      </w:pPr>
      <w:r w:rsidRPr="00C471E8">
        <w:rPr>
          <w:b/>
          <w:bCs/>
          <w:lang w:val="es-MX"/>
        </w:rPr>
        <w:t>Confidencialidad y consentimiento informado</w:t>
      </w:r>
      <w:r w:rsidRPr="00A3580B">
        <w:rPr>
          <w:lang w:val="es-MX"/>
        </w:rPr>
        <w:t>: Esta entrevista es confidencial, y toda la información recibida será agregada y anónima. No se citará a ninguna persona ni se identificará la organización a la que representa. Los datos recolectados únicamente se utilizarán con fines de evaluación. Su participación en la entrevista es voluntaria y puede retirarse de la misma en cualquier momento.</w:t>
      </w:r>
    </w:p>
    <w:p w14:paraId="111CF93B" w14:textId="22132AC2" w:rsidR="00F35559" w:rsidRPr="005E1F8A" w:rsidRDefault="005E1F8A" w:rsidP="005037CC">
      <w:pPr>
        <w:pStyle w:val="Heading3"/>
        <w:rPr>
          <w:lang w:val="es-MX"/>
        </w:rPr>
      </w:pPr>
      <w:r w:rsidRPr="005E1F8A">
        <w:rPr>
          <w:lang w:val="es-MX"/>
        </w:rPr>
        <w:t>PREGUNTAS DE ENTREVISTA PARA EL PERSONAL DEL PROYECTO</w:t>
      </w:r>
      <w:r w:rsidR="00F35559" w:rsidRPr="005E1F8A">
        <w:rPr>
          <w:lang w:val="es-MX"/>
        </w:rPr>
        <w:t>:</w:t>
      </w:r>
    </w:p>
    <w:p w14:paraId="11D225D1" w14:textId="77777777" w:rsidR="00F35559" w:rsidRPr="005E1F8A" w:rsidRDefault="00F35559" w:rsidP="00563C51">
      <w:pPr>
        <w:pStyle w:val="ListParagraph"/>
        <w:rPr>
          <w:lang w:val="es-MX"/>
        </w:rPr>
      </w:pPr>
    </w:p>
    <w:p w14:paraId="441C1D14" w14:textId="3B19149A" w:rsidR="00F35559" w:rsidRPr="005E1F8A" w:rsidRDefault="005E1F8A" w:rsidP="005037CC">
      <w:pPr>
        <w:pStyle w:val="Heading3"/>
        <w:rPr>
          <w:lang w:val="es-MX"/>
        </w:rPr>
      </w:pPr>
      <w:r w:rsidRPr="005E1F8A">
        <w:rPr>
          <w:lang w:val="es-MX"/>
        </w:rPr>
        <w:t>PREGUNTAS DE ENTREVISTA PARA REPRESENTANTES DEL GOBIERNO (</w:t>
      </w:r>
      <w:r w:rsidR="000B5E47">
        <w:rPr>
          <w:lang w:val="es-MX"/>
        </w:rPr>
        <w:t>entidades beneficiarias</w:t>
      </w:r>
      <w:r w:rsidRPr="005E1F8A">
        <w:rPr>
          <w:lang w:val="es-MX"/>
        </w:rPr>
        <w:t>)</w:t>
      </w:r>
    </w:p>
    <w:p w14:paraId="7DEC5378" w14:textId="77777777" w:rsidR="00CC03E6" w:rsidRPr="005E1F8A" w:rsidRDefault="00CC03E6" w:rsidP="00B623E9">
      <w:pPr>
        <w:pStyle w:val="ListParagraph"/>
        <w:numPr>
          <w:ilvl w:val="0"/>
          <w:numId w:val="2"/>
        </w:numPr>
        <w:rPr>
          <w:lang w:val="es-MX"/>
        </w:rPr>
      </w:pPr>
      <w:bookmarkStart w:id="14" w:name="_Hlk98785215"/>
    </w:p>
    <w:bookmarkEnd w:id="14"/>
    <w:p w14:paraId="5049C2E6" w14:textId="5C6F27B8" w:rsidR="00CC03E6" w:rsidRPr="005E1F8A" w:rsidRDefault="005E1F8A" w:rsidP="005037CC">
      <w:pPr>
        <w:pStyle w:val="Heading3"/>
        <w:rPr>
          <w:lang w:val="es-MX"/>
        </w:rPr>
      </w:pPr>
      <w:r w:rsidRPr="005E1F8A">
        <w:rPr>
          <w:lang w:val="es-MX"/>
        </w:rPr>
        <w:lastRenderedPageBreak/>
        <w:t>Preguntas de entrevista para donantes</w:t>
      </w:r>
      <w:r w:rsidR="004B759E" w:rsidRPr="005E1F8A">
        <w:rPr>
          <w:lang w:val="es-MX"/>
        </w:rPr>
        <w:t>:</w:t>
      </w:r>
    </w:p>
    <w:p w14:paraId="2F2237E7" w14:textId="77777777" w:rsidR="00563C51" w:rsidRPr="005E1F8A" w:rsidRDefault="00563C51" w:rsidP="00B623E9">
      <w:pPr>
        <w:pStyle w:val="ListParagraph"/>
        <w:numPr>
          <w:ilvl w:val="0"/>
          <w:numId w:val="3"/>
        </w:numPr>
        <w:rPr>
          <w:lang w:val="es-MX"/>
        </w:rPr>
      </w:pPr>
    </w:p>
    <w:p w14:paraId="24260DE0" w14:textId="6A60F1AB" w:rsidR="004B759E" w:rsidRPr="005E1F8A" w:rsidRDefault="005E1F8A" w:rsidP="005037CC">
      <w:pPr>
        <w:pStyle w:val="Heading3"/>
        <w:rPr>
          <w:lang w:val="es-MX"/>
        </w:rPr>
      </w:pPr>
      <w:r w:rsidRPr="005E1F8A">
        <w:rPr>
          <w:lang w:val="es-MX"/>
        </w:rPr>
        <w:t xml:space="preserve">Preguntas de entrevista para </w:t>
      </w:r>
      <w:r w:rsidR="000B5E47">
        <w:rPr>
          <w:lang w:val="es-MX"/>
        </w:rPr>
        <w:t>organizaciones de la sociedad civil (</w:t>
      </w:r>
      <w:r w:rsidRPr="005E1F8A">
        <w:rPr>
          <w:lang w:val="es-MX"/>
        </w:rPr>
        <w:t>osc</w:t>
      </w:r>
      <w:r w:rsidR="000B5E47">
        <w:rPr>
          <w:lang w:val="es-MX"/>
        </w:rPr>
        <w:t>)</w:t>
      </w:r>
      <w:r w:rsidR="004B759E" w:rsidRPr="005E1F8A">
        <w:rPr>
          <w:lang w:val="es-MX"/>
        </w:rPr>
        <w:t>:</w:t>
      </w:r>
    </w:p>
    <w:p w14:paraId="21D5A935" w14:textId="77777777" w:rsidR="00563C51" w:rsidRPr="005E1F8A" w:rsidRDefault="00563C51" w:rsidP="00B623E9">
      <w:pPr>
        <w:pStyle w:val="ListParagraph"/>
        <w:numPr>
          <w:ilvl w:val="0"/>
          <w:numId w:val="4"/>
        </w:numPr>
        <w:rPr>
          <w:lang w:val="es-MX"/>
        </w:rPr>
      </w:pPr>
    </w:p>
    <w:p w14:paraId="12D1FD0F" w14:textId="483AE779" w:rsidR="004B759E" w:rsidRPr="005E1F8A" w:rsidRDefault="005E1F8A" w:rsidP="00B6484B">
      <w:pPr>
        <w:pStyle w:val="Heading3"/>
        <w:rPr>
          <w:lang w:val="es-MX"/>
        </w:rPr>
      </w:pPr>
      <w:r w:rsidRPr="005E1F8A">
        <w:rPr>
          <w:lang w:val="es-MX"/>
        </w:rPr>
        <w:t>Preguntas de entrevista para socios/as</w:t>
      </w:r>
      <w:r w:rsidR="004B759E" w:rsidRPr="005E1F8A">
        <w:rPr>
          <w:lang w:val="es-MX"/>
        </w:rPr>
        <w:t>:</w:t>
      </w:r>
    </w:p>
    <w:p w14:paraId="56871EAC" w14:textId="77777777" w:rsidR="0071744D" w:rsidRPr="005E1F8A" w:rsidRDefault="0071744D" w:rsidP="00B623E9">
      <w:pPr>
        <w:pStyle w:val="ListParagraph"/>
        <w:numPr>
          <w:ilvl w:val="0"/>
          <w:numId w:val="5"/>
        </w:numPr>
        <w:rPr>
          <w:lang w:val="es-MX"/>
        </w:rPr>
      </w:pPr>
    </w:p>
    <w:p w14:paraId="45D07ED3" w14:textId="69FE4735" w:rsidR="0071744D" w:rsidRPr="005E1F8A" w:rsidRDefault="005E1F8A" w:rsidP="005037CC">
      <w:pPr>
        <w:pStyle w:val="Heading3"/>
        <w:rPr>
          <w:lang w:val="es-MX"/>
        </w:rPr>
      </w:pPr>
      <w:r w:rsidRPr="005E1F8A">
        <w:rPr>
          <w:lang w:val="es-MX"/>
        </w:rPr>
        <w:t>preguntas de entrevista para beneficiarios/as directos</w:t>
      </w:r>
      <w:r w:rsidR="0071744D" w:rsidRPr="005E1F8A">
        <w:rPr>
          <w:lang w:val="es-MX"/>
        </w:rPr>
        <w:t xml:space="preserve">: </w:t>
      </w:r>
    </w:p>
    <w:p w14:paraId="3A485F85" w14:textId="77777777" w:rsidR="0071744D" w:rsidRPr="005E1F8A" w:rsidRDefault="0071744D" w:rsidP="00B623E9">
      <w:pPr>
        <w:pStyle w:val="ListParagraph"/>
        <w:numPr>
          <w:ilvl w:val="0"/>
          <w:numId w:val="6"/>
        </w:numPr>
        <w:rPr>
          <w:lang w:val="es-MX"/>
        </w:rPr>
      </w:pPr>
    </w:p>
    <w:p w14:paraId="64847C01" w14:textId="77777777" w:rsidR="0071744D" w:rsidRPr="005E1F8A" w:rsidRDefault="0071744D" w:rsidP="00A435EC">
      <w:pPr>
        <w:rPr>
          <w:lang w:val="es-MX"/>
        </w:rPr>
      </w:pPr>
    </w:p>
    <w:p w14:paraId="018D4F22" w14:textId="2582CC97" w:rsidR="00677718" w:rsidRPr="005E1F8A" w:rsidRDefault="000B5E47" w:rsidP="001B1C3F">
      <w:pPr>
        <w:pStyle w:val="Heading2"/>
        <w:rPr>
          <w:lang w:val="es-MX"/>
        </w:rPr>
      </w:pPr>
      <w:bookmarkStart w:id="15" w:name="_Toc98788204"/>
      <w:r>
        <w:rPr>
          <w:lang w:val="es-MX"/>
        </w:rPr>
        <w:t xml:space="preserve">cuestionario para la </w:t>
      </w:r>
      <w:r w:rsidR="005E1F8A" w:rsidRPr="005E1F8A">
        <w:rPr>
          <w:lang w:val="es-MX"/>
        </w:rPr>
        <w:t>encuesta en línea</w:t>
      </w:r>
      <w:bookmarkEnd w:id="15"/>
    </w:p>
    <w:p w14:paraId="65CEB9DE" w14:textId="75E71571" w:rsidR="005E1F8A" w:rsidRDefault="005E1F8A" w:rsidP="00D44938">
      <w:pPr>
        <w:pStyle w:val="Instructions"/>
        <w:jc w:val="both"/>
        <w:rPr>
          <w:lang w:val="es-MX"/>
        </w:rPr>
      </w:pPr>
      <w:r w:rsidRPr="005E1F8A">
        <w:rPr>
          <w:lang w:val="es-MX"/>
        </w:rPr>
        <w:t xml:space="preserve">Incluya un mensaje introductorio completo y añada </w:t>
      </w:r>
      <w:r w:rsidR="000B5E47">
        <w:rPr>
          <w:lang w:val="es-MX"/>
        </w:rPr>
        <w:t>el cuestionario íntegro</w:t>
      </w:r>
      <w:r w:rsidRPr="005E1F8A">
        <w:rPr>
          <w:lang w:val="es-MX"/>
        </w:rPr>
        <w:t xml:space="preserve"> (o un enlace </w:t>
      </w:r>
      <w:r w:rsidR="000B5E47">
        <w:rPr>
          <w:lang w:val="es-MX"/>
        </w:rPr>
        <w:t>al mismo</w:t>
      </w:r>
      <w:r w:rsidRPr="005E1F8A">
        <w:rPr>
          <w:lang w:val="es-MX"/>
        </w:rPr>
        <w:t>) e indique cómo se difundirá la encuesta (p</w:t>
      </w:r>
      <w:r>
        <w:rPr>
          <w:lang w:val="es-MX"/>
        </w:rPr>
        <w:t>.ej</w:t>
      </w:r>
      <w:r w:rsidR="00D44938">
        <w:rPr>
          <w:lang w:val="es-MX"/>
        </w:rPr>
        <w:t>.</w:t>
      </w:r>
      <w:r w:rsidRPr="005E1F8A">
        <w:rPr>
          <w:lang w:val="es-MX"/>
        </w:rPr>
        <w:t xml:space="preserve"> mediante un </w:t>
      </w:r>
      <w:r w:rsidRPr="005E1F8A">
        <w:rPr>
          <w:i/>
          <w:iCs/>
          <w:lang w:val="es-MX"/>
        </w:rPr>
        <w:t>software</w:t>
      </w:r>
      <w:r w:rsidRPr="005E1F8A">
        <w:rPr>
          <w:lang w:val="es-MX"/>
        </w:rPr>
        <w:t xml:space="preserve"> de encuestas, durante las reuniones en papel, etc.). Tome en cuenta que las preguntas de la evaluación deben adaptarse para ser utilizadas en la recolección de datos a través de una encuesta. </w:t>
      </w:r>
    </w:p>
    <w:p w14:paraId="40A08160" w14:textId="77777777" w:rsidR="005E1F8A" w:rsidRPr="005E1F8A" w:rsidRDefault="005E1F8A" w:rsidP="00D44938">
      <w:pPr>
        <w:pStyle w:val="Instructions"/>
        <w:jc w:val="both"/>
        <w:rPr>
          <w:lang w:val="es-MX"/>
        </w:rPr>
      </w:pPr>
      <w:r w:rsidRPr="005E1F8A">
        <w:rPr>
          <w:lang w:val="es-MX"/>
        </w:rPr>
        <w:t>Asegúrese de que todos los cuestionarios utilizados para la evaluación cumplan con las normas éticas de evaluación del UNEG, es decir, que incluyan una descripción del propósito de la evaluación, los riesgos o incomodidades previsibles debido a la participación en la encuesta, de qué manera se utilizará la información y la opción de retirar libremente el consentimiento en cualquier etapa de la encuesta.</w:t>
      </w:r>
    </w:p>
    <w:p w14:paraId="6CA361F8" w14:textId="389CB8AD" w:rsidR="00123C6A" w:rsidRPr="00753EA1" w:rsidRDefault="00123C6A" w:rsidP="00497617">
      <w:pPr>
        <w:rPr>
          <w:lang w:val="es-MX"/>
        </w:rPr>
      </w:pPr>
    </w:p>
    <w:p w14:paraId="339D97F8" w14:textId="77777777" w:rsidR="00123C6A" w:rsidRPr="00753EA1" w:rsidRDefault="00123C6A" w:rsidP="00497617">
      <w:pPr>
        <w:rPr>
          <w:lang w:val="es-MX"/>
        </w:rPr>
      </w:pPr>
    </w:p>
    <w:p w14:paraId="1825DC1E" w14:textId="77777777" w:rsidR="00123C6A" w:rsidRPr="00753EA1" w:rsidRDefault="00123C6A" w:rsidP="00497617">
      <w:pPr>
        <w:rPr>
          <w:lang w:val="es-MX"/>
        </w:rPr>
      </w:pPr>
    </w:p>
    <w:p w14:paraId="0F704F2F" w14:textId="1074850D" w:rsidR="00677718" w:rsidRPr="005E1F8A" w:rsidRDefault="005E1F8A" w:rsidP="001B1C3F">
      <w:pPr>
        <w:pStyle w:val="Heading2"/>
        <w:rPr>
          <w:lang w:val="es-MX"/>
        </w:rPr>
      </w:pPr>
      <w:r w:rsidRPr="006518B4">
        <w:rPr>
          <w:lang w:val="es-MX"/>
        </w:rPr>
        <w:t>GUÍA Y ORGANIZACIÓN PARA GRUPOS FOCALES</w:t>
      </w:r>
    </w:p>
    <w:p w14:paraId="15585099" w14:textId="51DADA55" w:rsidR="00497617" w:rsidRPr="005E1F8A" w:rsidRDefault="005E1F8A" w:rsidP="00497617">
      <w:pPr>
        <w:pStyle w:val="Instructions"/>
        <w:rPr>
          <w:lang w:val="es-MX"/>
        </w:rPr>
      </w:pPr>
      <w:r w:rsidRPr="005E1F8A">
        <w:rPr>
          <w:lang w:val="es-MX"/>
        </w:rPr>
        <w:t>En la tabla a continuación:</w:t>
      </w:r>
    </w:p>
    <w:p w14:paraId="28B576ED" w14:textId="11C34FC7" w:rsidR="005E1F8A" w:rsidRDefault="00497617" w:rsidP="00497617">
      <w:pPr>
        <w:pStyle w:val="Instructions"/>
        <w:rPr>
          <w:lang w:val="es-MX"/>
        </w:rPr>
      </w:pPr>
      <w:r w:rsidRPr="005E1F8A">
        <w:rPr>
          <w:lang w:val="es-MX"/>
        </w:rPr>
        <w:t xml:space="preserve">1. </w:t>
      </w:r>
      <w:r w:rsidR="005E1F8A" w:rsidRPr="005E1F8A">
        <w:rPr>
          <w:lang w:val="es-MX"/>
        </w:rPr>
        <w:t xml:space="preserve">Añada las directrices para el debate de grupos focales </w:t>
      </w:r>
      <w:r w:rsidR="00D44938">
        <w:rPr>
          <w:lang w:val="es-MX"/>
        </w:rPr>
        <w:t>por</w:t>
      </w:r>
      <w:r w:rsidR="005E1F8A" w:rsidRPr="005E1F8A">
        <w:rPr>
          <w:lang w:val="es-MX"/>
        </w:rPr>
        <w:t xml:space="preserve"> cada </w:t>
      </w:r>
      <w:r w:rsidR="00D44938">
        <w:rPr>
          <w:lang w:val="es-MX"/>
        </w:rPr>
        <w:t>categoría</w:t>
      </w:r>
      <w:r w:rsidR="005E1F8A" w:rsidRPr="005E1F8A">
        <w:rPr>
          <w:lang w:val="es-MX"/>
        </w:rPr>
        <w:t xml:space="preserve"> de contrapartes. </w:t>
      </w:r>
    </w:p>
    <w:p w14:paraId="659B2623" w14:textId="6F6D26FC" w:rsidR="00497617" w:rsidRPr="005E1F8A" w:rsidRDefault="00497617" w:rsidP="00497617">
      <w:pPr>
        <w:pStyle w:val="Instructions"/>
        <w:rPr>
          <w:lang w:val="es-MX"/>
        </w:rPr>
      </w:pPr>
      <w:r w:rsidRPr="005E1F8A">
        <w:rPr>
          <w:lang w:val="es-MX"/>
        </w:rPr>
        <w:t xml:space="preserve">2. </w:t>
      </w:r>
      <w:r w:rsidR="005E1F8A" w:rsidRPr="005E1F8A">
        <w:rPr>
          <w:lang w:val="es-MX"/>
        </w:rPr>
        <w:t>Asegúrese que las preguntas de evaluación se traduzcan en preguntas concretas y se adapten a l</w:t>
      </w:r>
      <w:r w:rsidR="00F36FC8">
        <w:rPr>
          <w:lang w:val="es-MX"/>
        </w:rPr>
        <w:t xml:space="preserve">os grupos </w:t>
      </w:r>
      <w:r w:rsidR="005E1F8A" w:rsidRPr="005E1F8A">
        <w:rPr>
          <w:lang w:val="es-MX"/>
        </w:rPr>
        <w:t>específic</w:t>
      </w:r>
      <w:r w:rsidR="00F36FC8">
        <w:rPr>
          <w:lang w:val="es-MX"/>
        </w:rPr>
        <w:t>o</w:t>
      </w:r>
      <w:r w:rsidR="005E1F8A" w:rsidRPr="005E1F8A">
        <w:rPr>
          <w:lang w:val="es-MX"/>
        </w:rPr>
        <w:t>s de contrapartes.</w:t>
      </w:r>
    </w:p>
    <w:p w14:paraId="0C12FF6F" w14:textId="2CDC99FC" w:rsidR="00497617" w:rsidRPr="005E1F8A" w:rsidRDefault="00497617" w:rsidP="00497617">
      <w:pPr>
        <w:pStyle w:val="Instructions"/>
        <w:rPr>
          <w:lang w:val="es-MX"/>
        </w:rPr>
      </w:pPr>
      <w:r w:rsidRPr="005E1F8A">
        <w:rPr>
          <w:lang w:val="es-MX"/>
        </w:rPr>
        <w:t xml:space="preserve">3. </w:t>
      </w:r>
      <w:r w:rsidR="005E1F8A" w:rsidRPr="005E1F8A">
        <w:rPr>
          <w:lang w:val="es-MX"/>
        </w:rPr>
        <w:t xml:space="preserve">Especifique en las pautas para el debate de grupos focales con cada </w:t>
      </w:r>
      <w:r w:rsidR="00D44938">
        <w:rPr>
          <w:lang w:val="es-MX"/>
        </w:rPr>
        <w:t>categoría</w:t>
      </w:r>
      <w:r w:rsidR="005E1F8A" w:rsidRPr="005E1F8A">
        <w:rPr>
          <w:lang w:val="es-MX"/>
        </w:rPr>
        <w:t xml:space="preserve"> de contrapartes.</w:t>
      </w:r>
    </w:p>
    <w:p w14:paraId="2AE50F95" w14:textId="77777777" w:rsidR="00AA5CAA" w:rsidRPr="005E1F8A" w:rsidRDefault="00AA5CAA" w:rsidP="00563C51">
      <w:pPr>
        <w:rPr>
          <w:lang w:val="es-MX"/>
        </w:rPr>
      </w:pPr>
    </w:p>
    <w:tbl>
      <w:tblPr>
        <w:tblStyle w:val="IESTable"/>
        <w:tblW w:w="5000" w:type="pct"/>
        <w:tblLook w:val="04A0" w:firstRow="1" w:lastRow="0" w:firstColumn="1" w:lastColumn="0" w:noHBand="0" w:noVBand="1"/>
      </w:tblPr>
      <w:tblGrid>
        <w:gridCol w:w="1464"/>
        <w:gridCol w:w="2033"/>
        <w:gridCol w:w="2031"/>
        <w:gridCol w:w="2027"/>
        <w:gridCol w:w="2025"/>
      </w:tblGrid>
      <w:tr w:rsidR="00D20548" w:rsidRPr="002371E3" w14:paraId="010147F8" w14:textId="70895AC9" w:rsidTr="002371E3">
        <w:trPr>
          <w:cnfStyle w:val="100000000000" w:firstRow="1" w:lastRow="0" w:firstColumn="0" w:lastColumn="0" w:oddVBand="0" w:evenVBand="0" w:oddHBand="0" w:evenHBand="0" w:firstRowFirstColumn="0" w:firstRowLastColumn="0" w:lastRowFirstColumn="0" w:lastRowLastColumn="0"/>
        </w:trPr>
        <w:tc>
          <w:tcPr>
            <w:tcW w:w="764" w:type="pct"/>
          </w:tcPr>
          <w:p w14:paraId="5387B397" w14:textId="03255C46" w:rsidR="00D20548" w:rsidRPr="002371E3" w:rsidRDefault="00D44938" w:rsidP="002371E3">
            <w:pPr>
              <w:pStyle w:val="NormalTableHeader"/>
            </w:pPr>
            <w:proofErr w:type="spellStart"/>
            <w:r>
              <w:t>Categoría</w:t>
            </w:r>
            <w:proofErr w:type="spellEnd"/>
            <w:r w:rsidR="00F36FC8">
              <w:t xml:space="preserve"> de </w:t>
            </w:r>
            <w:proofErr w:type="spellStart"/>
            <w:r w:rsidR="00F36FC8">
              <w:t>contrapartes</w:t>
            </w:r>
            <w:proofErr w:type="spellEnd"/>
          </w:p>
        </w:tc>
        <w:tc>
          <w:tcPr>
            <w:tcW w:w="1061" w:type="pct"/>
          </w:tcPr>
          <w:p w14:paraId="18018EF6" w14:textId="54F58B05" w:rsidR="00D20548" w:rsidRPr="002371E3" w:rsidRDefault="00F36FC8" w:rsidP="002371E3">
            <w:pPr>
              <w:pStyle w:val="NormalTableHeader"/>
            </w:pPr>
            <w:proofErr w:type="spellStart"/>
            <w:r>
              <w:t>Número</w:t>
            </w:r>
            <w:proofErr w:type="spellEnd"/>
            <w:r>
              <w:t xml:space="preserve"> de </w:t>
            </w:r>
            <w:proofErr w:type="spellStart"/>
            <w:r>
              <w:t>participantes</w:t>
            </w:r>
            <w:proofErr w:type="spellEnd"/>
          </w:p>
        </w:tc>
        <w:tc>
          <w:tcPr>
            <w:tcW w:w="1060" w:type="pct"/>
          </w:tcPr>
          <w:p w14:paraId="0ED62473" w14:textId="155F735B" w:rsidR="00D20548" w:rsidRPr="002371E3" w:rsidRDefault="00F36FC8" w:rsidP="002371E3">
            <w:pPr>
              <w:pStyle w:val="NormalTableHeader"/>
            </w:pPr>
            <w:proofErr w:type="spellStart"/>
            <w:r>
              <w:t>Facilitador</w:t>
            </w:r>
            <w:proofErr w:type="spellEnd"/>
            <w:r>
              <w:t>/a</w:t>
            </w:r>
            <w:r w:rsidR="00D20548" w:rsidRPr="002371E3">
              <w:t xml:space="preserve"> </w:t>
            </w:r>
          </w:p>
        </w:tc>
        <w:tc>
          <w:tcPr>
            <w:tcW w:w="1058" w:type="pct"/>
          </w:tcPr>
          <w:p w14:paraId="48410247" w14:textId="21D60985" w:rsidR="00D20548" w:rsidRPr="002371E3" w:rsidRDefault="00F36FC8" w:rsidP="002371E3">
            <w:pPr>
              <w:pStyle w:val="NormalTableHeader"/>
            </w:pPr>
            <w:proofErr w:type="spellStart"/>
            <w:r>
              <w:t>Anotador</w:t>
            </w:r>
            <w:proofErr w:type="spellEnd"/>
            <w:r>
              <w:t>/a</w:t>
            </w:r>
          </w:p>
        </w:tc>
        <w:tc>
          <w:tcPr>
            <w:tcW w:w="1057" w:type="pct"/>
          </w:tcPr>
          <w:p w14:paraId="606CC468" w14:textId="2160388B" w:rsidR="00D20548" w:rsidRPr="002371E3" w:rsidRDefault="00F36FC8" w:rsidP="002371E3">
            <w:pPr>
              <w:pStyle w:val="NormalTableHeader"/>
            </w:pPr>
            <w:proofErr w:type="spellStart"/>
            <w:r>
              <w:t>Duración</w:t>
            </w:r>
            <w:proofErr w:type="spellEnd"/>
            <w:r>
              <w:t xml:space="preserve"> </w:t>
            </w:r>
            <w:proofErr w:type="spellStart"/>
            <w:r>
              <w:t>esperada</w:t>
            </w:r>
            <w:proofErr w:type="spellEnd"/>
            <w:r>
              <w:t xml:space="preserve"> y </w:t>
            </w:r>
            <w:proofErr w:type="spellStart"/>
            <w:r>
              <w:t>modalidad</w:t>
            </w:r>
            <w:proofErr w:type="spellEnd"/>
          </w:p>
        </w:tc>
      </w:tr>
      <w:tr w:rsidR="00D20548" w:rsidRPr="00E545C7" w14:paraId="68C0E5CD" w14:textId="25C3470B" w:rsidTr="002371E3">
        <w:tc>
          <w:tcPr>
            <w:tcW w:w="764" w:type="pct"/>
          </w:tcPr>
          <w:p w14:paraId="2932B755" w14:textId="77777777" w:rsidR="00D20548" w:rsidRPr="004D2B89" w:rsidRDefault="00D20548" w:rsidP="002371E3">
            <w:pPr>
              <w:pStyle w:val="TableNormal1"/>
              <w:rPr>
                <w:highlight w:val="green"/>
              </w:rPr>
            </w:pPr>
          </w:p>
        </w:tc>
        <w:tc>
          <w:tcPr>
            <w:tcW w:w="1061" w:type="pct"/>
          </w:tcPr>
          <w:p w14:paraId="19B0013D" w14:textId="77777777" w:rsidR="00D20548" w:rsidRPr="001026F1" w:rsidRDefault="00D20548" w:rsidP="002371E3">
            <w:pPr>
              <w:pStyle w:val="TableNormal1"/>
            </w:pPr>
          </w:p>
        </w:tc>
        <w:tc>
          <w:tcPr>
            <w:tcW w:w="1060" w:type="pct"/>
          </w:tcPr>
          <w:p w14:paraId="102C3979" w14:textId="77777777" w:rsidR="00D20548" w:rsidRPr="001026F1" w:rsidRDefault="00D20548" w:rsidP="002371E3">
            <w:pPr>
              <w:pStyle w:val="TableNormal1"/>
            </w:pPr>
          </w:p>
        </w:tc>
        <w:tc>
          <w:tcPr>
            <w:tcW w:w="1058" w:type="pct"/>
          </w:tcPr>
          <w:p w14:paraId="0BA58A8C" w14:textId="77777777" w:rsidR="00D20548" w:rsidRPr="001026F1" w:rsidRDefault="00D20548" w:rsidP="002371E3">
            <w:pPr>
              <w:pStyle w:val="TableNormal1"/>
            </w:pPr>
          </w:p>
        </w:tc>
        <w:tc>
          <w:tcPr>
            <w:tcW w:w="1057" w:type="pct"/>
          </w:tcPr>
          <w:p w14:paraId="4F893136" w14:textId="77777777" w:rsidR="00D20548" w:rsidRPr="001026F1" w:rsidRDefault="00D20548" w:rsidP="002371E3">
            <w:pPr>
              <w:pStyle w:val="TableNormal1"/>
            </w:pPr>
          </w:p>
        </w:tc>
      </w:tr>
      <w:tr w:rsidR="00D20548" w:rsidRPr="00E545C7" w14:paraId="296AE54A" w14:textId="74C1BC6E" w:rsidTr="002371E3">
        <w:tc>
          <w:tcPr>
            <w:tcW w:w="764" w:type="pct"/>
          </w:tcPr>
          <w:p w14:paraId="4B3CCFDD" w14:textId="77777777" w:rsidR="00D20548" w:rsidRPr="001026F1" w:rsidRDefault="00D20548" w:rsidP="002371E3">
            <w:pPr>
              <w:pStyle w:val="TableNormal1"/>
            </w:pPr>
          </w:p>
        </w:tc>
        <w:tc>
          <w:tcPr>
            <w:tcW w:w="1061" w:type="pct"/>
          </w:tcPr>
          <w:p w14:paraId="76FF201B" w14:textId="77777777" w:rsidR="00D20548" w:rsidRPr="001026F1" w:rsidRDefault="00D20548" w:rsidP="002371E3">
            <w:pPr>
              <w:pStyle w:val="TableNormal1"/>
            </w:pPr>
          </w:p>
        </w:tc>
        <w:tc>
          <w:tcPr>
            <w:tcW w:w="1060" w:type="pct"/>
          </w:tcPr>
          <w:p w14:paraId="347FAF4F" w14:textId="77777777" w:rsidR="00D20548" w:rsidRPr="001026F1" w:rsidRDefault="00D20548" w:rsidP="002371E3">
            <w:pPr>
              <w:pStyle w:val="TableNormal1"/>
            </w:pPr>
          </w:p>
        </w:tc>
        <w:tc>
          <w:tcPr>
            <w:tcW w:w="1058" w:type="pct"/>
          </w:tcPr>
          <w:p w14:paraId="21753B26" w14:textId="77777777" w:rsidR="00D20548" w:rsidRPr="001026F1" w:rsidRDefault="00D20548" w:rsidP="002371E3">
            <w:pPr>
              <w:pStyle w:val="TableNormal1"/>
            </w:pPr>
          </w:p>
        </w:tc>
        <w:tc>
          <w:tcPr>
            <w:tcW w:w="1057" w:type="pct"/>
          </w:tcPr>
          <w:p w14:paraId="4766C936" w14:textId="77777777" w:rsidR="00D20548" w:rsidRPr="001026F1" w:rsidRDefault="00D20548" w:rsidP="002371E3">
            <w:pPr>
              <w:pStyle w:val="TableNormal1"/>
            </w:pPr>
          </w:p>
        </w:tc>
      </w:tr>
      <w:tr w:rsidR="00D20548" w:rsidRPr="00E545C7" w14:paraId="6CC4AF6C" w14:textId="16A0C127" w:rsidTr="002371E3">
        <w:tc>
          <w:tcPr>
            <w:tcW w:w="764" w:type="pct"/>
          </w:tcPr>
          <w:p w14:paraId="04EB227A" w14:textId="77777777" w:rsidR="00D20548" w:rsidRPr="001026F1" w:rsidRDefault="00D20548" w:rsidP="002371E3">
            <w:pPr>
              <w:pStyle w:val="TableNormal1"/>
            </w:pPr>
          </w:p>
        </w:tc>
        <w:tc>
          <w:tcPr>
            <w:tcW w:w="1061" w:type="pct"/>
          </w:tcPr>
          <w:p w14:paraId="4B964696" w14:textId="77777777" w:rsidR="00D20548" w:rsidRPr="001026F1" w:rsidRDefault="00D20548" w:rsidP="002371E3">
            <w:pPr>
              <w:pStyle w:val="TableNormal1"/>
            </w:pPr>
          </w:p>
        </w:tc>
        <w:tc>
          <w:tcPr>
            <w:tcW w:w="1060" w:type="pct"/>
          </w:tcPr>
          <w:p w14:paraId="5F1EBF08" w14:textId="77777777" w:rsidR="00D20548" w:rsidRPr="001026F1" w:rsidRDefault="00D20548" w:rsidP="002371E3">
            <w:pPr>
              <w:pStyle w:val="TableNormal1"/>
            </w:pPr>
          </w:p>
        </w:tc>
        <w:tc>
          <w:tcPr>
            <w:tcW w:w="1058" w:type="pct"/>
          </w:tcPr>
          <w:p w14:paraId="39938E3E" w14:textId="77777777" w:rsidR="00D20548" w:rsidRPr="001026F1" w:rsidRDefault="00D20548" w:rsidP="002371E3">
            <w:pPr>
              <w:pStyle w:val="TableNormal1"/>
            </w:pPr>
          </w:p>
        </w:tc>
        <w:tc>
          <w:tcPr>
            <w:tcW w:w="1057" w:type="pct"/>
          </w:tcPr>
          <w:p w14:paraId="301EB66F" w14:textId="77777777" w:rsidR="00D20548" w:rsidRPr="001026F1" w:rsidRDefault="00D20548" w:rsidP="002371E3">
            <w:pPr>
              <w:pStyle w:val="TableNormal1"/>
            </w:pPr>
          </w:p>
        </w:tc>
      </w:tr>
      <w:tr w:rsidR="00D20548" w:rsidRPr="00E545C7" w14:paraId="06426082" w14:textId="55601421" w:rsidTr="002371E3">
        <w:tc>
          <w:tcPr>
            <w:tcW w:w="764" w:type="pct"/>
          </w:tcPr>
          <w:p w14:paraId="508AA656" w14:textId="77777777" w:rsidR="00D20548" w:rsidRPr="001026F1" w:rsidRDefault="00D20548" w:rsidP="002371E3">
            <w:pPr>
              <w:pStyle w:val="TableNormal1"/>
            </w:pPr>
          </w:p>
        </w:tc>
        <w:tc>
          <w:tcPr>
            <w:tcW w:w="1061" w:type="pct"/>
          </w:tcPr>
          <w:p w14:paraId="721C24DB" w14:textId="77777777" w:rsidR="00D20548" w:rsidRPr="001026F1" w:rsidRDefault="00D20548" w:rsidP="002371E3">
            <w:pPr>
              <w:pStyle w:val="TableNormal1"/>
            </w:pPr>
          </w:p>
        </w:tc>
        <w:tc>
          <w:tcPr>
            <w:tcW w:w="1060" w:type="pct"/>
          </w:tcPr>
          <w:p w14:paraId="3CBEC9D0" w14:textId="77777777" w:rsidR="00D20548" w:rsidRPr="001026F1" w:rsidRDefault="00D20548" w:rsidP="002371E3">
            <w:pPr>
              <w:pStyle w:val="TableNormal1"/>
            </w:pPr>
          </w:p>
        </w:tc>
        <w:tc>
          <w:tcPr>
            <w:tcW w:w="1058" w:type="pct"/>
          </w:tcPr>
          <w:p w14:paraId="7E510BE6" w14:textId="77777777" w:rsidR="00D20548" w:rsidRPr="001026F1" w:rsidRDefault="00D20548" w:rsidP="002371E3">
            <w:pPr>
              <w:pStyle w:val="TableNormal1"/>
            </w:pPr>
          </w:p>
        </w:tc>
        <w:tc>
          <w:tcPr>
            <w:tcW w:w="1057" w:type="pct"/>
          </w:tcPr>
          <w:p w14:paraId="61F12C4C" w14:textId="77777777" w:rsidR="00D20548" w:rsidRPr="001026F1" w:rsidRDefault="00D20548" w:rsidP="002371E3">
            <w:pPr>
              <w:pStyle w:val="TableNormal1"/>
            </w:pPr>
          </w:p>
        </w:tc>
      </w:tr>
    </w:tbl>
    <w:p w14:paraId="1511AC66" w14:textId="77777777" w:rsidR="005C7657" w:rsidRPr="007D320E" w:rsidRDefault="005C7657" w:rsidP="002371E3"/>
    <w:p w14:paraId="07E70B32" w14:textId="3D2E743B" w:rsidR="00F36FC8" w:rsidRDefault="00F36FC8" w:rsidP="002371E3">
      <w:pPr>
        <w:rPr>
          <w:lang w:val="es-MX"/>
        </w:rPr>
      </w:pPr>
      <w:r w:rsidRPr="00F36FC8">
        <w:rPr>
          <w:lang w:val="es-MX"/>
        </w:rPr>
        <w:t xml:space="preserve">Guía para </w:t>
      </w:r>
      <w:r w:rsidR="000B5E47">
        <w:rPr>
          <w:lang w:val="es-MX"/>
        </w:rPr>
        <w:t xml:space="preserve">las sesiones </w:t>
      </w:r>
      <w:r w:rsidRPr="00F36FC8">
        <w:rPr>
          <w:lang w:val="es-MX"/>
        </w:rPr>
        <w:t xml:space="preserve">de los grupos focales </w:t>
      </w:r>
      <w:r>
        <w:rPr>
          <w:lang w:val="es-MX"/>
        </w:rPr>
        <w:t>(</w:t>
      </w:r>
      <w:r w:rsidRPr="00F36FC8">
        <w:rPr>
          <w:lang w:val="es-MX"/>
        </w:rPr>
        <w:t>incluida la introducción, consentimiento, preguntas y nota de finalización):</w:t>
      </w:r>
    </w:p>
    <w:p w14:paraId="629A8A76" w14:textId="17538438" w:rsidR="00677718" w:rsidRPr="00753EA1" w:rsidRDefault="00677718" w:rsidP="002371E3">
      <w:pPr>
        <w:rPr>
          <w:lang w:val="es-MX"/>
        </w:rPr>
      </w:pPr>
      <w:r w:rsidRPr="00753EA1">
        <w:rPr>
          <w:highlight w:val="yellow"/>
          <w:lang w:val="es-MX"/>
        </w:rPr>
        <w:t>Text</w:t>
      </w:r>
    </w:p>
    <w:p w14:paraId="627CFA57" w14:textId="77777777" w:rsidR="00F36FC8" w:rsidRPr="00A3580B" w:rsidRDefault="00F36FC8" w:rsidP="00F36FC8">
      <w:pPr>
        <w:rPr>
          <w:lang w:val="es-MX"/>
        </w:rPr>
      </w:pPr>
      <w:r w:rsidRPr="00C471E8">
        <w:rPr>
          <w:b/>
          <w:bCs/>
          <w:lang w:val="es-MX"/>
        </w:rPr>
        <w:t>Confidencialidad y consentimiento informado</w:t>
      </w:r>
      <w:r w:rsidRPr="00A3580B">
        <w:rPr>
          <w:lang w:val="es-MX"/>
        </w:rPr>
        <w:t>: Esta entrevista es confidencial, y toda la información recibida será agregada y anónima. No se citará a ninguna persona ni se identificará la organización a la que representa. Los datos recolectados únicamente se utilizarán con fines de evaluación. Su participación en la entrevista es voluntaria y puede retirarse de la misma en cualquier momento.</w:t>
      </w:r>
    </w:p>
    <w:p w14:paraId="7A0422AB" w14:textId="77777777" w:rsidR="00F36FC8" w:rsidRPr="00F36FC8" w:rsidRDefault="00F36FC8" w:rsidP="002371E3">
      <w:pPr>
        <w:rPr>
          <w:lang w:val="es-MX"/>
        </w:rPr>
      </w:pPr>
    </w:p>
    <w:p w14:paraId="5DBEC4E4" w14:textId="2036C14C" w:rsidR="00677718" w:rsidRPr="00F36FC8" w:rsidRDefault="00F36FC8" w:rsidP="001B1C3F">
      <w:pPr>
        <w:pStyle w:val="Heading2"/>
        <w:rPr>
          <w:lang w:val="es-MX"/>
        </w:rPr>
      </w:pPr>
      <w:r w:rsidRPr="006518B4">
        <w:rPr>
          <w:lang w:val="es-MX"/>
        </w:rPr>
        <w:t>OBSERVACIONES GENERALES DE LOS TALLERES/EVENTOS</w:t>
      </w:r>
    </w:p>
    <w:p w14:paraId="5FF12120" w14:textId="635E543D" w:rsidR="00497617" w:rsidRPr="00F36FC8" w:rsidRDefault="00F36FC8" w:rsidP="00497617">
      <w:pPr>
        <w:pStyle w:val="Instructions"/>
        <w:rPr>
          <w:lang w:val="es-MX"/>
        </w:rPr>
      </w:pPr>
      <w:r w:rsidRPr="00F36FC8">
        <w:rPr>
          <w:lang w:val="es-MX"/>
        </w:rPr>
        <w:t>Además de completar el cuadro a continuación, incluya la herramienta/lista de comprobación que se utilizará durante la observación de los talleres, actividades o eventos.</w:t>
      </w:r>
    </w:p>
    <w:p w14:paraId="744480FD" w14:textId="77777777" w:rsidR="00497617" w:rsidRPr="00F36FC8" w:rsidRDefault="00497617" w:rsidP="002371E3">
      <w:pPr>
        <w:rPr>
          <w:lang w:val="es-MX"/>
        </w:rPr>
      </w:pPr>
    </w:p>
    <w:tbl>
      <w:tblPr>
        <w:tblStyle w:val="IESTable"/>
        <w:tblW w:w="5000" w:type="pct"/>
        <w:tblLook w:val="04A0" w:firstRow="1" w:lastRow="0" w:firstColumn="1" w:lastColumn="0" w:noHBand="0" w:noVBand="1"/>
      </w:tblPr>
      <w:tblGrid>
        <w:gridCol w:w="1506"/>
        <w:gridCol w:w="2694"/>
        <w:gridCol w:w="2692"/>
        <w:gridCol w:w="2688"/>
      </w:tblGrid>
      <w:tr w:rsidR="00900774" w:rsidRPr="00502E42" w14:paraId="0C931AA0" w14:textId="77777777" w:rsidTr="002371E3">
        <w:trPr>
          <w:cnfStyle w:val="100000000000" w:firstRow="1" w:lastRow="0" w:firstColumn="0" w:lastColumn="0" w:oddVBand="0" w:evenVBand="0" w:oddHBand="0" w:evenHBand="0" w:firstRowFirstColumn="0" w:firstRowLastColumn="0" w:lastRowFirstColumn="0" w:lastRowLastColumn="0"/>
        </w:trPr>
        <w:tc>
          <w:tcPr>
            <w:tcW w:w="786" w:type="pct"/>
          </w:tcPr>
          <w:p w14:paraId="481A4EEB" w14:textId="4649EF1F" w:rsidR="00900774" w:rsidRPr="00F36FC8" w:rsidRDefault="00F36FC8" w:rsidP="002371E3">
            <w:pPr>
              <w:pStyle w:val="NormalTableHeader"/>
              <w:rPr>
                <w:lang w:val="es-MX"/>
              </w:rPr>
            </w:pPr>
            <w:r w:rsidRPr="00F36FC8">
              <w:rPr>
                <w:lang w:val="es-MX"/>
              </w:rPr>
              <w:t>Título y fecha del e</w:t>
            </w:r>
            <w:r>
              <w:rPr>
                <w:lang w:val="es-MX"/>
              </w:rPr>
              <w:t>vento</w:t>
            </w:r>
          </w:p>
        </w:tc>
        <w:tc>
          <w:tcPr>
            <w:tcW w:w="1406" w:type="pct"/>
          </w:tcPr>
          <w:p w14:paraId="3452712D" w14:textId="4B9D9508" w:rsidR="00900774" w:rsidRPr="002371E3" w:rsidRDefault="00900774" w:rsidP="002371E3">
            <w:pPr>
              <w:pStyle w:val="NormalTableHeader"/>
            </w:pPr>
            <w:proofErr w:type="spellStart"/>
            <w:r w:rsidRPr="002371E3">
              <w:t>Obj</w:t>
            </w:r>
            <w:r w:rsidR="00F36FC8">
              <w:t>etivo</w:t>
            </w:r>
            <w:proofErr w:type="spellEnd"/>
            <w:r w:rsidR="00F36FC8">
              <w:t xml:space="preserve"> de la </w:t>
            </w:r>
            <w:proofErr w:type="spellStart"/>
            <w:r w:rsidR="00F36FC8">
              <w:t>observación</w:t>
            </w:r>
            <w:proofErr w:type="spellEnd"/>
          </w:p>
        </w:tc>
        <w:tc>
          <w:tcPr>
            <w:tcW w:w="1405" w:type="pct"/>
          </w:tcPr>
          <w:p w14:paraId="59CCA316" w14:textId="3DD95071" w:rsidR="00900774" w:rsidRPr="002371E3" w:rsidRDefault="00F36FC8" w:rsidP="002371E3">
            <w:pPr>
              <w:pStyle w:val="NormalTableHeader"/>
            </w:pPr>
            <w:proofErr w:type="spellStart"/>
            <w:r>
              <w:t>Observador</w:t>
            </w:r>
            <w:proofErr w:type="spellEnd"/>
            <w:r>
              <w:t>/es</w:t>
            </w:r>
          </w:p>
        </w:tc>
        <w:tc>
          <w:tcPr>
            <w:tcW w:w="1403" w:type="pct"/>
          </w:tcPr>
          <w:p w14:paraId="1A9977BC" w14:textId="0614ABDB" w:rsidR="00900774" w:rsidRPr="00F36FC8" w:rsidRDefault="00F36FC8" w:rsidP="002371E3">
            <w:pPr>
              <w:pStyle w:val="NormalTableHeader"/>
              <w:rPr>
                <w:lang w:val="es-MX"/>
              </w:rPr>
            </w:pPr>
            <w:r w:rsidRPr="00F36FC8">
              <w:rPr>
                <w:lang w:val="es-MX"/>
              </w:rPr>
              <w:t>¿Cómo serán recolectados los d</w:t>
            </w:r>
            <w:r>
              <w:rPr>
                <w:lang w:val="es-MX"/>
              </w:rPr>
              <w:t>atos?</w:t>
            </w:r>
          </w:p>
        </w:tc>
      </w:tr>
      <w:tr w:rsidR="00900774" w:rsidRPr="00502E42" w14:paraId="08702045" w14:textId="109FA9FA" w:rsidTr="002371E3">
        <w:tc>
          <w:tcPr>
            <w:tcW w:w="786" w:type="pct"/>
          </w:tcPr>
          <w:p w14:paraId="1C7D1F76" w14:textId="77777777" w:rsidR="00900774" w:rsidRPr="00F36FC8" w:rsidRDefault="00900774" w:rsidP="002371E3">
            <w:pPr>
              <w:pStyle w:val="TableNormal1"/>
              <w:rPr>
                <w:highlight w:val="green"/>
                <w:lang w:val="es-MX"/>
              </w:rPr>
            </w:pPr>
          </w:p>
        </w:tc>
        <w:tc>
          <w:tcPr>
            <w:tcW w:w="1406" w:type="pct"/>
          </w:tcPr>
          <w:p w14:paraId="072CA892" w14:textId="77777777" w:rsidR="00900774" w:rsidRPr="00F36FC8" w:rsidRDefault="00900774" w:rsidP="002371E3">
            <w:pPr>
              <w:pStyle w:val="TableNormal1"/>
              <w:rPr>
                <w:lang w:val="es-MX"/>
              </w:rPr>
            </w:pPr>
          </w:p>
        </w:tc>
        <w:tc>
          <w:tcPr>
            <w:tcW w:w="1405" w:type="pct"/>
          </w:tcPr>
          <w:p w14:paraId="574B8D14" w14:textId="77777777" w:rsidR="00900774" w:rsidRPr="00F36FC8" w:rsidRDefault="00900774" w:rsidP="002371E3">
            <w:pPr>
              <w:pStyle w:val="TableNormal1"/>
              <w:rPr>
                <w:lang w:val="es-MX"/>
              </w:rPr>
            </w:pPr>
          </w:p>
        </w:tc>
        <w:tc>
          <w:tcPr>
            <w:tcW w:w="1403" w:type="pct"/>
          </w:tcPr>
          <w:p w14:paraId="5848A2ED" w14:textId="77777777" w:rsidR="00900774" w:rsidRPr="00F36FC8" w:rsidRDefault="00900774" w:rsidP="002371E3">
            <w:pPr>
              <w:pStyle w:val="TableNormal1"/>
              <w:rPr>
                <w:lang w:val="es-MX"/>
              </w:rPr>
            </w:pPr>
          </w:p>
        </w:tc>
      </w:tr>
      <w:tr w:rsidR="00900774" w:rsidRPr="00502E42" w14:paraId="0BF25A8C" w14:textId="77777777" w:rsidTr="002371E3">
        <w:tc>
          <w:tcPr>
            <w:tcW w:w="786" w:type="pct"/>
          </w:tcPr>
          <w:p w14:paraId="758840ED" w14:textId="77777777" w:rsidR="00900774" w:rsidRPr="00F36FC8" w:rsidRDefault="00900774" w:rsidP="002371E3">
            <w:pPr>
              <w:pStyle w:val="TableNormal1"/>
              <w:rPr>
                <w:lang w:val="es-MX"/>
              </w:rPr>
            </w:pPr>
          </w:p>
        </w:tc>
        <w:tc>
          <w:tcPr>
            <w:tcW w:w="1406" w:type="pct"/>
          </w:tcPr>
          <w:p w14:paraId="072FBC97" w14:textId="77777777" w:rsidR="00900774" w:rsidRPr="00F36FC8" w:rsidRDefault="00900774" w:rsidP="002371E3">
            <w:pPr>
              <w:pStyle w:val="TableNormal1"/>
              <w:rPr>
                <w:lang w:val="es-MX"/>
              </w:rPr>
            </w:pPr>
          </w:p>
        </w:tc>
        <w:tc>
          <w:tcPr>
            <w:tcW w:w="1405" w:type="pct"/>
          </w:tcPr>
          <w:p w14:paraId="4D62940B" w14:textId="77777777" w:rsidR="00900774" w:rsidRPr="00F36FC8" w:rsidRDefault="00900774" w:rsidP="002371E3">
            <w:pPr>
              <w:pStyle w:val="TableNormal1"/>
              <w:rPr>
                <w:lang w:val="es-MX"/>
              </w:rPr>
            </w:pPr>
          </w:p>
        </w:tc>
        <w:tc>
          <w:tcPr>
            <w:tcW w:w="1403" w:type="pct"/>
          </w:tcPr>
          <w:p w14:paraId="59D643C2" w14:textId="77777777" w:rsidR="00900774" w:rsidRPr="00F36FC8" w:rsidRDefault="00900774" w:rsidP="002371E3">
            <w:pPr>
              <w:pStyle w:val="TableNormal1"/>
              <w:rPr>
                <w:lang w:val="es-MX"/>
              </w:rPr>
            </w:pPr>
          </w:p>
        </w:tc>
      </w:tr>
      <w:tr w:rsidR="00900774" w:rsidRPr="00502E42" w14:paraId="423D31E1" w14:textId="77777777" w:rsidTr="002371E3">
        <w:tc>
          <w:tcPr>
            <w:tcW w:w="786" w:type="pct"/>
          </w:tcPr>
          <w:p w14:paraId="6B886401" w14:textId="77777777" w:rsidR="00900774" w:rsidRPr="00F36FC8" w:rsidRDefault="00900774" w:rsidP="002371E3">
            <w:pPr>
              <w:pStyle w:val="TableNormal1"/>
              <w:rPr>
                <w:lang w:val="es-MX"/>
              </w:rPr>
            </w:pPr>
          </w:p>
        </w:tc>
        <w:tc>
          <w:tcPr>
            <w:tcW w:w="1406" w:type="pct"/>
          </w:tcPr>
          <w:p w14:paraId="6A716E93" w14:textId="77777777" w:rsidR="00900774" w:rsidRPr="00F36FC8" w:rsidRDefault="00900774" w:rsidP="002371E3">
            <w:pPr>
              <w:pStyle w:val="TableNormal1"/>
              <w:rPr>
                <w:lang w:val="es-MX"/>
              </w:rPr>
            </w:pPr>
          </w:p>
        </w:tc>
        <w:tc>
          <w:tcPr>
            <w:tcW w:w="1405" w:type="pct"/>
          </w:tcPr>
          <w:p w14:paraId="1CABF31E" w14:textId="77777777" w:rsidR="00900774" w:rsidRPr="00F36FC8" w:rsidRDefault="00900774" w:rsidP="002371E3">
            <w:pPr>
              <w:pStyle w:val="TableNormal1"/>
              <w:rPr>
                <w:lang w:val="es-MX"/>
              </w:rPr>
            </w:pPr>
          </w:p>
        </w:tc>
        <w:tc>
          <w:tcPr>
            <w:tcW w:w="1403" w:type="pct"/>
          </w:tcPr>
          <w:p w14:paraId="0B9A8717" w14:textId="77777777" w:rsidR="00900774" w:rsidRPr="00F36FC8" w:rsidRDefault="00900774" w:rsidP="002371E3">
            <w:pPr>
              <w:pStyle w:val="TableNormal1"/>
              <w:rPr>
                <w:lang w:val="es-MX"/>
              </w:rPr>
            </w:pPr>
          </w:p>
        </w:tc>
      </w:tr>
      <w:tr w:rsidR="00900774" w:rsidRPr="00502E42" w14:paraId="5B3C3EE3" w14:textId="77777777" w:rsidTr="002371E3">
        <w:tc>
          <w:tcPr>
            <w:tcW w:w="786" w:type="pct"/>
          </w:tcPr>
          <w:p w14:paraId="40AF6B3E" w14:textId="77777777" w:rsidR="00900774" w:rsidRPr="00F36FC8" w:rsidRDefault="00900774" w:rsidP="002371E3">
            <w:pPr>
              <w:pStyle w:val="TableNormal1"/>
              <w:rPr>
                <w:lang w:val="es-MX"/>
              </w:rPr>
            </w:pPr>
          </w:p>
        </w:tc>
        <w:tc>
          <w:tcPr>
            <w:tcW w:w="1406" w:type="pct"/>
          </w:tcPr>
          <w:p w14:paraId="24B1EF95" w14:textId="77777777" w:rsidR="00900774" w:rsidRPr="00F36FC8" w:rsidRDefault="00900774" w:rsidP="002371E3">
            <w:pPr>
              <w:pStyle w:val="TableNormal1"/>
              <w:rPr>
                <w:lang w:val="es-MX"/>
              </w:rPr>
            </w:pPr>
          </w:p>
        </w:tc>
        <w:tc>
          <w:tcPr>
            <w:tcW w:w="1405" w:type="pct"/>
          </w:tcPr>
          <w:p w14:paraId="5940FA99" w14:textId="77777777" w:rsidR="00900774" w:rsidRPr="00F36FC8" w:rsidRDefault="00900774" w:rsidP="002371E3">
            <w:pPr>
              <w:pStyle w:val="TableNormal1"/>
              <w:rPr>
                <w:lang w:val="es-MX"/>
              </w:rPr>
            </w:pPr>
          </w:p>
        </w:tc>
        <w:tc>
          <w:tcPr>
            <w:tcW w:w="1403" w:type="pct"/>
          </w:tcPr>
          <w:p w14:paraId="2CDAA6C3" w14:textId="77777777" w:rsidR="00900774" w:rsidRPr="00F36FC8" w:rsidRDefault="00900774" w:rsidP="002371E3">
            <w:pPr>
              <w:pStyle w:val="TableNormal1"/>
              <w:rPr>
                <w:lang w:val="es-MX"/>
              </w:rPr>
            </w:pPr>
          </w:p>
        </w:tc>
      </w:tr>
      <w:tr w:rsidR="00900774" w:rsidRPr="00502E42" w14:paraId="035D5F4A" w14:textId="77777777" w:rsidTr="002371E3">
        <w:tc>
          <w:tcPr>
            <w:tcW w:w="786" w:type="pct"/>
          </w:tcPr>
          <w:p w14:paraId="31455F36" w14:textId="77777777" w:rsidR="00900774" w:rsidRPr="00F36FC8" w:rsidRDefault="00900774" w:rsidP="002371E3">
            <w:pPr>
              <w:pStyle w:val="TableNormal1"/>
              <w:rPr>
                <w:lang w:val="es-MX"/>
              </w:rPr>
            </w:pPr>
          </w:p>
        </w:tc>
        <w:tc>
          <w:tcPr>
            <w:tcW w:w="1406" w:type="pct"/>
          </w:tcPr>
          <w:p w14:paraId="4D625ECD" w14:textId="77777777" w:rsidR="00900774" w:rsidRPr="00F36FC8" w:rsidRDefault="00900774" w:rsidP="002371E3">
            <w:pPr>
              <w:pStyle w:val="TableNormal1"/>
              <w:rPr>
                <w:lang w:val="es-MX"/>
              </w:rPr>
            </w:pPr>
          </w:p>
        </w:tc>
        <w:tc>
          <w:tcPr>
            <w:tcW w:w="1405" w:type="pct"/>
          </w:tcPr>
          <w:p w14:paraId="51DBC38D" w14:textId="77777777" w:rsidR="00900774" w:rsidRPr="00F36FC8" w:rsidRDefault="00900774" w:rsidP="002371E3">
            <w:pPr>
              <w:pStyle w:val="TableNormal1"/>
              <w:rPr>
                <w:lang w:val="es-MX"/>
              </w:rPr>
            </w:pPr>
          </w:p>
        </w:tc>
        <w:tc>
          <w:tcPr>
            <w:tcW w:w="1403" w:type="pct"/>
          </w:tcPr>
          <w:p w14:paraId="76E9D355" w14:textId="77777777" w:rsidR="00900774" w:rsidRPr="00F36FC8" w:rsidRDefault="00900774" w:rsidP="002371E3">
            <w:pPr>
              <w:pStyle w:val="TableNormal1"/>
              <w:rPr>
                <w:lang w:val="es-MX"/>
              </w:rPr>
            </w:pPr>
          </w:p>
        </w:tc>
      </w:tr>
      <w:tr w:rsidR="00900774" w:rsidRPr="00502E42" w14:paraId="58AA05BF" w14:textId="77777777" w:rsidTr="002371E3">
        <w:tc>
          <w:tcPr>
            <w:tcW w:w="786" w:type="pct"/>
          </w:tcPr>
          <w:p w14:paraId="301D53A7" w14:textId="77777777" w:rsidR="00900774" w:rsidRPr="00F36FC8" w:rsidRDefault="00900774" w:rsidP="002371E3">
            <w:pPr>
              <w:pStyle w:val="TableNormal1"/>
              <w:rPr>
                <w:lang w:val="es-MX"/>
              </w:rPr>
            </w:pPr>
          </w:p>
        </w:tc>
        <w:tc>
          <w:tcPr>
            <w:tcW w:w="1406" w:type="pct"/>
          </w:tcPr>
          <w:p w14:paraId="701F093A" w14:textId="77777777" w:rsidR="00900774" w:rsidRPr="00F36FC8" w:rsidRDefault="00900774" w:rsidP="002371E3">
            <w:pPr>
              <w:pStyle w:val="TableNormal1"/>
              <w:rPr>
                <w:lang w:val="es-MX"/>
              </w:rPr>
            </w:pPr>
          </w:p>
        </w:tc>
        <w:tc>
          <w:tcPr>
            <w:tcW w:w="1405" w:type="pct"/>
          </w:tcPr>
          <w:p w14:paraId="71B1F4EC" w14:textId="77777777" w:rsidR="00900774" w:rsidRPr="00F36FC8" w:rsidRDefault="00900774" w:rsidP="002371E3">
            <w:pPr>
              <w:pStyle w:val="TableNormal1"/>
              <w:rPr>
                <w:lang w:val="es-MX"/>
              </w:rPr>
            </w:pPr>
          </w:p>
        </w:tc>
        <w:tc>
          <w:tcPr>
            <w:tcW w:w="1403" w:type="pct"/>
          </w:tcPr>
          <w:p w14:paraId="530DEF81" w14:textId="77777777" w:rsidR="00900774" w:rsidRPr="00F36FC8" w:rsidRDefault="00900774" w:rsidP="002371E3">
            <w:pPr>
              <w:pStyle w:val="TableNormal1"/>
              <w:rPr>
                <w:lang w:val="es-MX"/>
              </w:rPr>
            </w:pPr>
          </w:p>
        </w:tc>
      </w:tr>
      <w:tr w:rsidR="00900774" w:rsidRPr="00502E42" w14:paraId="6DE9EC98" w14:textId="77777777" w:rsidTr="002371E3">
        <w:tc>
          <w:tcPr>
            <w:tcW w:w="786" w:type="pct"/>
          </w:tcPr>
          <w:p w14:paraId="0DAB6115" w14:textId="77777777" w:rsidR="00900774" w:rsidRPr="00F36FC8" w:rsidRDefault="00900774" w:rsidP="002371E3">
            <w:pPr>
              <w:pStyle w:val="TableNormal1"/>
              <w:rPr>
                <w:lang w:val="es-MX"/>
              </w:rPr>
            </w:pPr>
          </w:p>
        </w:tc>
        <w:tc>
          <w:tcPr>
            <w:tcW w:w="1406" w:type="pct"/>
          </w:tcPr>
          <w:p w14:paraId="02B81D4D" w14:textId="77777777" w:rsidR="00900774" w:rsidRPr="00F36FC8" w:rsidRDefault="00900774" w:rsidP="002371E3">
            <w:pPr>
              <w:pStyle w:val="TableNormal1"/>
              <w:rPr>
                <w:lang w:val="es-MX"/>
              </w:rPr>
            </w:pPr>
          </w:p>
        </w:tc>
        <w:tc>
          <w:tcPr>
            <w:tcW w:w="1405" w:type="pct"/>
          </w:tcPr>
          <w:p w14:paraId="6C48CF10" w14:textId="77777777" w:rsidR="00900774" w:rsidRPr="00F36FC8" w:rsidRDefault="00900774" w:rsidP="002371E3">
            <w:pPr>
              <w:pStyle w:val="TableNormal1"/>
              <w:rPr>
                <w:lang w:val="es-MX"/>
              </w:rPr>
            </w:pPr>
          </w:p>
        </w:tc>
        <w:tc>
          <w:tcPr>
            <w:tcW w:w="1403" w:type="pct"/>
          </w:tcPr>
          <w:p w14:paraId="403C8C94" w14:textId="77777777" w:rsidR="00900774" w:rsidRPr="00F36FC8" w:rsidRDefault="00900774" w:rsidP="002371E3">
            <w:pPr>
              <w:pStyle w:val="TableNormal1"/>
              <w:rPr>
                <w:lang w:val="es-MX"/>
              </w:rPr>
            </w:pPr>
          </w:p>
        </w:tc>
      </w:tr>
      <w:tr w:rsidR="00900774" w:rsidRPr="00502E42" w14:paraId="58BAF47B" w14:textId="4B497D49" w:rsidTr="002371E3">
        <w:tc>
          <w:tcPr>
            <w:tcW w:w="786" w:type="pct"/>
          </w:tcPr>
          <w:p w14:paraId="5092AF0A" w14:textId="77777777" w:rsidR="00900774" w:rsidRPr="00F36FC8" w:rsidRDefault="00900774" w:rsidP="002371E3">
            <w:pPr>
              <w:pStyle w:val="TableNormal1"/>
              <w:rPr>
                <w:lang w:val="es-MX"/>
              </w:rPr>
            </w:pPr>
          </w:p>
        </w:tc>
        <w:tc>
          <w:tcPr>
            <w:tcW w:w="1406" w:type="pct"/>
          </w:tcPr>
          <w:p w14:paraId="2651E069" w14:textId="77777777" w:rsidR="00900774" w:rsidRPr="00F36FC8" w:rsidRDefault="00900774" w:rsidP="002371E3">
            <w:pPr>
              <w:pStyle w:val="TableNormal1"/>
              <w:rPr>
                <w:lang w:val="es-MX"/>
              </w:rPr>
            </w:pPr>
          </w:p>
        </w:tc>
        <w:tc>
          <w:tcPr>
            <w:tcW w:w="1405" w:type="pct"/>
          </w:tcPr>
          <w:p w14:paraId="2E1AE474" w14:textId="77777777" w:rsidR="00900774" w:rsidRPr="00F36FC8" w:rsidRDefault="00900774" w:rsidP="002371E3">
            <w:pPr>
              <w:pStyle w:val="TableNormal1"/>
              <w:rPr>
                <w:lang w:val="es-MX"/>
              </w:rPr>
            </w:pPr>
          </w:p>
        </w:tc>
        <w:tc>
          <w:tcPr>
            <w:tcW w:w="1403" w:type="pct"/>
          </w:tcPr>
          <w:p w14:paraId="5D582A5E" w14:textId="77777777" w:rsidR="00900774" w:rsidRPr="00F36FC8" w:rsidRDefault="00900774" w:rsidP="002371E3">
            <w:pPr>
              <w:pStyle w:val="TableNormal1"/>
              <w:rPr>
                <w:lang w:val="es-MX"/>
              </w:rPr>
            </w:pPr>
          </w:p>
        </w:tc>
      </w:tr>
    </w:tbl>
    <w:p w14:paraId="3DE922D0" w14:textId="5A869688" w:rsidR="007B32E4" w:rsidRPr="00F36FC8" w:rsidRDefault="007B32E4" w:rsidP="00497617">
      <w:pPr>
        <w:rPr>
          <w:highlight w:val="yellow"/>
          <w:lang w:val="es-MX"/>
        </w:rPr>
      </w:pPr>
    </w:p>
    <w:sectPr w:rsidR="007B32E4" w:rsidRPr="00F36FC8" w:rsidSect="00591B34">
      <w:pgSz w:w="11894" w:h="16834"/>
      <w:pgMar w:top="1440" w:right="1152" w:bottom="1152" w:left="115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BE8A9" w14:textId="77777777" w:rsidR="003523F1" w:rsidRDefault="003523F1" w:rsidP="00497617">
      <w:r>
        <w:separator/>
      </w:r>
    </w:p>
  </w:endnote>
  <w:endnote w:type="continuationSeparator" w:id="0">
    <w:p w14:paraId="49F194DE" w14:textId="77777777" w:rsidR="003523F1" w:rsidRDefault="003523F1" w:rsidP="00497617">
      <w:r>
        <w:continuationSeparator/>
      </w:r>
    </w:p>
  </w:endnote>
  <w:endnote w:type="continuationNotice" w:id="1">
    <w:p w14:paraId="2634BEE1" w14:textId="77777777" w:rsidR="003523F1" w:rsidRDefault="003523F1" w:rsidP="004976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Light">
    <w:altName w:val="Arial"/>
    <w:charset w:val="B1"/>
    <w:family w:val="swiss"/>
    <w:pitch w:val="variable"/>
    <w:sig w:usb0="80002A67" w:usb1="00000000" w:usb2="00000000" w:usb3="00000000" w:csb0="000001F7"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Gill Sans">
    <w:altName w:val="Arial"/>
    <w:charset w:val="B1"/>
    <w:family w:val="swiss"/>
    <w:pitch w:val="variable"/>
    <w:sig w:usb0="80002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pleGothic">
    <w:charset w:val="81"/>
    <w:family w:val="auto"/>
    <w:pitch w:val="variable"/>
    <w:sig w:usb0="00000001" w:usb1="09060000" w:usb2="00000010" w:usb3="00000000" w:csb0="0028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609789"/>
      <w:docPartObj>
        <w:docPartGallery w:val="Page Numbers (Bottom of Page)"/>
        <w:docPartUnique/>
      </w:docPartObj>
    </w:sdtPr>
    <w:sdtEndPr/>
    <w:sdtContent>
      <w:p w14:paraId="3F34EF95" w14:textId="00D7498A" w:rsidR="00123AA7" w:rsidRPr="00941A0C" w:rsidRDefault="00123AA7" w:rsidP="00941A0C">
        <w:pPr>
          <w:pStyle w:val="Footer"/>
        </w:pPr>
        <w:r w:rsidRPr="00941A0C">
          <w:fldChar w:fldCharType="begin"/>
        </w:r>
        <w:r w:rsidRPr="00941A0C">
          <w:instrText xml:space="preserve"> PAGE   \* MERGEFORMAT </w:instrText>
        </w:r>
        <w:r w:rsidRPr="00941A0C">
          <w:fldChar w:fldCharType="separate"/>
        </w:r>
        <w:r w:rsidRPr="00941A0C">
          <w:t>2</w:t>
        </w:r>
        <w:r w:rsidRPr="00941A0C">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688B8" w14:textId="7B8E3133" w:rsidR="008528D5" w:rsidRPr="007D341E" w:rsidRDefault="008528D5">
    <w:pPr>
      <w:pStyle w:val="Footer"/>
      <w:rPr>
        <w:i/>
        <w:iCs/>
        <w:color w:val="BFBFBF" w:themeColor="background1" w:themeShade="BF"/>
        <w:sz w:val="12"/>
        <w:szCs w:val="12"/>
      </w:rPr>
    </w:pPr>
    <w:r w:rsidRPr="007D341E">
      <w:rPr>
        <w:i/>
        <w:iCs/>
        <w:color w:val="BFBFBF" w:themeColor="background1" w:themeShade="BF"/>
        <w:sz w:val="12"/>
        <w:szCs w:val="12"/>
      </w:rPr>
      <w:t>Version 22/1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hint="cs"/>
      </w:rPr>
      <w:id w:val="614178551"/>
      <w:docPartObj>
        <w:docPartGallery w:val="Page Numbers (Bottom of Page)"/>
        <w:docPartUnique/>
      </w:docPartObj>
    </w:sdtPr>
    <w:sdtEndPr>
      <w:rPr>
        <w:noProof/>
      </w:rPr>
    </w:sdtEndPr>
    <w:sdtContent>
      <w:p w14:paraId="6E64156F" w14:textId="77777777" w:rsidR="00941A0C" w:rsidRPr="00E41D78" w:rsidRDefault="00941A0C" w:rsidP="006E5898">
        <w:pPr>
          <w:pStyle w:val="Footer"/>
        </w:pPr>
        <w:r w:rsidRPr="00E41D78">
          <w:rPr>
            <w:rFonts w:hint="cs"/>
          </w:rPr>
          <w:fldChar w:fldCharType="begin"/>
        </w:r>
        <w:r w:rsidRPr="00E41D78">
          <w:rPr>
            <w:rFonts w:hint="cs"/>
          </w:rPr>
          <w:instrText xml:space="preserve"> PAGE   \* MERGEFORMAT </w:instrText>
        </w:r>
        <w:r w:rsidRPr="00E41D78">
          <w:rPr>
            <w:rFonts w:hint="cs"/>
          </w:rPr>
          <w:fldChar w:fldCharType="separate"/>
        </w:r>
        <w:r w:rsidRPr="00E41D78">
          <w:rPr>
            <w:rFonts w:hint="cs"/>
            <w:noProof/>
          </w:rPr>
          <w:t>2</w:t>
        </w:r>
        <w:r w:rsidRPr="00E41D78">
          <w:rPr>
            <w:rFonts w:hint="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4D9F3" w14:textId="77777777" w:rsidR="003523F1" w:rsidRDefault="003523F1" w:rsidP="00497617">
      <w:r>
        <w:separator/>
      </w:r>
    </w:p>
  </w:footnote>
  <w:footnote w:type="continuationSeparator" w:id="0">
    <w:p w14:paraId="7C6F55EF" w14:textId="77777777" w:rsidR="003523F1" w:rsidRDefault="003523F1" w:rsidP="00497617">
      <w:r>
        <w:continuationSeparator/>
      </w:r>
    </w:p>
  </w:footnote>
  <w:footnote w:type="continuationNotice" w:id="1">
    <w:p w14:paraId="0BEBFD6E" w14:textId="77777777" w:rsidR="003523F1" w:rsidRDefault="003523F1" w:rsidP="00497617"/>
  </w:footnote>
  <w:footnote w:id="2">
    <w:p w14:paraId="689BF283" w14:textId="3A8806FA" w:rsidR="00863B69" w:rsidRPr="00B756AB" w:rsidRDefault="00863B69" w:rsidP="00497617">
      <w:pPr>
        <w:pStyle w:val="FootnoteText"/>
        <w:rPr>
          <w:lang w:val="es-MX"/>
        </w:rPr>
      </w:pPr>
      <w:r w:rsidRPr="00ED6E2F">
        <w:rPr>
          <w:rStyle w:val="FootnoteReference"/>
        </w:rPr>
        <w:footnoteRef/>
      </w:r>
      <w:r w:rsidRPr="00B756AB">
        <w:rPr>
          <w:lang w:val="es-MX"/>
        </w:rPr>
        <w:t xml:space="preserve"> </w:t>
      </w:r>
      <w:r w:rsidR="00B756AB" w:rsidRPr="00B756AB">
        <w:rPr>
          <w:lang w:val="es-MX"/>
        </w:rPr>
        <w:t>Los detalles deben incluirse en la matriz de evaluación.</w:t>
      </w:r>
    </w:p>
  </w:footnote>
  <w:footnote w:id="3">
    <w:p w14:paraId="0B2BC112" w14:textId="43A486FC" w:rsidR="0098450B" w:rsidRPr="009A6D98" w:rsidRDefault="0098450B" w:rsidP="00497617">
      <w:pPr>
        <w:pStyle w:val="FootnoteText"/>
        <w:rPr>
          <w:lang w:val="es-MX"/>
        </w:rPr>
      </w:pPr>
      <w:r w:rsidRPr="00ED6E2F">
        <w:rPr>
          <w:rStyle w:val="FootnoteReference"/>
        </w:rPr>
        <w:footnoteRef/>
      </w:r>
      <w:r w:rsidRPr="009A6D98">
        <w:rPr>
          <w:lang w:val="es-MX"/>
        </w:rPr>
        <w:t xml:space="preserve"> </w:t>
      </w:r>
      <w:r w:rsidR="009A6D98" w:rsidRPr="009A6D98">
        <w:rPr>
          <w:lang w:val="es-MX"/>
        </w:rPr>
        <w:t xml:space="preserve">P.ej. </w:t>
      </w:r>
      <w:r w:rsidR="00753EA1">
        <w:rPr>
          <w:lang w:val="es-MX"/>
        </w:rPr>
        <w:t>e</w:t>
      </w:r>
      <w:r w:rsidR="009A6D98" w:rsidRPr="009A6D98">
        <w:rPr>
          <w:lang w:val="es-MX"/>
        </w:rPr>
        <w:t xml:space="preserve">ncuesta, entrevista semiestructurada, estudio de gabinete, </w:t>
      </w:r>
      <w:r w:rsidR="00061401">
        <w:rPr>
          <w:lang w:val="es-MX"/>
        </w:rPr>
        <w:t>grupo focal</w:t>
      </w:r>
      <w:r w:rsidR="009A6D98" w:rsidRPr="009A6D98">
        <w:rPr>
          <w:lang w:val="es-MX"/>
        </w:rPr>
        <w:t>, observación, etc.</w:t>
      </w:r>
    </w:p>
  </w:footnote>
  <w:footnote w:id="4">
    <w:p w14:paraId="1E38B656" w14:textId="1F29F0D9" w:rsidR="0098450B" w:rsidRPr="009A6D98" w:rsidRDefault="0098450B" w:rsidP="00497617">
      <w:pPr>
        <w:pStyle w:val="FootnoteText"/>
        <w:rPr>
          <w:lang w:val="es-MX"/>
        </w:rPr>
      </w:pPr>
      <w:r w:rsidRPr="00ED6E2F">
        <w:rPr>
          <w:rStyle w:val="FootnoteReference"/>
        </w:rPr>
        <w:footnoteRef/>
      </w:r>
      <w:r w:rsidRPr="009A6D98">
        <w:rPr>
          <w:lang w:val="es-MX"/>
        </w:rPr>
        <w:t xml:space="preserve"> </w:t>
      </w:r>
      <w:r w:rsidR="009A6D98" w:rsidRPr="009A6D98">
        <w:rPr>
          <w:lang w:val="es-MX"/>
        </w:rPr>
        <w:t xml:space="preserve">P.ej. </w:t>
      </w:r>
      <w:r w:rsidR="00753EA1">
        <w:rPr>
          <w:lang w:val="es-MX"/>
        </w:rPr>
        <w:t>m</w:t>
      </w:r>
      <w:r w:rsidR="009A6D98" w:rsidRPr="009A6D98">
        <w:rPr>
          <w:lang w:val="es-MX"/>
        </w:rPr>
        <w:t>uestreo deliberado</w:t>
      </w:r>
      <w:r w:rsidR="000C1582">
        <w:rPr>
          <w:lang w:val="es-MX"/>
        </w:rPr>
        <w:t xml:space="preserve"> </w:t>
      </w:r>
      <w:r w:rsidR="009A6D98" w:rsidRPr="009A6D98">
        <w:rPr>
          <w:lang w:val="es-MX"/>
        </w:rPr>
        <w:t xml:space="preserve">= selección de informantes clave entre todos los informantes potenciales </w:t>
      </w:r>
      <w:r w:rsidR="000C1582">
        <w:rPr>
          <w:lang w:val="es-MX"/>
        </w:rPr>
        <w:t>según las</w:t>
      </w:r>
      <w:r w:rsidR="009A6D98" w:rsidRPr="009A6D98">
        <w:rPr>
          <w:lang w:val="es-MX"/>
        </w:rPr>
        <w:t xml:space="preserve"> áreas específicas de interés para la evaluación</w:t>
      </w:r>
      <w:r w:rsidR="000C1582">
        <w:rPr>
          <w:lang w:val="es-MX"/>
        </w:rPr>
        <w:t>.</w:t>
      </w:r>
    </w:p>
    <w:p w14:paraId="00B7D325" w14:textId="4738CC6B" w:rsidR="0098450B" w:rsidRPr="000C1582" w:rsidRDefault="000C1582" w:rsidP="00497617">
      <w:pPr>
        <w:pStyle w:val="FootnoteText"/>
        <w:rPr>
          <w:lang w:val="es-MX"/>
        </w:rPr>
      </w:pPr>
      <w:r w:rsidRPr="000C1582">
        <w:rPr>
          <w:lang w:val="es-MX"/>
        </w:rPr>
        <w:t>Muestreo por conveniencia = selección de informantes clave en función de su accesibilidad y de las limitaciones para acceder a otros posibles informantes clave</w:t>
      </w:r>
    </w:p>
  </w:footnote>
  <w:footnote w:id="5">
    <w:p w14:paraId="2423E691" w14:textId="24A7BE8C" w:rsidR="00F4257F" w:rsidRPr="000C1582" w:rsidRDefault="00F4257F" w:rsidP="00497617">
      <w:pPr>
        <w:pStyle w:val="FootnoteText"/>
        <w:rPr>
          <w:lang w:val="es-MX"/>
        </w:rPr>
      </w:pPr>
      <w:r w:rsidRPr="00ED6E2F">
        <w:rPr>
          <w:rStyle w:val="FootnoteReference"/>
        </w:rPr>
        <w:footnoteRef/>
      </w:r>
      <w:r w:rsidRPr="000C1582">
        <w:rPr>
          <w:lang w:val="es-MX"/>
        </w:rPr>
        <w:t xml:space="preserve"> </w:t>
      </w:r>
      <w:r w:rsidR="000C1582" w:rsidRPr="000C1582">
        <w:rPr>
          <w:lang w:val="es-MX"/>
        </w:rPr>
        <w:t xml:space="preserve">P.ej. </w:t>
      </w:r>
      <w:r w:rsidR="00753EA1">
        <w:rPr>
          <w:lang w:val="es-MX"/>
        </w:rPr>
        <w:t>a</w:t>
      </w:r>
      <w:r w:rsidR="000C1582" w:rsidRPr="000C1582">
        <w:rPr>
          <w:lang w:val="es-MX"/>
        </w:rPr>
        <w:t>nálisis de c</w:t>
      </w:r>
      <w:r w:rsidR="000C1582">
        <w:rPr>
          <w:lang w:val="es-MX"/>
        </w:rPr>
        <w:t>ontenido</w:t>
      </w:r>
      <w:r w:rsidR="00753EA1">
        <w:rPr>
          <w:lang w:val="es-MX"/>
        </w:rPr>
        <w:t>s</w:t>
      </w:r>
      <w:r w:rsidR="000C1582">
        <w:rPr>
          <w:lang w:val="es-MX"/>
        </w:rPr>
        <w:t xml:space="preserve"> a través de </w:t>
      </w:r>
      <w:proofErr w:type="spellStart"/>
      <w:r w:rsidR="000C1582">
        <w:rPr>
          <w:lang w:val="es-MX"/>
        </w:rPr>
        <w:t>NVivo</w:t>
      </w:r>
      <w:proofErr w:type="spellEnd"/>
      <w:r w:rsidR="000C1582">
        <w:rPr>
          <w:lang w:val="es-MX"/>
        </w:rPr>
        <w:t xml:space="preserve">. </w:t>
      </w:r>
    </w:p>
  </w:footnote>
  <w:footnote w:id="6">
    <w:p w14:paraId="6EC0557A" w14:textId="655001CB" w:rsidR="00361A71" w:rsidRPr="009D3AE0" w:rsidRDefault="00361A71" w:rsidP="00497617">
      <w:pPr>
        <w:pStyle w:val="FootnoteText"/>
        <w:rPr>
          <w:lang w:val="es-MX"/>
        </w:rPr>
      </w:pPr>
      <w:r w:rsidRPr="00ED6E2F">
        <w:rPr>
          <w:rStyle w:val="FootnoteReference"/>
        </w:rPr>
        <w:footnoteRef/>
      </w:r>
      <w:r w:rsidRPr="009D3AE0">
        <w:rPr>
          <w:lang w:val="es-MX"/>
        </w:rPr>
        <w:t xml:space="preserve"> </w:t>
      </w:r>
      <w:r w:rsidR="009D3AE0">
        <w:rPr>
          <w:lang w:val="es-MX"/>
        </w:rPr>
        <w:t>Incluya</w:t>
      </w:r>
      <w:r w:rsidR="009D3AE0" w:rsidRPr="009D3AE0">
        <w:rPr>
          <w:lang w:val="es-MX"/>
        </w:rPr>
        <w:t xml:space="preserve"> todas las preguntas de evaluación </w:t>
      </w:r>
      <w:r w:rsidR="009D3AE0">
        <w:rPr>
          <w:lang w:val="es-MX"/>
        </w:rPr>
        <w:t>en la matriz de evaluación.</w:t>
      </w:r>
    </w:p>
  </w:footnote>
  <w:footnote w:id="7">
    <w:p w14:paraId="639C26F9" w14:textId="02DE58F2" w:rsidR="00361A71" w:rsidRPr="009D3AE0" w:rsidRDefault="00361A71" w:rsidP="00497617">
      <w:pPr>
        <w:pStyle w:val="FootnoteText"/>
        <w:rPr>
          <w:lang w:val="es-MX"/>
        </w:rPr>
      </w:pPr>
      <w:r w:rsidRPr="00ED6E2F">
        <w:rPr>
          <w:rStyle w:val="FootnoteReference"/>
        </w:rPr>
        <w:footnoteRef/>
      </w:r>
      <w:r w:rsidRPr="009D3AE0">
        <w:rPr>
          <w:lang w:val="es-MX"/>
        </w:rPr>
        <w:t xml:space="preserve"> </w:t>
      </w:r>
      <w:r w:rsidR="009D3AE0" w:rsidRPr="009D3AE0">
        <w:rPr>
          <w:lang w:val="es-MX"/>
        </w:rPr>
        <w:t xml:space="preserve">Indique las </w:t>
      </w:r>
      <w:proofErr w:type="spellStart"/>
      <w:r w:rsidR="009D3AE0" w:rsidRPr="009D3AE0">
        <w:rPr>
          <w:lang w:val="es-MX"/>
        </w:rPr>
        <w:t>subpreguntas</w:t>
      </w:r>
      <w:proofErr w:type="spellEnd"/>
      <w:r w:rsidR="009D3AE0" w:rsidRPr="009D3AE0">
        <w:rPr>
          <w:lang w:val="es-MX"/>
        </w:rPr>
        <w:t xml:space="preserve"> e indicadores que orientarán la recolección de datos para responder a la pregunta de evaluación.</w:t>
      </w:r>
    </w:p>
  </w:footnote>
  <w:footnote w:id="8">
    <w:p w14:paraId="78900FD2" w14:textId="5E8FABE9" w:rsidR="00361A71" w:rsidRPr="009D3AE0" w:rsidRDefault="00361A71" w:rsidP="00497617">
      <w:pPr>
        <w:pStyle w:val="FootnoteText"/>
        <w:rPr>
          <w:lang w:val="es-MX"/>
        </w:rPr>
      </w:pPr>
      <w:r w:rsidRPr="00ED6E2F">
        <w:rPr>
          <w:rStyle w:val="FootnoteReference"/>
        </w:rPr>
        <w:footnoteRef/>
      </w:r>
      <w:r w:rsidRPr="009D3AE0">
        <w:rPr>
          <w:lang w:val="es-MX"/>
        </w:rPr>
        <w:t xml:space="preserve"> </w:t>
      </w:r>
      <w:r w:rsidR="009D3AE0" w:rsidRPr="009D3AE0">
        <w:rPr>
          <w:lang w:val="es-MX"/>
        </w:rPr>
        <w:t xml:space="preserve">Indique los métodos de </w:t>
      </w:r>
      <w:r w:rsidR="009D3AE0">
        <w:rPr>
          <w:lang w:val="es-MX"/>
        </w:rPr>
        <w:t>recolección</w:t>
      </w:r>
      <w:r w:rsidR="009D3AE0" w:rsidRPr="009D3AE0">
        <w:rPr>
          <w:lang w:val="es-MX"/>
        </w:rPr>
        <w:t xml:space="preserve"> y triangulación de datos que se utilizarán para responder a la respectiva pregunta de evaluación y las correspondientes fuentes de</w:t>
      </w:r>
      <w:r w:rsidR="009D3AE0">
        <w:rPr>
          <w:lang w:val="es-MX"/>
        </w:rPr>
        <w:t xml:space="preserve"> los</w:t>
      </w:r>
      <w:r w:rsidR="009D3AE0" w:rsidRPr="009D3AE0">
        <w:rPr>
          <w:lang w:val="es-MX"/>
        </w:rPr>
        <w:t xml:space="preserve"> datos.</w:t>
      </w:r>
      <w:r w:rsidRPr="009D3AE0">
        <w:rPr>
          <w:lang w:val="es-MX"/>
        </w:rPr>
        <w:t xml:space="preserve"> </w:t>
      </w:r>
    </w:p>
  </w:footnote>
  <w:footnote w:id="9">
    <w:p w14:paraId="1864D369" w14:textId="52051F55" w:rsidR="00123AA7" w:rsidRPr="004633E4" w:rsidRDefault="00123AA7" w:rsidP="00497617">
      <w:pPr>
        <w:pStyle w:val="FootnoteText"/>
        <w:rPr>
          <w:lang w:val="es-MX"/>
        </w:rPr>
      </w:pPr>
      <w:r w:rsidRPr="00ED6E2F">
        <w:rPr>
          <w:rStyle w:val="FootnoteReference"/>
        </w:rPr>
        <w:footnoteRef/>
      </w:r>
      <w:r w:rsidRPr="004633E4">
        <w:rPr>
          <w:lang w:val="es-MX"/>
        </w:rPr>
        <w:t xml:space="preserve"> </w:t>
      </w:r>
      <w:r w:rsidR="004633E4">
        <w:rPr>
          <w:lang w:val="es-MX"/>
        </w:rPr>
        <w:t>I</w:t>
      </w:r>
      <w:r w:rsidR="004633E4" w:rsidRPr="004633E4">
        <w:rPr>
          <w:lang w:val="es-MX"/>
        </w:rPr>
        <w:t xml:space="preserve">ncluya si esta persona es, </w:t>
      </w:r>
      <w:r w:rsidR="00D44938">
        <w:rPr>
          <w:lang w:val="es-MX"/>
        </w:rPr>
        <w:t>p.ej.</w:t>
      </w:r>
      <w:r w:rsidR="004633E4" w:rsidRPr="004633E4">
        <w:rPr>
          <w:lang w:val="es-MX"/>
        </w:rPr>
        <w:t xml:space="preserve"> socio implementador, donante, receptor, personal de la </w:t>
      </w:r>
      <w:r w:rsidR="004633E4">
        <w:rPr>
          <w:lang w:val="es-MX"/>
        </w:rPr>
        <w:t>sede</w:t>
      </w:r>
      <w:r w:rsidR="004633E4" w:rsidRPr="004633E4">
        <w:rPr>
          <w:lang w:val="es-MX"/>
        </w:rPr>
        <w:t xml:space="preserve"> de UNODC, personal de campo de UNODC, agencia de </w:t>
      </w:r>
      <w:r w:rsidR="00D44938">
        <w:rPr>
          <w:lang w:val="es-MX"/>
        </w:rPr>
        <w:t>Naciones Unidas</w:t>
      </w:r>
      <w:r w:rsidR="004633E4" w:rsidRPr="004633E4">
        <w:rPr>
          <w:lang w:val="es-MX"/>
        </w:rPr>
        <w:t>, etc.</w:t>
      </w:r>
    </w:p>
  </w:footnote>
  <w:footnote w:id="10">
    <w:p w14:paraId="6F0F2321" w14:textId="100BAFC5" w:rsidR="00123AA7" w:rsidRPr="004633E4" w:rsidRDefault="00123AA7" w:rsidP="00497617">
      <w:pPr>
        <w:pStyle w:val="FootnoteText"/>
        <w:rPr>
          <w:lang w:val="es-MX"/>
        </w:rPr>
      </w:pPr>
      <w:r w:rsidRPr="00ED6E2F">
        <w:rPr>
          <w:rStyle w:val="FootnoteReference"/>
        </w:rPr>
        <w:footnoteRef/>
      </w:r>
      <w:r w:rsidRPr="004633E4">
        <w:rPr>
          <w:lang w:val="es-MX"/>
        </w:rPr>
        <w:t xml:space="preserve"> </w:t>
      </w:r>
      <w:r w:rsidR="004633E4" w:rsidRPr="004633E4">
        <w:rPr>
          <w:lang w:val="es-MX"/>
        </w:rPr>
        <w:t>Incluya el nombre de l</w:t>
      </w:r>
      <w:r w:rsidR="004633E4">
        <w:rPr>
          <w:lang w:val="es-MX"/>
        </w:rPr>
        <w:t xml:space="preserve">a organización para la que trabaja esta persona. </w:t>
      </w:r>
    </w:p>
  </w:footnote>
  <w:footnote w:id="11">
    <w:p w14:paraId="32C3ADD6" w14:textId="7EF996DB" w:rsidR="00123AA7" w:rsidRPr="004633E4" w:rsidRDefault="00123AA7" w:rsidP="00497617">
      <w:pPr>
        <w:pStyle w:val="FootnoteText"/>
        <w:rPr>
          <w:lang w:val="es-MX"/>
        </w:rPr>
      </w:pPr>
      <w:r w:rsidRPr="00ED6E2F">
        <w:rPr>
          <w:rStyle w:val="FootnoteReference"/>
        </w:rPr>
        <w:footnoteRef/>
      </w:r>
      <w:r w:rsidRPr="004633E4">
        <w:rPr>
          <w:lang w:val="es-MX"/>
        </w:rPr>
        <w:t xml:space="preserve"> </w:t>
      </w:r>
      <w:r w:rsidR="004633E4" w:rsidRPr="004633E4">
        <w:rPr>
          <w:lang w:val="es-MX"/>
        </w:rPr>
        <w:t xml:space="preserve">Incluya el nombre del </w:t>
      </w:r>
      <w:r w:rsidR="004633E4">
        <w:rPr>
          <w:lang w:val="es-MX"/>
        </w:rPr>
        <w:t xml:space="preserve">puesto/cargo de esta persona. </w:t>
      </w:r>
    </w:p>
  </w:footnote>
  <w:footnote w:id="12">
    <w:p w14:paraId="0AFD1671" w14:textId="4013F430" w:rsidR="00123AA7" w:rsidRPr="004633E4" w:rsidRDefault="00123AA7" w:rsidP="00497617">
      <w:pPr>
        <w:pStyle w:val="FootnoteText"/>
        <w:rPr>
          <w:lang w:val="es-MX"/>
        </w:rPr>
      </w:pPr>
      <w:r w:rsidRPr="00ED6E2F">
        <w:rPr>
          <w:rStyle w:val="FootnoteReference"/>
        </w:rPr>
        <w:footnoteRef/>
      </w:r>
      <w:r w:rsidRPr="004633E4">
        <w:rPr>
          <w:lang w:val="es-MX"/>
        </w:rPr>
        <w:t xml:space="preserve"> </w:t>
      </w:r>
      <w:r w:rsidR="004633E4" w:rsidRPr="004633E4">
        <w:rPr>
          <w:lang w:val="es-MX"/>
        </w:rPr>
        <w:t>P.ej. mediante entrevistas, grupos focales, encuestas, etc.</w:t>
      </w:r>
      <w:r w:rsidR="004633E4">
        <w:rPr>
          <w:lang w:val="es-MX"/>
        </w:rPr>
        <w:t xml:space="preserve"> </w:t>
      </w:r>
      <w:r w:rsidRPr="004633E4">
        <w:rPr>
          <w:lang w:val="es-MX"/>
        </w:rPr>
        <w:t xml:space="preserve"> </w:t>
      </w:r>
    </w:p>
  </w:footnote>
  <w:footnote w:id="13">
    <w:p w14:paraId="13C8E797" w14:textId="42409B9A" w:rsidR="00783736" w:rsidRPr="00296555" w:rsidRDefault="00783736" w:rsidP="003155A0">
      <w:pPr>
        <w:pStyle w:val="FootnoteText"/>
        <w:rPr>
          <w:lang w:val="es-MX"/>
        </w:rPr>
      </w:pPr>
      <w:r w:rsidRPr="00DD1646">
        <w:rPr>
          <w:rStyle w:val="FootnoteReference"/>
        </w:rPr>
        <w:footnoteRef/>
      </w:r>
      <w:r w:rsidRPr="00296555">
        <w:rPr>
          <w:lang w:val="es-MX"/>
        </w:rPr>
        <w:t xml:space="preserve"> EE = E</w:t>
      </w:r>
      <w:r w:rsidR="00296555" w:rsidRPr="00296555">
        <w:rPr>
          <w:lang w:val="es-MX"/>
        </w:rPr>
        <w:t>xperto/a Evaluador</w:t>
      </w:r>
      <w:r w:rsidRPr="00296555">
        <w:rPr>
          <w:lang w:val="es-MX"/>
        </w:rPr>
        <w:t xml:space="preserve">; </w:t>
      </w:r>
      <w:r w:rsidR="00296555">
        <w:rPr>
          <w:lang w:val="es-MX"/>
        </w:rPr>
        <w:t>ES= Experto/a Sustantivo</w:t>
      </w:r>
    </w:p>
  </w:footnote>
  <w:footnote w:id="14">
    <w:p w14:paraId="0DFD1057" w14:textId="14D2D762" w:rsidR="006D4791" w:rsidRPr="001614D4" w:rsidRDefault="006D4791" w:rsidP="003155A0">
      <w:pPr>
        <w:pStyle w:val="FootnoteText"/>
        <w:rPr>
          <w:lang w:val="es-419"/>
        </w:rPr>
      </w:pPr>
      <w:r w:rsidRPr="00DD1646">
        <w:rPr>
          <w:rStyle w:val="FootnoteReference"/>
        </w:rPr>
        <w:footnoteRef/>
      </w:r>
      <w:r w:rsidRPr="001614D4">
        <w:rPr>
          <w:lang w:val="es-MX"/>
        </w:rPr>
        <w:t xml:space="preserve"> </w:t>
      </w:r>
      <w:r w:rsidR="001614D4" w:rsidRPr="001614D4">
        <w:rPr>
          <w:lang w:val="es-MX"/>
        </w:rPr>
        <w:t xml:space="preserve">Favor de dividir por </w:t>
      </w:r>
      <w:r w:rsidR="001614D4">
        <w:rPr>
          <w:lang w:val="es-419"/>
        </w:rPr>
        <w:t xml:space="preserve">tipo de recolección de datos.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4146" w14:textId="06831096" w:rsidR="008C42DA" w:rsidRPr="002D2ECF" w:rsidRDefault="00E41D78" w:rsidP="00497617">
    <w:pPr>
      <w:pStyle w:val="Header"/>
      <w:rPr>
        <w:lang w:val="es-ES"/>
      </w:rPr>
    </w:pPr>
    <w:r w:rsidRPr="00595DAF">
      <w:rPr>
        <w:noProof/>
      </w:rPr>
      <mc:AlternateContent>
        <mc:Choice Requires="wps">
          <w:drawing>
            <wp:anchor distT="57150" distB="57150" distL="57150" distR="57150" simplePos="0" relativeHeight="251666432" behindDoc="0" locked="0" layoutInCell="1" allowOverlap="1" wp14:anchorId="21176EE3" wp14:editId="79CC5E01">
              <wp:simplePos x="0" y="0"/>
              <wp:positionH relativeFrom="margin">
                <wp:posOffset>33020</wp:posOffset>
              </wp:positionH>
              <wp:positionV relativeFrom="page">
                <wp:posOffset>686858</wp:posOffset>
              </wp:positionV>
              <wp:extent cx="6082030" cy="0"/>
              <wp:effectExtent l="0" t="12700" r="13970" b="12700"/>
              <wp:wrapNone/>
              <wp:docPr id="21" name="officeArt object"/>
              <wp:cNvGraphicFramePr/>
              <a:graphic xmlns:a="http://schemas.openxmlformats.org/drawingml/2006/main">
                <a:graphicData uri="http://schemas.microsoft.com/office/word/2010/wordprocessingShape">
                  <wps:wsp>
                    <wps:cNvCnPr/>
                    <wps:spPr>
                      <a:xfrm>
                        <a:off x="0" y="0"/>
                        <a:ext cx="6082030" cy="0"/>
                      </a:xfrm>
                      <a:prstGeom prst="line">
                        <a:avLst/>
                      </a:prstGeom>
                      <a:solidFill>
                        <a:srgbClr val="2FBF96"/>
                      </a:solidFill>
                      <a:ln w="25400" cap="flat">
                        <a:solidFill>
                          <a:srgbClr val="E26717"/>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w:pict>
            <v:line w14:anchorId="4870C4CE" id="officeArt object" o:spid="_x0000_s1026" style="position:absolute;z-index:251666432;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page;mso-width-percent:0;mso-height-percent:0;mso-width-relative:margin;mso-height-relative:margin" from="2.6pt,54.1pt" to="481.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" filled="t" fillcolor="#2fbf96" strokecolor="#e26717" strokeweight="2pt">
              <v:stroke miterlimit="4" joinstyle="miter"/>
              <w10:wrap anchorx="margin" anchory="page"/>
            </v:line>
          </w:pict>
        </mc:Fallback>
      </mc:AlternateContent>
    </w:r>
    <w:r w:rsidR="00123AA7" w:rsidRPr="002D2ECF">
      <w:rPr>
        <w:lang w:val="es-ES"/>
      </w:rPr>
      <w:t>Inception Report</w:t>
    </w:r>
    <w:r w:rsidR="00B91088" w:rsidRPr="002D2ECF">
      <w:rPr>
        <w:lang w:val="es-ES"/>
      </w:rPr>
      <w:t>:</w:t>
    </w:r>
    <w:r w:rsidR="00111108" w:rsidRPr="002D2ECF">
      <w:rPr>
        <w:lang w:val="es-ES"/>
      </w:rPr>
      <w:t xml:space="preserve"> </w:t>
    </w:r>
    <w:r w:rsidR="00C67B74">
      <w:fldChar w:fldCharType="begin"/>
    </w:r>
    <w:r w:rsidR="00C67B74" w:rsidRPr="002D2ECF">
      <w:rPr>
        <w:lang w:val="es-ES"/>
      </w:rPr>
      <w:instrText xml:space="preserve"> STYLEREF Title \* MERGEFORMAT </w:instrText>
    </w:r>
    <w:r w:rsidR="00C67B74">
      <w:fldChar w:fldCharType="separate"/>
    </w:r>
    <w:r w:rsidR="00502E42" w:rsidRPr="00502E42">
      <w:rPr>
        <w:b/>
        <w:bCs/>
        <w:noProof/>
        <w:lang w:val="es-ES"/>
      </w:rPr>
      <w:t>Nombre del proyecto/programa</w:t>
    </w:r>
    <w:r w:rsidR="00C67B74">
      <w:rPr>
        <w:b/>
        <w:bCs/>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6ED15" w14:textId="556BFD4D" w:rsidR="0044528B" w:rsidRDefault="00652F3F" w:rsidP="00497617">
    <w:pPr>
      <w:pStyle w:val="Header"/>
    </w:pPr>
    <w:r w:rsidRPr="00652F3F">
      <w:rPr>
        <w:noProof/>
      </w:rPr>
      <mc:AlternateContent>
        <mc:Choice Requires="wps">
          <w:drawing>
            <wp:anchor distT="57150" distB="57150" distL="57150" distR="57150" simplePos="0" relativeHeight="251661312" behindDoc="0" locked="0" layoutInCell="1" allowOverlap="1" wp14:anchorId="2D25C6DB" wp14:editId="0E86BF6D">
              <wp:simplePos x="0" y="0"/>
              <wp:positionH relativeFrom="page">
                <wp:posOffset>1288838</wp:posOffset>
              </wp:positionH>
              <wp:positionV relativeFrom="page">
                <wp:posOffset>264160</wp:posOffset>
              </wp:positionV>
              <wp:extent cx="6078747" cy="256540"/>
              <wp:effectExtent l="0" t="0" r="0" b="0"/>
              <wp:wrapNone/>
              <wp:docPr id="1073741831" name="officeArt object"/>
              <wp:cNvGraphicFramePr/>
              <a:graphic xmlns:a="http://schemas.openxmlformats.org/drawingml/2006/main">
                <a:graphicData uri="http://schemas.microsoft.com/office/word/2010/wordprocessingShape">
                  <wps:wsp>
                    <wps:cNvSpPr txBox="1"/>
                    <wps:spPr>
                      <a:xfrm>
                        <a:off x="0" y="0"/>
                        <a:ext cx="6078747" cy="256540"/>
                      </a:xfrm>
                      <a:prstGeom prst="rect">
                        <a:avLst/>
                      </a:prstGeom>
                      <a:noFill/>
                      <a:ln w="12700" cap="flat">
                        <a:noFill/>
                        <a:miter lim="400000"/>
                      </a:ln>
                      <a:effectLst/>
                    </wps:spPr>
                    <wps:txbx>
                      <w:txbxContent>
                        <w:p w14:paraId="5FBB90E7" w14:textId="0920A55A" w:rsidR="00652F3F" w:rsidRPr="00062C4C" w:rsidRDefault="00652F3F" w:rsidP="00497617">
                          <w:pPr>
                            <w:pStyle w:val="Header"/>
                          </w:pPr>
                          <w:r w:rsidRPr="00062C4C">
                            <w:t>United Nations Office on Drugs and Crime ~ Independent Evaluation Section</w:t>
                          </w:r>
                        </w:p>
                        <w:p w14:paraId="39B2D2C6" w14:textId="77777777" w:rsidR="00652F3F" w:rsidRPr="00062C4C" w:rsidRDefault="00652F3F" w:rsidP="00497617">
                          <w:pPr>
                            <w:pStyle w:val="Header"/>
                          </w:pPr>
                        </w:p>
                      </w:txbxContent>
                    </wps:txbx>
                    <wps:bodyPr wrap="square" lIns="50800" tIns="50800" rIns="50800" bIns="50800" numCol="1" anchor="ctr">
                      <a:noAutofit/>
                    </wps:bodyPr>
                  </wps:wsp>
                </a:graphicData>
              </a:graphic>
              <wp14:sizeRelH relativeFrom="margin">
                <wp14:pctWidth>0</wp14:pctWidth>
              </wp14:sizeRelH>
              <wp14:sizeRelV relativeFrom="margin">
                <wp14:pctHeight>0</wp14:pctHeight>
              </wp14:sizeRelV>
            </wp:anchor>
          </w:drawing>
        </mc:Choice>
        <mc:Fallback>
          <w:pict>
            <v:shapetype w14:anchorId="2D25C6DB" id="_x0000_t202" coordsize="21600,21600" o:spt="202" path="m,l,21600r21600,l21600,xe">
              <v:stroke joinstyle="miter"/>
              <v:path gradientshapeok="t" o:connecttype="rect"/>
            </v:shapetype>
            <v:shape id="officeArt object" o:spid="_x0000_s1026" type="#_x0000_t202" style="position:absolute;left:0;text-align:left;margin-left:101.5pt;margin-top:20.8pt;width:478.65pt;height:20.2pt;z-index:251661312;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" filled="f" stroked="f" strokeweight="1pt">
              <v:stroke miterlimit="4"/>
              <v:textbox inset="4pt,4pt,4pt,4pt">
                <w:txbxContent>
                  <w:p w14:paraId="5FBB90E7" w14:textId="0920A55A" w:rsidR="00652F3F" w:rsidRPr="00062C4C" w:rsidRDefault="00652F3F" w:rsidP="00497617">
                    <w:pPr>
                      <w:pStyle w:val="Header"/>
                    </w:pPr>
                    <w:r w:rsidRPr="00062C4C">
                      <w:t>United Nations Office on Drugs and Crime ~ Independent Evaluation Section</w:t>
                    </w:r>
                  </w:p>
                  <w:p w14:paraId="39B2D2C6" w14:textId="77777777" w:rsidR="00652F3F" w:rsidRPr="00062C4C" w:rsidRDefault="00652F3F" w:rsidP="00497617">
                    <w:pPr>
                      <w:pStyle w:val="Header"/>
                    </w:pPr>
                  </w:p>
                </w:txbxContent>
              </v:textbox>
              <w10:wrap anchorx="page" anchory="page"/>
            </v:shape>
          </w:pict>
        </mc:Fallback>
      </mc:AlternateContent>
    </w:r>
    <w:r w:rsidRPr="00652F3F">
      <w:rPr>
        <w:noProof/>
      </w:rPr>
      <w:drawing>
        <wp:anchor distT="57150" distB="57150" distL="57150" distR="57150" simplePos="0" relativeHeight="251660288" behindDoc="0" locked="1" layoutInCell="1" allowOverlap="1" wp14:anchorId="4472C032" wp14:editId="2A86E6A2">
          <wp:simplePos x="0" y="0"/>
          <wp:positionH relativeFrom="page">
            <wp:posOffset>349250</wp:posOffset>
          </wp:positionH>
          <wp:positionV relativeFrom="page">
            <wp:posOffset>229870</wp:posOffset>
          </wp:positionV>
          <wp:extent cx="1079500" cy="573405"/>
          <wp:effectExtent l="0" t="0" r="0" b="0"/>
          <wp:wrapNone/>
          <wp:docPr id="17"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9" name="general2.png" descr="general2.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79500" cy="57340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652F3F">
      <w:rPr>
        <w:noProof/>
      </w:rPr>
      <mc:AlternateContent>
        <mc:Choice Requires="wps">
          <w:drawing>
            <wp:anchor distT="57150" distB="57150" distL="57150" distR="57150" simplePos="0" relativeHeight="251662336" behindDoc="0" locked="0" layoutInCell="1" allowOverlap="1" wp14:anchorId="4E3FC584" wp14:editId="144A99CA">
              <wp:simplePos x="0" y="0"/>
              <wp:positionH relativeFrom="page">
                <wp:posOffset>1649095</wp:posOffset>
              </wp:positionH>
              <wp:positionV relativeFrom="page">
                <wp:posOffset>615950</wp:posOffset>
              </wp:positionV>
              <wp:extent cx="5073650" cy="9525"/>
              <wp:effectExtent l="12700" t="12700" r="19050" b="15875"/>
              <wp:wrapNone/>
              <wp:docPr id="1073741832" name="officeArt object"/>
              <wp:cNvGraphicFramePr/>
              <a:graphic xmlns:a="http://schemas.openxmlformats.org/drawingml/2006/main">
                <a:graphicData uri="http://schemas.microsoft.com/office/word/2010/wordprocessingShape">
                  <wps:wsp>
                    <wps:cNvCnPr/>
                    <wps:spPr>
                      <a:xfrm flipV="1">
                        <a:off x="0" y="0"/>
                        <a:ext cx="5073650" cy="9525"/>
                      </a:xfrm>
                      <a:prstGeom prst="line">
                        <a:avLst/>
                      </a:prstGeom>
                      <a:solidFill>
                        <a:srgbClr val="2FBF96"/>
                      </a:solidFill>
                      <a:ln w="25400" cap="flat">
                        <a:solidFill>
                          <a:srgbClr val="E26717"/>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w:pict>
            <v:line w14:anchorId="5837E64F" id="officeArt object" o:spid="_x0000_s1026" style="position:absolute;flip:y;z-index:251662336;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margin;mso-height-relative:margin" from="129.85pt,48.5pt" to="529.35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" filled="t" fillcolor="#2fbf96" strokecolor="#e26717" strokeweight="2pt">
              <v:stroke miterlimit="4" joinstyle="miter"/>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9375A" w14:textId="2B5F6E67" w:rsidR="006E5898" w:rsidRPr="006E5898" w:rsidRDefault="006E5898" w:rsidP="004976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DAC2" w14:textId="00111CC0" w:rsidR="008C42DA" w:rsidRPr="002D2ECF" w:rsidRDefault="00EC0807" w:rsidP="00497617">
    <w:pPr>
      <w:pStyle w:val="Header"/>
      <w:rPr>
        <w:lang w:val="es-ES"/>
      </w:rPr>
    </w:pPr>
    <w:r w:rsidRPr="00EC0807">
      <w:rPr>
        <w:noProof/>
      </w:rPr>
      <mc:AlternateContent>
        <mc:Choice Requires="wps">
          <w:drawing>
            <wp:anchor distT="57150" distB="57150" distL="57150" distR="57150" simplePos="0" relativeHeight="251669504" behindDoc="0" locked="0" layoutInCell="1" allowOverlap="1" wp14:anchorId="3CFEEBA7" wp14:editId="04668A7C">
              <wp:simplePos x="0" y="0"/>
              <wp:positionH relativeFrom="margin">
                <wp:posOffset>-12700</wp:posOffset>
              </wp:positionH>
              <wp:positionV relativeFrom="page">
                <wp:posOffset>686435</wp:posOffset>
              </wp:positionV>
              <wp:extent cx="9235440" cy="0"/>
              <wp:effectExtent l="0" t="12700" r="22860" b="12700"/>
              <wp:wrapNone/>
              <wp:docPr id="22" name="officeArt object"/>
              <wp:cNvGraphicFramePr/>
              <a:graphic xmlns:a="http://schemas.openxmlformats.org/drawingml/2006/main">
                <a:graphicData uri="http://schemas.microsoft.com/office/word/2010/wordprocessingShape">
                  <wps:wsp>
                    <wps:cNvCnPr/>
                    <wps:spPr>
                      <a:xfrm>
                        <a:off x="0" y="0"/>
                        <a:ext cx="9235440" cy="0"/>
                      </a:xfrm>
                      <a:prstGeom prst="line">
                        <a:avLst/>
                      </a:prstGeom>
                      <a:solidFill>
                        <a:srgbClr val="2FBF96"/>
                      </a:solidFill>
                      <a:ln w="25400" cap="flat">
                        <a:solidFill>
                          <a:srgbClr val="E26717"/>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w:pict>
            <v:line w14:anchorId="43F13F12" id="officeArt object" o:spid="_x0000_s1026" style="position:absolute;z-index:251669504;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page;mso-width-percent:0;mso-height-percent:0;mso-width-relative:margin;mso-height-relative:margin" from="-1pt,54.05pt" to="726.2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" filled="t" fillcolor="#2fbf96" strokecolor="#e26717" strokeweight="2pt">
              <v:stroke miterlimit="4" joinstyle="miter"/>
              <w10:wrap anchorx="margin" anchory="page"/>
            </v:line>
          </w:pict>
        </mc:Fallback>
      </mc:AlternateContent>
    </w:r>
    <w:r w:rsidRPr="002D2ECF">
      <w:rPr>
        <w:lang w:val="es-ES"/>
      </w:rPr>
      <w:t xml:space="preserve">Inception Report: </w:t>
    </w:r>
    <w:r w:rsidR="00C67B74">
      <w:fldChar w:fldCharType="begin"/>
    </w:r>
    <w:r w:rsidR="00C67B74" w:rsidRPr="002D2ECF">
      <w:rPr>
        <w:lang w:val="es-ES"/>
      </w:rPr>
      <w:instrText xml:space="preserve"> STYLEREF Title \* MERGEFORMAT </w:instrText>
    </w:r>
    <w:r w:rsidR="00C67B74">
      <w:fldChar w:fldCharType="separate"/>
    </w:r>
    <w:r w:rsidR="00502E42" w:rsidRPr="00502E42">
      <w:rPr>
        <w:b/>
        <w:bCs/>
        <w:noProof/>
        <w:lang w:val="es-ES"/>
      </w:rPr>
      <w:t>Nombre del proyecto/programa</w:t>
    </w:r>
    <w:r w:rsidR="00C67B74">
      <w:rPr>
        <w:b/>
        <w:bCs/>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34DEC" w14:textId="361A5E05" w:rsidR="00087AE9" w:rsidRPr="002D2ECF" w:rsidRDefault="00087AE9" w:rsidP="00497617">
    <w:pPr>
      <w:pStyle w:val="Header"/>
      <w:rPr>
        <w:lang w:val="es-ES"/>
      </w:rPr>
    </w:pPr>
    <w:r w:rsidRPr="00EC0807">
      <w:rPr>
        <w:noProof/>
      </w:rPr>
      <mc:AlternateContent>
        <mc:Choice Requires="wps">
          <w:drawing>
            <wp:anchor distT="57150" distB="57150" distL="57150" distR="57150" simplePos="0" relativeHeight="251673600" behindDoc="0" locked="0" layoutInCell="1" allowOverlap="1" wp14:anchorId="21D1148D" wp14:editId="3F598D0A">
              <wp:simplePos x="0" y="0"/>
              <wp:positionH relativeFrom="margin">
                <wp:posOffset>7309</wp:posOffset>
              </wp:positionH>
              <wp:positionV relativeFrom="page">
                <wp:posOffset>686435</wp:posOffset>
              </wp:positionV>
              <wp:extent cx="6080760" cy="0"/>
              <wp:effectExtent l="0" t="12700" r="15240" b="12700"/>
              <wp:wrapNone/>
              <wp:docPr id="5" name="officeArt object"/>
              <wp:cNvGraphicFramePr/>
              <a:graphic xmlns:a="http://schemas.openxmlformats.org/drawingml/2006/main">
                <a:graphicData uri="http://schemas.microsoft.com/office/word/2010/wordprocessingShape">
                  <wps:wsp>
                    <wps:cNvCnPr/>
                    <wps:spPr>
                      <a:xfrm>
                        <a:off x="0" y="0"/>
                        <a:ext cx="6080760" cy="0"/>
                      </a:xfrm>
                      <a:prstGeom prst="line">
                        <a:avLst/>
                      </a:prstGeom>
                      <a:solidFill>
                        <a:srgbClr val="2FBF96"/>
                      </a:solidFill>
                      <a:ln w="25400" cap="flat">
                        <a:solidFill>
                          <a:srgbClr val="E26717"/>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w:pict>
            <v:line w14:anchorId="06727CC0" id="officeArt object" o:spid="_x0000_s1026" style="position:absolute;z-index:251673600;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page;mso-width-percent:0;mso-height-percent:0;mso-width-relative:margin;mso-height-relative:margin" from=".6pt,54.05pt" to="479.4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" filled="t" fillcolor="#2fbf96" strokecolor="#e26717" strokeweight="2pt">
              <v:stroke miterlimit="4" joinstyle="miter"/>
              <w10:wrap anchorx="margin" anchory="page"/>
            </v:line>
          </w:pict>
        </mc:Fallback>
      </mc:AlternateContent>
    </w:r>
    <w:r w:rsidRPr="002D2ECF">
      <w:rPr>
        <w:lang w:val="es-ES"/>
      </w:rPr>
      <w:t xml:space="preserve">Inception Report: </w:t>
    </w:r>
    <w:r w:rsidR="00A81457">
      <w:fldChar w:fldCharType="begin"/>
    </w:r>
    <w:r w:rsidR="00A81457" w:rsidRPr="002D2ECF">
      <w:rPr>
        <w:lang w:val="es-ES"/>
      </w:rPr>
      <w:instrText xml:space="preserve"> STYLEREF Title \* MERGEFORMAT </w:instrText>
    </w:r>
    <w:r w:rsidR="00A81457">
      <w:fldChar w:fldCharType="separate"/>
    </w:r>
    <w:r w:rsidR="00502E42" w:rsidRPr="00502E42">
      <w:rPr>
        <w:b/>
        <w:bCs/>
        <w:noProof/>
        <w:lang w:val="es-ES"/>
      </w:rPr>
      <w:t>Nombre del proyecto/programa</w:t>
    </w:r>
    <w:r w:rsidR="00A81457">
      <w:rPr>
        <w:b/>
        <w:bCs/>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C89A2" w14:textId="391FAD38" w:rsidR="00087AE9" w:rsidRPr="002D2ECF" w:rsidRDefault="00087AE9" w:rsidP="00497617">
    <w:pPr>
      <w:pStyle w:val="Header"/>
      <w:rPr>
        <w:lang w:val="es-ES"/>
      </w:rPr>
    </w:pPr>
    <w:r w:rsidRPr="00EC0807">
      <w:rPr>
        <w:noProof/>
      </w:rPr>
      <mc:AlternateContent>
        <mc:Choice Requires="wps">
          <w:drawing>
            <wp:anchor distT="57150" distB="57150" distL="57150" distR="57150" simplePos="0" relativeHeight="251671552" behindDoc="0" locked="0" layoutInCell="1" allowOverlap="1" wp14:anchorId="7738E6BD" wp14:editId="5CF8C729">
              <wp:simplePos x="0" y="0"/>
              <wp:positionH relativeFrom="margin">
                <wp:posOffset>-13011</wp:posOffset>
              </wp:positionH>
              <wp:positionV relativeFrom="page">
                <wp:posOffset>686435</wp:posOffset>
              </wp:positionV>
              <wp:extent cx="9235440" cy="0"/>
              <wp:effectExtent l="0" t="12700" r="22860" b="12700"/>
              <wp:wrapNone/>
              <wp:docPr id="4" name="officeArt object"/>
              <wp:cNvGraphicFramePr/>
              <a:graphic xmlns:a="http://schemas.openxmlformats.org/drawingml/2006/main">
                <a:graphicData uri="http://schemas.microsoft.com/office/word/2010/wordprocessingShape">
                  <wps:wsp>
                    <wps:cNvCnPr/>
                    <wps:spPr>
                      <a:xfrm>
                        <a:off x="0" y="0"/>
                        <a:ext cx="9235440" cy="0"/>
                      </a:xfrm>
                      <a:prstGeom prst="line">
                        <a:avLst/>
                      </a:prstGeom>
                      <a:solidFill>
                        <a:srgbClr val="2FBF96"/>
                      </a:solidFill>
                      <a:ln w="25400" cap="flat">
                        <a:solidFill>
                          <a:srgbClr val="E26717"/>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w:pict>
            <v:line w14:anchorId="6342AB86" id="officeArt object" o:spid="_x0000_s1026" style="position:absolute;z-index:251671552;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page;mso-width-percent:0;mso-height-percent:0;mso-width-relative:margin;mso-height-relative:margin" from="-1pt,54.05pt" to="726.2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" filled="t" fillcolor="#2fbf96" strokecolor="#e26717" strokeweight="2pt">
              <v:stroke miterlimit="4" joinstyle="miter"/>
              <w10:wrap anchorx="margin" anchory="page"/>
            </v:line>
          </w:pict>
        </mc:Fallback>
      </mc:AlternateContent>
    </w:r>
    <w:r w:rsidRPr="002D2ECF">
      <w:rPr>
        <w:lang w:val="es-ES"/>
      </w:rPr>
      <w:t xml:space="preserve">Inception Report: </w:t>
    </w:r>
    <w:r w:rsidR="00A81457">
      <w:fldChar w:fldCharType="begin"/>
    </w:r>
    <w:r w:rsidR="00A81457" w:rsidRPr="002D2ECF">
      <w:rPr>
        <w:lang w:val="es-ES"/>
      </w:rPr>
      <w:instrText xml:space="preserve"> STYLEREF Title \* MERGEFORMAT </w:instrText>
    </w:r>
    <w:r w:rsidR="00A81457">
      <w:fldChar w:fldCharType="separate"/>
    </w:r>
    <w:r w:rsidR="00502E42" w:rsidRPr="00502E42">
      <w:rPr>
        <w:b/>
        <w:bCs/>
        <w:noProof/>
        <w:lang w:val="es-ES"/>
      </w:rPr>
      <w:t>Nombre del proyecto/programa</w:t>
    </w:r>
    <w:r w:rsidR="00A81457">
      <w:rPr>
        <w:b/>
        <w:bCs/>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84530" w14:textId="58C1BEF7" w:rsidR="00087AE9" w:rsidRPr="002D2ECF" w:rsidRDefault="00087AE9" w:rsidP="00497617">
    <w:pPr>
      <w:pStyle w:val="Header"/>
      <w:rPr>
        <w:lang w:val="es-ES"/>
      </w:rPr>
    </w:pPr>
    <w:r w:rsidRPr="00EC0807">
      <w:rPr>
        <w:noProof/>
      </w:rPr>
      <mc:AlternateContent>
        <mc:Choice Requires="wps">
          <w:drawing>
            <wp:anchor distT="57150" distB="57150" distL="57150" distR="57150" simplePos="0" relativeHeight="251675648" behindDoc="0" locked="0" layoutInCell="1" allowOverlap="1" wp14:anchorId="1E42FC6F" wp14:editId="78775FFB">
              <wp:simplePos x="0" y="0"/>
              <wp:positionH relativeFrom="margin">
                <wp:posOffset>-6026</wp:posOffset>
              </wp:positionH>
              <wp:positionV relativeFrom="page">
                <wp:posOffset>686435</wp:posOffset>
              </wp:positionV>
              <wp:extent cx="6080760" cy="0"/>
              <wp:effectExtent l="0" t="12700" r="15240" b="12700"/>
              <wp:wrapNone/>
              <wp:docPr id="6" name="officeArt object"/>
              <wp:cNvGraphicFramePr/>
              <a:graphic xmlns:a="http://schemas.openxmlformats.org/drawingml/2006/main">
                <a:graphicData uri="http://schemas.microsoft.com/office/word/2010/wordprocessingShape">
                  <wps:wsp>
                    <wps:cNvCnPr/>
                    <wps:spPr>
                      <a:xfrm>
                        <a:off x="0" y="0"/>
                        <a:ext cx="6080760" cy="0"/>
                      </a:xfrm>
                      <a:prstGeom prst="line">
                        <a:avLst/>
                      </a:prstGeom>
                      <a:solidFill>
                        <a:srgbClr val="2FBF96"/>
                      </a:solidFill>
                      <a:ln w="25400" cap="flat">
                        <a:solidFill>
                          <a:srgbClr val="E26717"/>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w:pict>
            <v:line w14:anchorId="4C4E2B8F" id="officeArt object" o:spid="_x0000_s1026" style="position:absolute;z-index:251675648;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page;mso-width-percent:0;mso-height-percent:0;mso-width-relative:margin;mso-height-relative:margin" from="-.45pt,54.05pt" to="478.35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" filled="t" fillcolor="#2fbf96" strokecolor="#e26717" strokeweight="2pt">
              <v:stroke miterlimit="4" joinstyle="miter"/>
              <w10:wrap anchorx="margin" anchory="page"/>
            </v:line>
          </w:pict>
        </mc:Fallback>
      </mc:AlternateContent>
    </w:r>
    <w:r w:rsidRPr="002D2ECF">
      <w:rPr>
        <w:lang w:val="es-ES"/>
      </w:rPr>
      <w:t xml:space="preserve">Inception Report: </w:t>
    </w:r>
    <w:r w:rsidR="00A81457">
      <w:fldChar w:fldCharType="begin"/>
    </w:r>
    <w:r w:rsidR="00A81457" w:rsidRPr="002D2ECF">
      <w:rPr>
        <w:lang w:val="es-ES"/>
      </w:rPr>
      <w:instrText xml:space="preserve"> STYLEREF Title \* MERGEFORMAT </w:instrText>
    </w:r>
    <w:r w:rsidR="00A81457">
      <w:fldChar w:fldCharType="separate"/>
    </w:r>
    <w:r w:rsidR="00502E42" w:rsidRPr="00502E42">
      <w:rPr>
        <w:b/>
        <w:bCs/>
        <w:noProof/>
        <w:lang w:val="es-ES"/>
      </w:rPr>
      <w:t>Nombre del proyecto/programa</w:t>
    </w:r>
    <w:r w:rsidR="00A81457">
      <w:rPr>
        <w:b/>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76E32"/>
    <w:multiLevelType w:val="hybridMultilevel"/>
    <w:tmpl w:val="1DACBA06"/>
    <w:lvl w:ilvl="0" w:tplc="F3140732">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9B5"/>
    <w:rsid w:val="00001225"/>
    <w:rsid w:val="00003C61"/>
    <w:rsid w:val="00003E8A"/>
    <w:rsid w:val="00003E9F"/>
    <w:rsid w:val="00004414"/>
    <w:rsid w:val="00004B01"/>
    <w:rsid w:val="0000584A"/>
    <w:rsid w:val="000072F9"/>
    <w:rsid w:val="00007851"/>
    <w:rsid w:val="00012DE7"/>
    <w:rsid w:val="0001315C"/>
    <w:rsid w:val="00013CCF"/>
    <w:rsid w:val="00015115"/>
    <w:rsid w:val="0001599C"/>
    <w:rsid w:val="00016085"/>
    <w:rsid w:val="00016763"/>
    <w:rsid w:val="000173EA"/>
    <w:rsid w:val="00017415"/>
    <w:rsid w:val="000209AF"/>
    <w:rsid w:val="00020B21"/>
    <w:rsid w:val="00020FFD"/>
    <w:rsid w:val="00021B6B"/>
    <w:rsid w:val="000235E3"/>
    <w:rsid w:val="0002369E"/>
    <w:rsid w:val="00023941"/>
    <w:rsid w:val="0002399B"/>
    <w:rsid w:val="00024DF9"/>
    <w:rsid w:val="0002590C"/>
    <w:rsid w:val="00025EBA"/>
    <w:rsid w:val="00026084"/>
    <w:rsid w:val="00026365"/>
    <w:rsid w:val="0003027B"/>
    <w:rsid w:val="00031CA2"/>
    <w:rsid w:val="000333A0"/>
    <w:rsid w:val="00034D7D"/>
    <w:rsid w:val="00035801"/>
    <w:rsid w:val="0003644D"/>
    <w:rsid w:val="00036CD7"/>
    <w:rsid w:val="000373AE"/>
    <w:rsid w:val="00041312"/>
    <w:rsid w:val="0004341A"/>
    <w:rsid w:val="00043863"/>
    <w:rsid w:val="00043944"/>
    <w:rsid w:val="000441E1"/>
    <w:rsid w:val="00044F1D"/>
    <w:rsid w:val="0004508C"/>
    <w:rsid w:val="00045758"/>
    <w:rsid w:val="000462C4"/>
    <w:rsid w:val="00047E0B"/>
    <w:rsid w:val="00047F5C"/>
    <w:rsid w:val="0005121A"/>
    <w:rsid w:val="00051ADD"/>
    <w:rsid w:val="000524F2"/>
    <w:rsid w:val="00052BFA"/>
    <w:rsid w:val="000541C6"/>
    <w:rsid w:val="00055735"/>
    <w:rsid w:val="00055966"/>
    <w:rsid w:val="000565DF"/>
    <w:rsid w:val="00057653"/>
    <w:rsid w:val="00057CE0"/>
    <w:rsid w:val="00061074"/>
    <w:rsid w:val="00061401"/>
    <w:rsid w:val="00061F0D"/>
    <w:rsid w:val="0006237C"/>
    <w:rsid w:val="00062C4C"/>
    <w:rsid w:val="000640CA"/>
    <w:rsid w:val="00064659"/>
    <w:rsid w:val="00065926"/>
    <w:rsid w:val="00065D9D"/>
    <w:rsid w:val="000728B7"/>
    <w:rsid w:val="0007477B"/>
    <w:rsid w:val="000804D8"/>
    <w:rsid w:val="00083528"/>
    <w:rsid w:val="0008414F"/>
    <w:rsid w:val="00084BD5"/>
    <w:rsid w:val="00084CB2"/>
    <w:rsid w:val="000853DD"/>
    <w:rsid w:val="000864CB"/>
    <w:rsid w:val="000865CA"/>
    <w:rsid w:val="00087032"/>
    <w:rsid w:val="00087AE9"/>
    <w:rsid w:val="00087BA5"/>
    <w:rsid w:val="00087C9E"/>
    <w:rsid w:val="00091603"/>
    <w:rsid w:val="00092A6E"/>
    <w:rsid w:val="00095207"/>
    <w:rsid w:val="0009554C"/>
    <w:rsid w:val="0009571A"/>
    <w:rsid w:val="000958D9"/>
    <w:rsid w:val="00095D25"/>
    <w:rsid w:val="000964DA"/>
    <w:rsid w:val="0009777D"/>
    <w:rsid w:val="00097919"/>
    <w:rsid w:val="00097FC2"/>
    <w:rsid w:val="000A0FFF"/>
    <w:rsid w:val="000A244B"/>
    <w:rsid w:val="000A25E6"/>
    <w:rsid w:val="000A37F2"/>
    <w:rsid w:val="000A3DD4"/>
    <w:rsid w:val="000A421E"/>
    <w:rsid w:val="000A5CB5"/>
    <w:rsid w:val="000A771F"/>
    <w:rsid w:val="000A7A30"/>
    <w:rsid w:val="000A7FD7"/>
    <w:rsid w:val="000B02C1"/>
    <w:rsid w:val="000B18B7"/>
    <w:rsid w:val="000B1F69"/>
    <w:rsid w:val="000B2FF2"/>
    <w:rsid w:val="000B3049"/>
    <w:rsid w:val="000B4429"/>
    <w:rsid w:val="000B4968"/>
    <w:rsid w:val="000B4CD2"/>
    <w:rsid w:val="000B5101"/>
    <w:rsid w:val="000B5E47"/>
    <w:rsid w:val="000B6F9E"/>
    <w:rsid w:val="000B754C"/>
    <w:rsid w:val="000B78C0"/>
    <w:rsid w:val="000C1582"/>
    <w:rsid w:val="000C3807"/>
    <w:rsid w:val="000C4847"/>
    <w:rsid w:val="000C4D33"/>
    <w:rsid w:val="000C4DA6"/>
    <w:rsid w:val="000C4E45"/>
    <w:rsid w:val="000C519C"/>
    <w:rsid w:val="000C53A0"/>
    <w:rsid w:val="000C5CDA"/>
    <w:rsid w:val="000C6015"/>
    <w:rsid w:val="000C73F5"/>
    <w:rsid w:val="000D26D7"/>
    <w:rsid w:val="000D27BF"/>
    <w:rsid w:val="000D2B7B"/>
    <w:rsid w:val="000D373F"/>
    <w:rsid w:val="000D59B4"/>
    <w:rsid w:val="000E017A"/>
    <w:rsid w:val="000E0621"/>
    <w:rsid w:val="000E0967"/>
    <w:rsid w:val="000E0D8C"/>
    <w:rsid w:val="000E2884"/>
    <w:rsid w:val="000E332D"/>
    <w:rsid w:val="000E3E0F"/>
    <w:rsid w:val="000E4C69"/>
    <w:rsid w:val="000E585E"/>
    <w:rsid w:val="000E665A"/>
    <w:rsid w:val="000E75EF"/>
    <w:rsid w:val="000F1968"/>
    <w:rsid w:val="000F23CA"/>
    <w:rsid w:val="000F5CF7"/>
    <w:rsid w:val="000F5F25"/>
    <w:rsid w:val="001004CD"/>
    <w:rsid w:val="00101592"/>
    <w:rsid w:val="001026F1"/>
    <w:rsid w:val="0010359B"/>
    <w:rsid w:val="00104025"/>
    <w:rsid w:val="001044FD"/>
    <w:rsid w:val="00104E1F"/>
    <w:rsid w:val="00106B97"/>
    <w:rsid w:val="00106CCE"/>
    <w:rsid w:val="001079E6"/>
    <w:rsid w:val="00111108"/>
    <w:rsid w:val="00111459"/>
    <w:rsid w:val="00111721"/>
    <w:rsid w:val="00112FCA"/>
    <w:rsid w:val="00113976"/>
    <w:rsid w:val="00113E14"/>
    <w:rsid w:val="001156FE"/>
    <w:rsid w:val="00115B07"/>
    <w:rsid w:val="001168CD"/>
    <w:rsid w:val="00116B2A"/>
    <w:rsid w:val="001171A1"/>
    <w:rsid w:val="00121991"/>
    <w:rsid w:val="00122B91"/>
    <w:rsid w:val="00123291"/>
    <w:rsid w:val="001233DF"/>
    <w:rsid w:val="00123AA7"/>
    <w:rsid w:val="00123C6A"/>
    <w:rsid w:val="00124EF1"/>
    <w:rsid w:val="0012502A"/>
    <w:rsid w:val="00125272"/>
    <w:rsid w:val="001253DA"/>
    <w:rsid w:val="00126AB9"/>
    <w:rsid w:val="00130170"/>
    <w:rsid w:val="001301E8"/>
    <w:rsid w:val="001306F8"/>
    <w:rsid w:val="00132266"/>
    <w:rsid w:val="0013447A"/>
    <w:rsid w:val="00135FAE"/>
    <w:rsid w:val="001366A2"/>
    <w:rsid w:val="00136EFF"/>
    <w:rsid w:val="00137597"/>
    <w:rsid w:val="00140529"/>
    <w:rsid w:val="0014122E"/>
    <w:rsid w:val="001418F7"/>
    <w:rsid w:val="001419F9"/>
    <w:rsid w:val="00141DC4"/>
    <w:rsid w:val="00141F69"/>
    <w:rsid w:val="00143E37"/>
    <w:rsid w:val="00145761"/>
    <w:rsid w:val="00146F0F"/>
    <w:rsid w:val="00146F12"/>
    <w:rsid w:val="001504FF"/>
    <w:rsid w:val="00152115"/>
    <w:rsid w:val="001542BE"/>
    <w:rsid w:val="00155EF8"/>
    <w:rsid w:val="001563CF"/>
    <w:rsid w:val="00157B3F"/>
    <w:rsid w:val="001614D4"/>
    <w:rsid w:val="00161D67"/>
    <w:rsid w:val="001625D9"/>
    <w:rsid w:val="001627A2"/>
    <w:rsid w:val="0016609C"/>
    <w:rsid w:val="00167BC5"/>
    <w:rsid w:val="00167DF0"/>
    <w:rsid w:val="00167FBA"/>
    <w:rsid w:val="00170EA1"/>
    <w:rsid w:val="00171C9F"/>
    <w:rsid w:val="00171D4B"/>
    <w:rsid w:val="001720F5"/>
    <w:rsid w:val="00172747"/>
    <w:rsid w:val="0017316B"/>
    <w:rsid w:val="00173538"/>
    <w:rsid w:val="001741EA"/>
    <w:rsid w:val="001748AC"/>
    <w:rsid w:val="00174CA1"/>
    <w:rsid w:val="00174CFA"/>
    <w:rsid w:val="0017797C"/>
    <w:rsid w:val="00177CE7"/>
    <w:rsid w:val="00180453"/>
    <w:rsid w:val="001807FF"/>
    <w:rsid w:val="001833A5"/>
    <w:rsid w:val="001838C7"/>
    <w:rsid w:val="00184C0B"/>
    <w:rsid w:val="00186433"/>
    <w:rsid w:val="0018761F"/>
    <w:rsid w:val="001901B3"/>
    <w:rsid w:val="00190464"/>
    <w:rsid w:val="00191461"/>
    <w:rsid w:val="00191AE3"/>
    <w:rsid w:val="001920C4"/>
    <w:rsid w:val="00192422"/>
    <w:rsid w:val="00192C4B"/>
    <w:rsid w:val="001946C4"/>
    <w:rsid w:val="00195158"/>
    <w:rsid w:val="00195A19"/>
    <w:rsid w:val="00195E28"/>
    <w:rsid w:val="001969CD"/>
    <w:rsid w:val="001970A0"/>
    <w:rsid w:val="0019761D"/>
    <w:rsid w:val="001A16DA"/>
    <w:rsid w:val="001A2BCB"/>
    <w:rsid w:val="001A3356"/>
    <w:rsid w:val="001A449C"/>
    <w:rsid w:val="001A4A95"/>
    <w:rsid w:val="001A5136"/>
    <w:rsid w:val="001A5B98"/>
    <w:rsid w:val="001A68A4"/>
    <w:rsid w:val="001A72CD"/>
    <w:rsid w:val="001A78B7"/>
    <w:rsid w:val="001B0303"/>
    <w:rsid w:val="001B0CFE"/>
    <w:rsid w:val="001B1C3F"/>
    <w:rsid w:val="001B1FA8"/>
    <w:rsid w:val="001B2DED"/>
    <w:rsid w:val="001B3CD9"/>
    <w:rsid w:val="001B4A86"/>
    <w:rsid w:val="001B6660"/>
    <w:rsid w:val="001C0AD0"/>
    <w:rsid w:val="001C0CCB"/>
    <w:rsid w:val="001C0FD4"/>
    <w:rsid w:val="001C22E3"/>
    <w:rsid w:val="001C34C3"/>
    <w:rsid w:val="001C5A73"/>
    <w:rsid w:val="001C71E2"/>
    <w:rsid w:val="001C7B4F"/>
    <w:rsid w:val="001C7E1F"/>
    <w:rsid w:val="001D04CF"/>
    <w:rsid w:val="001D2D80"/>
    <w:rsid w:val="001D4DAC"/>
    <w:rsid w:val="001D6852"/>
    <w:rsid w:val="001D6B70"/>
    <w:rsid w:val="001D70CD"/>
    <w:rsid w:val="001D7638"/>
    <w:rsid w:val="001D776F"/>
    <w:rsid w:val="001E018E"/>
    <w:rsid w:val="001E0D42"/>
    <w:rsid w:val="001E1B5C"/>
    <w:rsid w:val="001E1DB9"/>
    <w:rsid w:val="001E299C"/>
    <w:rsid w:val="001E2E65"/>
    <w:rsid w:val="001E4185"/>
    <w:rsid w:val="001E42B5"/>
    <w:rsid w:val="001E44A8"/>
    <w:rsid w:val="001E4D96"/>
    <w:rsid w:val="001E4EE7"/>
    <w:rsid w:val="001E5DA8"/>
    <w:rsid w:val="001E75FC"/>
    <w:rsid w:val="001E7695"/>
    <w:rsid w:val="001F0BA0"/>
    <w:rsid w:val="001F0FB7"/>
    <w:rsid w:val="001F0FF5"/>
    <w:rsid w:val="001F1F45"/>
    <w:rsid w:val="001F2BA9"/>
    <w:rsid w:val="001F36CB"/>
    <w:rsid w:val="001F39B0"/>
    <w:rsid w:val="001F42B5"/>
    <w:rsid w:val="001F4495"/>
    <w:rsid w:val="001F4915"/>
    <w:rsid w:val="001F4A61"/>
    <w:rsid w:val="001F5310"/>
    <w:rsid w:val="001F53D7"/>
    <w:rsid w:val="001F55C1"/>
    <w:rsid w:val="001F6056"/>
    <w:rsid w:val="001F62AE"/>
    <w:rsid w:val="001F675E"/>
    <w:rsid w:val="001F6866"/>
    <w:rsid w:val="001F7B36"/>
    <w:rsid w:val="002046C9"/>
    <w:rsid w:val="002051A4"/>
    <w:rsid w:val="002057A0"/>
    <w:rsid w:val="00205853"/>
    <w:rsid w:val="00206E79"/>
    <w:rsid w:val="00207543"/>
    <w:rsid w:val="002076C5"/>
    <w:rsid w:val="002077A0"/>
    <w:rsid w:val="0021388D"/>
    <w:rsid w:val="002139EF"/>
    <w:rsid w:val="0021465D"/>
    <w:rsid w:val="002147DC"/>
    <w:rsid w:val="00214A21"/>
    <w:rsid w:val="00214C09"/>
    <w:rsid w:val="00215498"/>
    <w:rsid w:val="00215A72"/>
    <w:rsid w:val="002160FC"/>
    <w:rsid w:val="002175EC"/>
    <w:rsid w:val="00220973"/>
    <w:rsid w:val="00220A85"/>
    <w:rsid w:val="0022238C"/>
    <w:rsid w:val="00222EDF"/>
    <w:rsid w:val="00223CF9"/>
    <w:rsid w:val="00224DEF"/>
    <w:rsid w:val="0022503F"/>
    <w:rsid w:val="002252D1"/>
    <w:rsid w:val="00225A8C"/>
    <w:rsid w:val="00226E9A"/>
    <w:rsid w:val="00230E73"/>
    <w:rsid w:val="0023107C"/>
    <w:rsid w:val="002310AF"/>
    <w:rsid w:val="00231E6C"/>
    <w:rsid w:val="002330E9"/>
    <w:rsid w:val="00233A1C"/>
    <w:rsid w:val="00235CE1"/>
    <w:rsid w:val="00236C10"/>
    <w:rsid w:val="002371E3"/>
    <w:rsid w:val="00237E4C"/>
    <w:rsid w:val="002419FF"/>
    <w:rsid w:val="00243037"/>
    <w:rsid w:val="002479EB"/>
    <w:rsid w:val="00250989"/>
    <w:rsid w:val="00251CF2"/>
    <w:rsid w:val="00251D6A"/>
    <w:rsid w:val="002527F8"/>
    <w:rsid w:val="00252D60"/>
    <w:rsid w:val="00254681"/>
    <w:rsid w:val="00254C31"/>
    <w:rsid w:val="00254FC2"/>
    <w:rsid w:val="00255DB3"/>
    <w:rsid w:val="002625D6"/>
    <w:rsid w:val="0026301C"/>
    <w:rsid w:val="00263663"/>
    <w:rsid w:val="00263B21"/>
    <w:rsid w:val="00265019"/>
    <w:rsid w:val="00265F4B"/>
    <w:rsid w:val="0026643F"/>
    <w:rsid w:val="0026671D"/>
    <w:rsid w:val="002667DE"/>
    <w:rsid w:val="00267400"/>
    <w:rsid w:val="00267B77"/>
    <w:rsid w:val="00267E45"/>
    <w:rsid w:val="00272D37"/>
    <w:rsid w:val="00277314"/>
    <w:rsid w:val="00277DFB"/>
    <w:rsid w:val="002801F1"/>
    <w:rsid w:val="00280919"/>
    <w:rsid w:val="00281EBA"/>
    <w:rsid w:val="00282A62"/>
    <w:rsid w:val="00282EFF"/>
    <w:rsid w:val="00283920"/>
    <w:rsid w:val="00284221"/>
    <w:rsid w:val="002850F3"/>
    <w:rsid w:val="00286697"/>
    <w:rsid w:val="00287037"/>
    <w:rsid w:val="002873FD"/>
    <w:rsid w:val="00287F01"/>
    <w:rsid w:val="002901B0"/>
    <w:rsid w:val="002906B1"/>
    <w:rsid w:val="00291B78"/>
    <w:rsid w:val="00293112"/>
    <w:rsid w:val="0029312E"/>
    <w:rsid w:val="002932AF"/>
    <w:rsid w:val="002935FA"/>
    <w:rsid w:val="00293F18"/>
    <w:rsid w:val="002944A2"/>
    <w:rsid w:val="00294ACE"/>
    <w:rsid w:val="00296299"/>
    <w:rsid w:val="00296555"/>
    <w:rsid w:val="002A0D40"/>
    <w:rsid w:val="002A1ABF"/>
    <w:rsid w:val="002A2448"/>
    <w:rsid w:val="002A3188"/>
    <w:rsid w:val="002A35F4"/>
    <w:rsid w:val="002A4E9C"/>
    <w:rsid w:val="002A6129"/>
    <w:rsid w:val="002A714F"/>
    <w:rsid w:val="002B00E8"/>
    <w:rsid w:val="002B0C3E"/>
    <w:rsid w:val="002B1795"/>
    <w:rsid w:val="002B288F"/>
    <w:rsid w:val="002B3594"/>
    <w:rsid w:val="002B562C"/>
    <w:rsid w:val="002C14BB"/>
    <w:rsid w:val="002C1FAE"/>
    <w:rsid w:val="002C29A2"/>
    <w:rsid w:val="002C29EE"/>
    <w:rsid w:val="002C3C2A"/>
    <w:rsid w:val="002C5A06"/>
    <w:rsid w:val="002C6C8A"/>
    <w:rsid w:val="002C6CE1"/>
    <w:rsid w:val="002C7970"/>
    <w:rsid w:val="002D11B4"/>
    <w:rsid w:val="002D2ECF"/>
    <w:rsid w:val="002D3A08"/>
    <w:rsid w:val="002D570E"/>
    <w:rsid w:val="002D6456"/>
    <w:rsid w:val="002D7FF3"/>
    <w:rsid w:val="002E0255"/>
    <w:rsid w:val="002E0305"/>
    <w:rsid w:val="002E1F08"/>
    <w:rsid w:val="002E2465"/>
    <w:rsid w:val="002E36EB"/>
    <w:rsid w:val="002E50FB"/>
    <w:rsid w:val="002E5FBC"/>
    <w:rsid w:val="002E6F1F"/>
    <w:rsid w:val="002E78E0"/>
    <w:rsid w:val="002F0644"/>
    <w:rsid w:val="002F09B5"/>
    <w:rsid w:val="002F2BEF"/>
    <w:rsid w:val="002F3085"/>
    <w:rsid w:val="002F3970"/>
    <w:rsid w:val="002F3E0A"/>
    <w:rsid w:val="002F4157"/>
    <w:rsid w:val="002F514F"/>
    <w:rsid w:val="002F5C7C"/>
    <w:rsid w:val="002F6104"/>
    <w:rsid w:val="002F6952"/>
    <w:rsid w:val="002F705F"/>
    <w:rsid w:val="002F7E6D"/>
    <w:rsid w:val="002F7EF3"/>
    <w:rsid w:val="002F7EFC"/>
    <w:rsid w:val="00300925"/>
    <w:rsid w:val="00301499"/>
    <w:rsid w:val="00301B07"/>
    <w:rsid w:val="00301E87"/>
    <w:rsid w:val="00302E98"/>
    <w:rsid w:val="0030315F"/>
    <w:rsid w:val="0030484E"/>
    <w:rsid w:val="00305277"/>
    <w:rsid w:val="00307140"/>
    <w:rsid w:val="00307423"/>
    <w:rsid w:val="00307EEA"/>
    <w:rsid w:val="003136E4"/>
    <w:rsid w:val="0031413E"/>
    <w:rsid w:val="003147DE"/>
    <w:rsid w:val="003155A0"/>
    <w:rsid w:val="00315FD3"/>
    <w:rsid w:val="0031661D"/>
    <w:rsid w:val="00316F41"/>
    <w:rsid w:val="00320070"/>
    <w:rsid w:val="003200CB"/>
    <w:rsid w:val="0032042F"/>
    <w:rsid w:val="00320799"/>
    <w:rsid w:val="003220C5"/>
    <w:rsid w:val="00322699"/>
    <w:rsid w:val="003237F9"/>
    <w:rsid w:val="0032445F"/>
    <w:rsid w:val="00324970"/>
    <w:rsid w:val="0032674D"/>
    <w:rsid w:val="00327196"/>
    <w:rsid w:val="003278FD"/>
    <w:rsid w:val="00327D16"/>
    <w:rsid w:val="00330647"/>
    <w:rsid w:val="0033085C"/>
    <w:rsid w:val="00330D97"/>
    <w:rsid w:val="00332E0A"/>
    <w:rsid w:val="003356E8"/>
    <w:rsid w:val="00335EA3"/>
    <w:rsid w:val="00336DA3"/>
    <w:rsid w:val="0033704C"/>
    <w:rsid w:val="003371FC"/>
    <w:rsid w:val="00337A08"/>
    <w:rsid w:val="003400C3"/>
    <w:rsid w:val="003413E3"/>
    <w:rsid w:val="003428D7"/>
    <w:rsid w:val="00342B4A"/>
    <w:rsid w:val="003438B0"/>
    <w:rsid w:val="00343C82"/>
    <w:rsid w:val="00343FA7"/>
    <w:rsid w:val="00344138"/>
    <w:rsid w:val="0034518B"/>
    <w:rsid w:val="0034683F"/>
    <w:rsid w:val="003478A1"/>
    <w:rsid w:val="00347915"/>
    <w:rsid w:val="003479D1"/>
    <w:rsid w:val="00350821"/>
    <w:rsid w:val="003515D9"/>
    <w:rsid w:val="003523F1"/>
    <w:rsid w:val="00353FF3"/>
    <w:rsid w:val="00354EA4"/>
    <w:rsid w:val="00356AA3"/>
    <w:rsid w:val="003570C5"/>
    <w:rsid w:val="00357E25"/>
    <w:rsid w:val="00357FA2"/>
    <w:rsid w:val="00360197"/>
    <w:rsid w:val="00360597"/>
    <w:rsid w:val="00361A71"/>
    <w:rsid w:val="0036426B"/>
    <w:rsid w:val="0036459A"/>
    <w:rsid w:val="0036494F"/>
    <w:rsid w:val="00365953"/>
    <w:rsid w:val="00365F83"/>
    <w:rsid w:val="0036751B"/>
    <w:rsid w:val="003714F4"/>
    <w:rsid w:val="00371D89"/>
    <w:rsid w:val="003741CB"/>
    <w:rsid w:val="00375C2F"/>
    <w:rsid w:val="003802E9"/>
    <w:rsid w:val="0038053B"/>
    <w:rsid w:val="003811DC"/>
    <w:rsid w:val="003813BD"/>
    <w:rsid w:val="00382A4D"/>
    <w:rsid w:val="00384462"/>
    <w:rsid w:val="00385369"/>
    <w:rsid w:val="003879E0"/>
    <w:rsid w:val="00387CFE"/>
    <w:rsid w:val="00387E5B"/>
    <w:rsid w:val="003908AA"/>
    <w:rsid w:val="00390B6C"/>
    <w:rsid w:val="00391797"/>
    <w:rsid w:val="00391FE8"/>
    <w:rsid w:val="00392C39"/>
    <w:rsid w:val="00392F4A"/>
    <w:rsid w:val="003934C3"/>
    <w:rsid w:val="00393889"/>
    <w:rsid w:val="00393CDD"/>
    <w:rsid w:val="003945A4"/>
    <w:rsid w:val="00394B1C"/>
    <w:rsid w:val="003952A6"/>
    <w:rsid w:val="003975F9"/>
    <w:rsid w:val="003979F8"/>
    <w:rsid w:val="003A16A9"/>
    <w:rsid w:val="003A27AC"/>
    <w:rsid w:val="003A5D37"/>
    <w:rsid w:val="003B0106"/>
    <w:rsid w:val="003B079D"/>
    <w:rsid w:val="003B08AB"/>
    <w:rsid w:val="003B3733"/>
    <w:rsid w:val="003B4464"/>
    <w:rsid w:val="003B4879"/>
    <w:rsid w:val="003B5339"/>
    <w:rsid w:val="003B65AB"/>
    <w:rsid w:val="003B6D7A"/>
    <w:rsid w:val="003C2075"/>
    <w:rsid w:val="003C210D"/>
    <w:rsid w:val="003C22F3"/>
    <w:rsid w:val="003C2729"/>
    <w:rsid w:val="003C2F03"/>
    <w:rsid w:val="003C32AF"/>
    <w:rsid w:val="003C3592"/>
    <w:rsid w:val="003C3989"/>
    <w:rsid w:val="003C43F6"/>
    <w:rsid w:val="003C4C2A"/>
    <w:rsid w:val="003C5C1E"/>
    <w:rsid w:val="003C6565"/>
    <w:rsid w:val="003D037B"/>
    <w:rsid w:val="003D1C88"/>
    <w:rsid w:val="003D20B7"/>
    <w:rsid w:val="003D240C"/>
    <w:rsid w:val="003D2784"/>
    <w:rsid w:val="003D3023"/>
    <w:rsid w:val="003D3B1C"/>
    <w:rsid w:val="003D3EA1"/>
    <w:rsid w:val="003D443C"/>
    <w:rsid w:val="003D6C37"/>
    <w:rsid w:val="003D6CA5"/>
    <w:rsid w:val="003E1BA9"/>
    <w:rsid w:val="003E219C"/>
    <w:rsid w:val="003E2FE5"/>
    <w:rsid w:val="003E3DAF"/>
    <w:rsid w:val="003E3F13"/>
    <w:rsid w:val="003E4B23"/>
    <w:rsid w:val="003E68FE"/>
    <w:rsid w:val="003E69A2"/>
    <w:rsid w:val="003E7573"/>
    <w:rsid w:val="003F0013"/>
    <w:rsid w:val="003F00E2"/>
    <w:rsid w:val="003F0AB3"/>
    <w:rsid w:val="003F2223"/>
    <w:rsid w:val="003F28F0"/>
    <w:rsid w:val="003F3B3A"/>
    <w:rsid w:val="003F5023"/>
    <w:rsid w:val="003F50EF"/>
    <w:rsid w:val="003F59C1"/>
    <w:rsid w:val="003F60C3"/>
    <w:rsid w:val="003F62B6"/>
    <w:rsid w:val="003F680F"/>
    <w:rsid w:val="003F7DB1"/>
    <w:rsid w:val="004015EE"/>
    <w:rsid w:val="00401B1F"/>
    <w:rsid w:val="00401E17"/>
    <w:rsid w:val="004020B7"/>
    <w:rsid w:val="00402247"/>
    <w:rsid w:val="004025FC"/>
    <w:rsid w:val="00403534"/>
    <w:rsid w:val="00403A04"/>
    <w:rsid w:val="00404269"/>
    <w:rsid w:val="0040480F"/>
    <w:rsid w:val="00405646"/>
    <w:rsid w:val="00405E25"/>
    <w:rsid w:val="00406550"/>
    <w:rsid w:val="004068B8"/>
    <w:rsid w:val="00406CC1"/>
    <w:rsid w:val="0041180A"/>
    <w:rsid w:val="004128BF"/>
    <w:rsid w:val="00413F7F"/>
    <w:rsid w:val="004154D7"/>
    <w:rsid w:val="00416339"/>
    <w:rsid w:val="00416D27"/>
    <w:rsid w:val="00416E36"/>
    <w:rsid w:val="0041739E"/>
    <w:rsid w:val="0042037C"/>
    <w:rsid w:val="0042358D"/>
    <w:rsid w:val="00423A45"/>
    <w:rsid w:val="004252B5"/>
    <w:rsid w:val="00426058"/>
    <w:rsid w:val="00431039"/>
    <w:rsid w:val="0043118F"/>
    <w:rsid w:val="00431C22"/>
    <w:rsid w:val="00432122"/>
    <w:rsid w:val="0043310E"/>
    <w:rsid w:val="00433ACF"/>
    <w:rsid w:val="0043555E"/>
    <w:rsid w:val="00435653"/>
    <w:rsid w:val="0043664A"/>
    <w:rsid w:val="004377A2"/>
    <w:rsid w:val="004408D3"/>
    <w:rsid w:val="0044114E"/>
    <w:rsid w:val="00441454"/>
    <w:rsid w:val="004415EC"/>
    <w:rsid w:val="004415EF"/>
    <w:rsid w:val="0044287B"/>
    <w:rsid w:val="004432C8"/>
    <w:rsid w:val="004435C8"/>
    <w:rsid w:val="0044528B"/>
    <w:rsid w:val="0044578D"/>
    <w:rsid w:val="004462BA"/>
    <w:rsid w:val="00446FC3"/>
    <w:rsid w:val="0044749A"/>
    <w:rsid w:val="00447694"/>
    <w:rsid w:val="00447A18"/>
    <w:rsid w:val="0045016B"/>
    <w:rsid w:val="00452A20"/>
    <w:rsid w:val="004546B4"/>
    <w:rsid w:val="00454A7A"/>
    <w:rsid w:val="00455034"/>
    <w:rsid w:val="004564B9"/>
    <w:rsid w:val="00456FF1"/>
    <w:rsid w:val="004570F0"/>
    <w:rsid w:val="00460336"/>
    <w:rsid w:val="004633E4"/>
    <w:rsid w:val="00463AAF"/>
    <w:rsid w:val="00463B19"/>
    <w:rsid w:val="00465D03"/>
    <w:rsid w:val="00465D0E"/>
    <w:rsid w:val="00466350"/>
    <w:rsid w:val="004664E1"/>
    <w:rsid w:val="00466965"/>
    <w:rsid w:val="00466970"/>
    <w:rsid w:val="004677BC"/>
    <w:rsid w:val="00470AC8"/>
    <w:rsid w:val="004717D8"/>
    <w:rsid w:val="00471993"/>
    <w:rsid w:val="00471D2E"/>
    <w:rsid w:val="0047206D"/>
    <w:rsid w:val="00473ED3"/>
    <w:rsid w:val="004750BD"/>
    <w:rsid w:val="00476001"/>
    <w:rsid w:val="004778A0"/>
    <w:rsid w:val="00481F7A"/>
    <w:rsid w:val="00483C1B"/>
    <w:rsid w:val="00483CED"/>
    <w:rsid w:val="0048473A"/>
    <w:rsid w:val="004858C2"/>
    <w:rsid w:val="00487CC9"/>
    <w:rsid w:val="00490C01"/>
    <w:rsid w:val="004915C7"/>
    <w:rsid w:val="00491C32"/>
    <w:rsid w:val="00492531"/>
    <w:rsid w:val="004932A0"/>
    <w:rsid w:val="00493CC8"/>
    <w:rsid w:val="0049665C"/>
    <w:rsid w:val="004966DF"/>
    <w:rsid w:val="00497617"/>
    <w:rsid w:val="004979F5"/>
    <w:rsid w:val="004A0826"/>
    <w:rsid w:val="004A0D6B"/>
    <w:rsid w:val="004A0E5A"/>
    <w:rsid w:val="004A1490"/>
    <w:rsid w:val="004A1CDC"/>
    <w:rsid w:val="004A2745"/>
    <w:rsid w:val="004A4336"/>
    <w:rsid w:val="004A4BA0"/>
    <w:rsid w:val="004A4BD8"/>
    <w:rsid w:val="004A539C"/>
    <w:rsid w:val="004A61FD"/>
    <w:rsid w:val="004A6468"/>
    <w:rsid w:val="004B082E"/>
    <w:rsid w:val="004B0BB6"/>
    <w:rsid w:val="004B1614"/>
    <w:rsid w:val="004B20A0"/>
    <w:rsid w:val="004B2C64"/>
    <w:rsid w:val="004B2F82"/>
    <w:rsid w:val="004B4D7D"/>
    <w:rsid w:val="004B54DE"/>
    <w:rsid w:val="004B5ADC"/>
    <w:rsid w:val="004B5B0B"/>
    <w:rsid w:val="004B759E"/>
    <w:rsid w:val="004B7E9C"/>
    <w:rsid w:val="004C005D"/>
    <w:rsid w:val="004C0158"/>
    <w:rsid w:val="004C0BE7"/>
    <w:rsid w:val="004C0C99"/>
    <w:rsid w:val="004C1038"/>
    <w:rsid w:val="004C1C14"/>
    <w:rsid w:val="004C30BD"/>
    <w:rsid w:val="004C3C29"/>
    <w:rsid w:val="004C4ADB"/>
    <w:rsid w:val="004C5EE8"/>
    <w:rsid w:val="004C604F"/>
    <w:rsid w:val="004C7064"/>
    <w:rsid w:val="004D0871"/>
    <w:rsid w:val="004D1D9B"/>
    <w:rsid w:val="004D2B89"/>
    <w:rsid w:val="004D2CC0"/>
    <w:rsid w:val="004D5129"/>
    <w:rsid w:val="004D7142"/>
    <w:rsid w:val="004D73B7"/>
    <w:rsid w:val="004E0917"/>
    <w:rsid w:val="004E1538"/>
    <w:rsid w:val="004E1DB6"/>
    <w:rsid w:val="004E3980"/>
    <w:rsid w:val="004E4BD9"/>
    <w:rsid w:val="004E4EFB"/>
    <w:rsid w:val="004E5090"/>
    <w:rsid w:val="004E5E8D"/>
    <w:rsid w:val="004E77E1"/>
    <w:rsid w:val="004F04DB"/>
    <w:rsid w:val="004F09D5"/>
    <w:rsid w:val="004F137E"/>
    <w:rsid w:val="004F1E86"/>
    <w:rsid w:val="004F33B5"/>
    <w:rsid w:val="004F3F1A"/>
    <w:rsid w:val="004F3F83"/>
    <w:rsid w:val="004F482A"/>
    <w:rsid w:val="004F5ABC"/>
    <w:rsid w:val="004F679A"/>
    <w:rsid w:val="005003EE"/>
    <w:rsid w:val="00501CD7"/>
    <w:rsid w:val="00501F52"/>
    <w:rsid w:val="00502E42"/>
    <w:rsid w:val="00502EE4"/>
    <w:rsid w:val="005037CC"/>
    <w:rsid w:val="00503C4B"/>
    <w:rsid w:val="00504356"/>
    <w:rsid w:val="005046C8"/>
    <w:rsid w:val="005054AA"/>
    <w:rsid w:val="00505BD1"/>
    <w:rsid w:val="00505F43"/>
    <w:rsid w:val="00506DF6"/>
    <w:rsid w:val="00511911"/>
    <w:rsid w:val="00512AD6"/>
    <w:rsid w:val="00513B49"/>
    <w:rsid w:val="00515315"/>
    <w:rsid w:val="0051592A"/>
    <w:rsid w:val="00515DAB"/>
    <w:rsid w:val="0051630A"/>
    <w:rsid w:val="005166FC"/>
    <w:rsid w:val="005169F6"/>
    <w:rsid w:val="00517D86"/>
    <w:rsid w:val="00517E6E"/>
    <w:rsid w:val="00521013"/>
    <w:rsid w:val="00521CCC"/>
    <w:rsid w:val="00521D6E"/>
    <w:rsid w:val="005225CB"/>
    <w:rsid w:val="0052352C"/>
    <w:rsid w:val="00525C58"/>
    <w:rsid w:val="00527D81"/>
    <w:rsid w:val="00530FFE"/>
    <w:rsid w:val="0053275B"/>
    <w:rsid w:val="00532A75"/>
    <w:rsid w:val="00532DE3"/>
    <w:rsid w:val="005339C5"/>
    <w:rsid w:val="005357BD"/>
    <w:rsid w:val="0053652E"/>
    <w:rsid w:val="00536D7E"/>
    <w:rsid w:val="005406AB"/>
    <w:rsid w:val="005406EB"/>
    <w:rsid w:val="00540EE7"/>
    <w:rsid w:val="00540F0F"/>
    <w:rsid w:val="00544492"/>
    <w:rsid w:val="005448E8"/>
    <w:rsid w:val="00544EE2"/>
    <w:rsid w:val="00545541"/>
    <w:rsid w:val="00546137"/>
    <w:rsid w:val="00547E53"/>
    <w:rsid w:val="00550F68"/>
    <w:rsid w:val="00550FEB"/>
    <w:rsid w:val="00552F87"/>
    <w:rsid w:val="00555338"/>
    <w:rsid w:val="00555B88"/>
    <w:rsid w:val="00556834"/>
    <w:rsid w:val="005578AB"/>
    <w:rsid w:val="00560C0E"/>
    <w:rsid w:val="005621D8"/>
    <w:rsid w:val="005633AB"/>
    <w:rsid w:val="0056366B"/>
    <w:rsid w:val="00563824"/>
    <w:rsid w:val="00563848"/>
    <w:rsid w:val="00563C51"/>
    <w:rsid w:val="0056402A"/>
    <w:rsid w:val="005671CF"/>
    <w:rsid w:val="00571F74"/>
    <w:rsid w:val="00572ECA"/>
    <w:rsid w:val="0057425C"/>
    <w:rsid w:val="00575101"/>
    <w:rsid w:val="00575BC6"/>
    <w:rsid w:val="0057609A"/>
    <w:rsid w:val="00576D9A"/>
    <w:rsid w:val="00580E9A"/>
    <w:rsid w:val="00581C5C"/>
    <w:rsid w:val="0058215F"/>
    <w:rsid w:val="0058320F"/>
    <w:rsid w:val="00583BCB"/>
    <w:rsid w:val="00584589"/>
    <w:rsid w:val="0058469F"/>
    <w:rsid w:val="00584B3C"/>
    <w:rsid w:val="00584C0F"/>
    <w:rsid w:val="00584FE2"/>
    <w:rsid w:val="005854AD"/>
    <w:rsid w:val="00586866"/>
    <w:rsid w:val="00587102"/>
    <w:rsid w:val="005877C8"/>
    <w:rsid w:val="00591B34"/>
    <w:rsid w:val="00591D90"/>
    <w:rsid w:val="00592C98"/>
    <w:rsid w:val="00595CDF"/>
    <w:rsid w:val="00596D5B"/>
    <w:rsid w:val="0059773D"/>
    <w:rsid w:val="00597B73"/>
    <w:rsid w:val="005A048F"/>
    <w:rsid w:val="005A1B9F"/>
    <w:rsid w:val="005A2E08"/>
    <w:rsid w:val="005A31EE"/>
    <w:rsid w:val="005A34FE"/>
    <w:rsid w:val="005A600A"/>
    <w:rsid w:val="005A60BA"/>
    <w:rsid w:val="005A68F1"/>
    <w:rsid w:val="005A6D93"/>
    <w:rsid w:val="005B011F"/>
    <w:rsid w:val="005B174E"/>
    <w:rsid w:val="005B1A1F"/>
    <w:rsid w:val="005B1DE2"/>
    <w:rsid w:val="005B2028"/>
    <w:rsid w:val="005B254A"/>
    <w:rsid w:val="005B2F8A"/>
    <w:rsid w:val="005B3E32"/>
    <w:rsid w:val="005B524B"/>
    <w:rsid w:val="005B6314"/>
    <w:rsid w:val="005B70CF"/>
    <w:rsid w:val="005B7628"/>
    <w:rsid w:val="005B7E1E"/>
    <w:rsid w:val="005C0810"/>
    <w:rsid w:val="005C13F0"/>
    <w:rsid w:val="005C2F30"/>
    <w:rsid w:val="005C4B57"/>
    <w:rsid w:val="005C4E44"/>
    <w:rsid w:val="005C4E82"/>
    <w:rsid w:val="005C50DF"/>
    <w:rsid w:val="005C7657"/>
    <w:rsid w:val="005D01AD"/>
    <w:rsid w:val="005D19A0"/>
    <w:rsid w:val="005D31BC"/>
    <w:rsid w:val="005D372F"/>
    <w:rsid w:val="005D63A0"/>
    <w:rsid w:val="005D7187"/>
    <w:rsid w:val="005D731F"/>
    <w:rsid w:val="005D75CB"/>
    <w:rsid w:val="005D7DB6"/>
    <w:rsid w:val="005D7ED7"/>
    <w:rsid w:val="005E0EB1"/>
    <w:rsid w:val="005E19C4"/>
    <w:rsid w:val="005E1A15"/>
    <w:rsid w:val="005E1F8A"/>
    <w:rsid w:val="005E2E27"/>
    <w:rsid w:val="005E2E93"/>
    <w:rsid w:val="005E2E99"/>
    <w:rsid w:val="005E3388"/>
    <w:rsid w:val="005E3A82"/>
    <w:rsid w:val="005E3D8D"/>
    <w:rsid w:val="005E5D99"/>
    <w:rsid w:val="005E5F75"/>
    <w:rsid w:val="005E606A"/>
    <w:rsid w:val="005E6AAD"/>
    <w:rsid w:val="005E789A"/>
    <w:rsid w:val="005E7A43"/>
    <w:rsid w:val="005E7C3F"/>
    <w:rsid w:val="005E7CFB"/>
    <w:rsid w:val="005E7DDD"/>
    <w:rsid w:val="005E7E0C"/>
    <w:rsid w:val="005E7FF1"/>
    <w:rsid w:val="005F0681"/>
    <w:rsid w:val="005F0C97"/>
    <w:rsid w:val="005F0D46"/>
    <w:rsid w:val="005F1539"/>
    <w:rsid w:val="005F2877"/>
    <w:rsid w:val="005F2B52"/>
    <w:rsid w:val="005F3D70"/>
    <w:rsid w:val="005F558D"/>
    <w:rsid w:val="005F5FC2"/>
    <w:rsid w:val="005F645A"/>
    <w:rsid w:val="005F7668"/>
    <w:rsid w:val="005F7CC5"/>
    <w:rsid w:val="00600A9D"/>
    <w:rsid w:val="00600C67"/>
    <w:rsid w:val="00601E6F"/>
    <w:rsid w:val="00601F25"/>
    <w:rsid w:val="00604F67"/>
    <w:rsid w:val="00605AB3"/>
    <w:rsid w:val="0060740E"/>
    <w:rsid w:val="00607678"/>
    <w:rsid w:val="006101E0"/>
    <w:rsid w:val="006124AC"/>
    <w:rsid w:val="00612B2D"/>
    <w:rsid w:val="006135C2"/>
    <w:rsid w:val="006139AC"/>
    <w:rsid w:val="00613FB3"/>
    <w:rsid w:val="006178C6"/>
    <w:rsid w:val="0062226B"/>
    <w:rsid w:val="00622B1C"/>
    <w:rsid w:val="00623889"/>
    <w:rsid w:val="00623BE9"/>
    <w:rsid w:val="00624386"/>
    <w:rsid w:val="006246FB"/>
    <w:rsid w:val="00624D14"/>
    <w:rsid w:val="00625623"/>
    <w:rsid w:val="00625C65"/>
    <w:rsid w:val="00626398"/>
    <w:rsid w:val="00627AB1"/>
    <w:rsid w:val="00627F2E"/>
    <w:rsid w:val="00630788"/>
    <w:rsid w:val="006316FE"/>
    <w:rsid w:val="00634949"/>
    <w:rsid w:val="00635756"/>
    <w:rsid w:val="00636150"/>
    <w:rsid w:val="0063668D"/>
    <w:rsid w:val="00640A69"/>
    <w:rsid w:val="00640ADB"/>
    <w:rsid w:val="00642DC0"/>
    <w:rsid w:val="0064322E"/>
    <w:rsid w:val="006438F7"/>
    <w:rsid w:val="006440E7"/>
    <w:rsid w:val="00645FD6"/>
    <w:rsid w:val="0064705D"/>
    <w:rsid w:val="00650B0A"/>
    <w:rsid w:val="006518B4"/>
    <w:rsid w:val="00652B3D"/>
    <w:rsid w:val="00652EE5"/>
    <w:rsid w:val="00652F3F"/>
    <w:rsid w:val="00653C62"/>
    <w:rsid w:val="00655977"/>
    <w:rsid w:val="00655C9F"/>
    <w:rsid w:val="00660C37"/>
    <w:rsid w:val="00664B11"/>
    <w:rsid w:val="00664BD1"/>
    <w:rsid w:val="00666AFE"/>
    <w:rsid w:val="0066721A"/>
    <w:rsid w:val="0066777F"/>
    <w:rsid w:val="00670E46"/>
    <w:rsid w:val="00671821"/>
    <w:rsid w:val="00672570"/>
    <w:rsid w:val="00672601"/>
    <w:rsid w:val="00672DC3"/>
    <w:rsid w:val="0067441F"/>
    <w:rsid w:val="00674DDA"/>
    <w:rsid w:val="00675513"/>
    <w:rsid w:val="00675CF1"/>
    <w:rsid w:val="00676933"/>
    <w:rsid w:val="00677043"/>
    <w:rsid w:val="00677718"/>
    <w:rsid w:val="006825BE"/>
    <w:rsid w:val="00682903"/>
    <w:rsid w:val="00682B37"/>
    <w:rsid w:val="00682DAA"/>
    <w:rsid w:val="0068323C"/>
    <w:rsid w:val="006901C9"/>
    <w:rsid w:val="0069098F"/>
    <w:rsid w:val="00692BD3"/>
    <w:rsid w:val="00693C8D"/>
    <w:rsid w:val="00695F6B"/>
    <w:rsid w:val="00696460"/>
    <w:rsid w:val="006965D5"/>
    <w:rsid w:val="006A1028"/>
    <w:rsid w:val="006A1401"/>
    <w:rsid w:val="006A1672"/>
    <w:rsid w:val="006A1867"/>
    <w:rsid w:val="006A1B4D"/>
    <w:rsid w:val="006A27F8"/>
    <w:rsid w:val="006A2BF9"/>
    <w:rsid w:val="006A412E"/>
    <w:rsid w:val="006A5A2D"/>
    <w:rsid w:val="006A7397"/>
    <w:rsid w:val="006A7E66"/>
    <w:rsid w:val="006B01A5"/>
    <w:rsid w:val="006B11CA"/>
    <w:rsid w:val="006B1717"/>
    <w:rsid w:val="006B186E"/>
    <w:rsid w:val="006B2710"/>
    <w:rsid w:val="006B2BB3"/>
    <w:rsid w:val="006B368D"/>
    <w:rsid w:val="006B5846"/>
    <w:rsid w:val="006B58F3"/>
    <w:rsid w:val="006B62CD"/>
    <w:rsid w:val="006B775F"/>
    <w:rsid w:val="006C1931"/>
    <w:rsid w:val="006C50BC"/>
    <w:rsid w:val="006C7449"/>
    <w:rsid w:val="006C7E19"/>
    <w:rsid w:val="006D1205"/>
    <w:rsid w:val="006D30E3"/>
    <w:rsid w:val="006D3FB3"/>
    <w:rsid w:val="006D41E4"/>
    <w:rsid w:val="006D43D4"/>
    <w:rsid w:val="006D4791"/>
    <w:rsid w:val="006D5C52"/>
    <w:rsid w:val="006D5F1E"/>
    <w:rsid w:val="006D67D2"/>
    <w:rsid w:val="006D7114"/>
    <w:rsid w:val="006D7B70"/>
    <w:rsid w:val="006E014E"/>
    <w:rsid w:val="006E0A17"/>
    <w:rsid w:val="006E1674"/>
    <w:rsid w:val="006E1F6C"/>
    <w:rsid w:val="006E2544"/>
    <w:rsid w:val="006E5898"/>
    <w:rsid w:val="006E5928"/>
    <w:rsid w:val="006E6172"/>
    <w:rsid w:val="006E6430"/>
    <w:rsid w:val="006E7080"/>
    <w:rsid w:val="006F10A9"/>
    <w:rsid w:val="006F11FC"/>
    <w:rsid w:val="006F1377"/>
    <w:rsid w:val="006F145A"/>
    <w:rsid w:val="006F1B9F"/>
    <w:rsid w:val="006F1D27"/>
    <w:rsid w:val="006F1FFD"/>
    <w:rsid w:val="006F2261"/>
    <w:rsid w:val="006F2416"/>
    <w:rsid w:val="006F2EE4"/>
    <w:rsid w:val="006F3B5D"/>
    <w:rsid w:val="006F444D"/>
    <w:rsid w:val="006F555A"/>
    <w:rsid w:val="006F5617"/>
    <w:rsid w:val="006F6011"/>
    <w:rsid w:val="006F62B1"/>
    <w:rsid w:val="006F643F"/>
    <w:rsid w:val="006F7CA9"/>
    <w:rsid w:val="0070040A"/>
    <w:rsid w:val="00701BF4"/>
    <w:rsid w:val="0070289A"/>
    <w:rsid w:val="007034F3"/>
    <w:rsid w:val="007037CE"/>
    <w:rsid w:val="007042EE"/>
    <w:rsid w:val="007064C0"/>
    <w:rsid w:val="007065B0"/>
    <w:rsid w:val="0070692C"/>
    <w:rsid w:val="00706C08"/>
    <w:rsid w:val="00706DAF"/>
    <w:rsid w:val="00707273"/>
    <w:rsid w:val="00711208"/>
    <w:rsid w:val="00712675"/>
    <w:rsid w:val="0071744D"/>
    <w:rsid w:val="00717785"/>
    <w:rsid w:val="0072070B"/>
    <w:rsid w:val="007208B5"/>
    <w:rsid w:val="00720A0B"/>
    <w:rsid w:val="007217B9"/>
    <w:rsid w:val="007231A0"/>
    <w:rsid w:val="007247FF"/>
    <w:rsid w:val="007248EE"/>
    <w:rsid w:val="00725701"/>
    <w:rsid w:val="00725845"/>
    <w:rsid w:val="0072728F"/>
    <w:rsid w:val="007278BA"/>
    <w:rsid w:val="00727D51"/>
    <w:rsid w:val="00732CB9"/>
    <w:rsid w:val="00737841"/>
    <w:rsid w:val="007401CC"/>
    <w:rsid w:val="00740C8F"/>
    <w:rsid w:val="00743F3E"/>
    <w:rsid w:val="00744791"/>
    <w:rsid w:val="00745DDB"/>
    <w:rsid w:val="0074613D"/>
    <w:rsid w:val="00747F12"/>
    <w:rsid w:val="0075110A"/>
    <w:rsid w:val="00751C40"/>
    <w:rsid w:val="00751E10"/>
    <w:rsid w:val="00752885"/>
    <w:rsid w:val="00752F05"/>
    <w:rsid w:val="00752FD2"/>
    <w:rsid w:val="00753EA1"/>
    <w:rsid w:val="007546C8"/>
    <w:rsid w:val="00755FCC"/>
    <w:rsid w:val="00756B1F"/>
    <w:rsid w:val="00757128"/>
    <w:rsid w:val="00760584"/>
    <w:rsid w:val="00762451"/>
    <w:rsid w:val="00762DBE"/>
    <w:rsid w:val="00763C3B"/>
    <w:rsid w:val="00764442"/>
    <w:rsid w:val="00764B12"/>
    <w:rsid w:val="00765AE2"/>
    <w:rsid w:val="00767778"/>
    <w:rsid w:val="00767BED"/>
    <w:rsid w:val="007700FC"/>
    <w:rsid w:val="00770AC7"/>
    <w:rsid w:val="00772012"/>
    <w:rsid w:val="00773094"/>
    <w:rsid w:val="007738F2"/>
    <w:rsid w:val="007740EF"/>
    <w:rsid w:val="00776557"/>
    <w:rsid w:val="007804E0"/>
    <w:rsid w:val="00783736"/>
    <w:rsid w:val="00783A84"/>
    <w:rsid w:val="00784148"/>
    <w:rsid w:val="00784C30"/>
    <w:rsid w:val="00785E39"/>
    <w:rsid w:val="007865BB"/>
    <w:rsid w:val="00787857"/>
    <w:rsid w:val="007879C0"/>
    <w:rsid w:val="00787BE8"/>
    <w:rsid w:val="007907C4"/>
    <w:rsid w:val="007907EB"/>
    <w:rsid w:val="00790931"/>
    <w:rsid w:val="0079162A"/>
    <w:rsid w:val="00791FAE"/>
    <w:rsid w:val="00792510"/>
    <w:rsid w:val="00793FEA"/>
    <w:rsid w:val="00794E89"/>
    <w:rsid w:val="00795998"/>
    <w:rsid w:val="00796228"/>
    <w:rsid w:val="00796E41"/>
    <w:rsid w:val="007A082A"/>
    <w:rsid w:val="007A1112"/>
    <w:rsid w:val="007A3654"/>
    <w:rsid w:val="007A4140"/>
    <w:rsid w:val="007A4B26"/>
    <w:rsid w:val="007A68E9"/>
    <w:rsid w:val="007A77B8"/>
    <w:rsid w:val="007A7B5F"/>
    <w:rsid w:val="007B1322"/>
    <w:rsid w:val="007B1E53"/>
    <w:rsid w:val="007B30C9"/>
    <w:rsid w:val="007B32E4"/>
    <w:rsid w:val="007B3E4D"/>
    <w:rsid w:val="007B442C"/>
    <w:rsid w:val="007B4CE7"/>
    <w:rsid w:val="007B58EA"/>
    <w:rsid w:val="007B5C5E"/>
    <w:rsid w:val="007B6920"/>
    <w:rsid w:val="007B6A7E"/>
    <w:rsid w:val="007B6CCA"/>
    <w:rsid w:val="007C033B"/>
    <w:rsid w:val="007C045A"/>
    <w:rsid w:val="007C19EB"/>
    <w:rsid w:val="007C1F8D"/>
    <w:rsid w:val="007C2B5C"/>
    <w:rsid w:val="007C34FD"/>
    <w:rsid w:val="007C362C"/>
    <w:rsid w:val="007C3D87"/>
    <w:rsid w:val="007C5122"/>
    <w:rsid w:val="007C5794"/>
    <w:rsid w:val="007C5B1A"/>
    <w:rsid w:val="007C6DDB"/>
    <w:rsid w:val="007D0D15"/>
    <w:rsid w:val="007D0F5A"/>
    <w:rsid w:val="007D2B36"/>
    <w:rsid w:val="007D2FAD"/>
    <w:rsid w:val="007D320E"/>
    <w:rsid w:val="007D341E"/>
    <w:rsid w:val="007D3545"/>
    <w:rsid w:val="007D3E5C"/>
    <w:rsid w:val="007D4179"/>
    <w:rsid w:val="007D5900"/>
    <w:rsid w:val="007D5DAC"/>
    <w:rsid w:val="007D625A"/>
    <w:rsid w:val="007D7123"/>
    <w:rsid w:val="007E03DD"/>
    <w:rsid w:val="007E0447"/>
    <w:rsid w:val="007E058E"/>
    <w:rsid w:val="007E0ABD"/>
    <w:rsid w:val="007E1AB6"/>
    <w:rsid w:val="007E4430"/>
    <w:rsid w:val="007E4669"/>
    <w:rsid w:val="007E7568"/>
    <w:rsid w:val="007E788C"/>
    <w:rsid w:val="007F0367"/>
    <w:rsid w:val="007F04F7"/>
    <w:rsid w:val="007F16A4"/>
    <w:rsid w:val="007F18BB"/>
    <w:rsid w:val="007F3B17"/>
    <w:rsid w:val="007F3FDC"/>
    <w:rsid w:val="007F5020"/>
    <w:rsid w:val="007F5F1A"/>
    <w:rsid w:val="007F5FC2"/>
    <w:rsid w:val="007F6A87"/>
    <w:rsid w:val="007F724B"/>
    <w:rsid w:val="007F7C13"/>
    <w:rsid w:val="0080168B"/>
    <w:rsid w:val="00801966"/>
    <w:rsid w:val="00802F32"/>
    <w:rsid w:val="008038F0"/>
    <w:rsid w:val="00805A8B"/>
    <w:rsid w:val="008061E5"/>
    <w:rsid w:val="00807063"/>
    <w:rsid w:val="00807320"/>
    <w:rsid w:val="00807969"/>
    <w:rsid w:val="00810E68"/>
    <w:rsid w:val="00811332"/>
    <w:rsid w:val="00811808"/>
    <w:rsid w:val="00811B57"/>
    <w:rsid w:val="00811B9A"/>
    <w:rsid w:val="00813B11"/>
    <w:rsid w:val="00814073"/>
    <w:rsid w:val="00814D5E"/>
    <w:rsid w:val="00815788"/>
    <w:rsid w:val="00816034"/>
    <w:rsid w:val="008171FA"/>
    <w:rsid w:val="00817583"/>
    <w:rsid w:val="008177AC"/>
    <w:rsid w:val="0082097C"/>
    <w:rsid w:val="00820F5B"/>
    <w:rsid w:val="00821F1A"/>
    <w:rsid w:val="0082248E"/>
    <w:rsid w:val="008226BC"/>
    <w:rsid w:val="00823E5D"/>
    <w:rsid w:val="008243FC"/>
    <w:rsid w:val="00825D82"/>
    <w:rsid w:val="00826359"/>
    <w:rsid w:val="00827165"/>
    <w:rsid w:val="00827443"/>
    <w:rsid w:val="00827FBC"/>
    <w:rsid w:val="0083076F"/>
    <w:rsid w:val="00830E0B"/>
    <w:rsid w:val="008327AC"/>
    <w:rsid w:val="00832A62"/>
    <w:rsid w:val="00832F7D"/>
    <w:rsid w:val="0083308F"/>
    <w:rsid w:val="00833201"/>
    <w:rsid w:val="008336D5"/>
    <w:rsid w:val="00833F01"/>
    <w:rsid w:val="00834622"/>
    <w:rsid w:val="00834A14"/>
    <w:rsid w:val="00834B40"/>
    <w:rsid w:val="00835FB2"/>
    <w:rsid w:val="00836B9C"/>
    <w:rsid w:val="008379A5"/>
    <w:rsid w:val="00840317"/>
    <w:rsid w:val="00841346"/>
    <w:rsid w:val="008419E4"/>
    <w:rsid w:val="00841E64"/>
    <w:rsid w:val="00841F12"/>
    <w:rsid w:val="00842413"/>
    <w:rsid w:val="008425D6"/>
    <w:rsid w:val="00842849"/>
    <w:rsid w:val="0084302A"/>
    <w:rsid w:val="00845943"/>
    <w:rsid w:val="0084730B"/>
    <w:rsid w:val="00850225"/>
    <w:rsid w:val="00851905"/>
    <w:rsid w:val="00851C57"/>
    <w:rsid w:val="0085253C"/>
    <w:rsid w:val="008528D5"/>
    <w:rsid w:val="00852C8E"/>
    <w:rsid w:val="008533FD"/>
    <w:rsid w:val="008546D9"/>
    <w:rsid w:val="008548EB"/>
    <w:rsid w:val="00855C6E"/>
    <w:rsid w:val="00855DEB"/>
    <w:rsid w:val="008564F1"/>
    <w:rsid w:val="00856E44"/>
    <w:rsid w:val="00857200"/>
    <w:rsid w:val="00857490"/>
    <w:rsid w:val="00857CB8"/>
    <w:rsid w:val="00860FBA"/>
    <w:rsid w:val="00863496"/>
    <w:rsid w:val="00863B69"/>
    <w:rsid w:val="00863F77"/>
    <w:rsid w:val="0086474B"/>
    <w:rsid w:val="00864B70"/>
    <w:rsid w:val="00865963"/>
    <w:rsid w:val="00866394"/>
    <w:rsid w:val="008671BC"/>
    <w:rsid w:val="00867679"/>
    <w:rsid w:val="00870B51"/>
    <w:rsid w:val="00870C3A"/>
    <w:rsid w:val="00870D03"/>
    <w:rsid w:val="008722EB"/>
    <w:rsid w:val="00872512"/>
    <w:rsid w:val="00872824"/>
    <w:rsid w:val="008737C8"/>
    <w:rsid w:val="00873C97"/>
    <w:rsid w:val="00874135"/>
    <w:rsid w:val="0087459D"/>
    <w:rsid w:val="00874646"/>
    <w:rsid w:val="008762C0"/>
    <w:rsid w:val="00877EA4"/>
    <w:rsid w:val="0088110F"/>
    <w:rsid w:val="00881482"/>
    <w:rsid w:val="00882844"/>
    <w:rsid w:val="008829AD"/>
    <w:rsid w:val="0088395D"/>
    <w:rsid w:val="008844A7"/>
    <w:rsid w:val="0088502A"/>
    <w:rsid w:val="00886732"/>
    <w:rsid w:val="00886D94"/>
    <w:rsid w:val="0089003A"/>
    <w:rsid w:val="00890B71"/>
    <w:rsid w:val="00891964"/>
    <w:rsid w:val="00891DD9"/>
    <w:rsid w:val="008A07C4"/>
    <w:rsid w:val="008A090A"/>
    <w:rsid w:val="008A11A7"/>
    <w:rsid w:val="008A1D2C"/>
    <w:rsid w:val="008A2EA0"/>
    <w:rsid w:val="008A2ED9"/>
    <w:rsid w:val="008A3260"/>
    <w:rsid w:val="008A4588"/>
    <w:rsid w:val="008A51E4"/>
    <w:rsid w:val="008A656C"/>
    <w:rsid w:val="008A6698"/>
    <w:rsid w:val="008A6C3B"/>
    <w:rsid w:val="008A76F9"/>
    <w:rsid w:val="008B1098"/>
    <w:rsid w:val="008B193E"/>
    <w:rsid w:val="008B224A"/>
    <w:rsid w:val="008B2875"/>
    <w:rsid w:val="008B3DA5"/>
    <w:rsid w:val="008B3FF1"/>
    <w:rsid w:val="008B429A"/>
    <w:rsid w:val="008B5148"/>
    <w:rsid w:val="008B55AD"/>
    <w:rsid w:val="008B55E2"/>
    <w:rsid w:val="008B66D7"/>
    <w:rsid w:val="008B7AC6"/>
    <w:rsid w:val="008C0BD2"/>
    <w:rsid w:val="008C29E2"/>
    <w:rsid w:val="008C2EEA"/>
    <w:rsid w:val="008C42DA"/>
    <w:rsid w:val="008C48C3"/>
    <w:rsid w:val="008C4C80"/>
    <w:rsid w:val="008C7406"/>
    <w:rsid w:val="008D0A3F"/>
    <w:rsid w:val="008D2182"/>
    <w:rsid w:val="008D31E3"/>
    <w:rsid w:val="008D331F"/>
    <w:rsid w:val="008D524C"/>
    <w:rsid w:val="008D58E4"/>
    <w:rsid w:val="008D5F64"/>
    <w:rsid w:val="008D7834"/>
    <w:rsid w:val="008D7E5D"/>
    <w:rsid w:val="008E0531"/>
    <w:rsid w:val="008E11DB"/>
    <w:rsid w:val="008E21A1"/>
    <w:rsid w:val="008E4105"/>
    <w:rsid w:val="008E42AD"/>
    <w:rsid w:val="008E5EE1"/>
    <w:rsid w:val="008E63A1"/>
    <w:rsid w:val="008E6AA0"/>
    <w:rsid w:val="008E7E48"/>
    <w:rsid w:val="008F31BD"/>
    <w:rsid w:val="008F3D21"/>
    <w:rsid w:val="008F43FD"/>
    <w:rsid w:val="008F50E0"/>
    <w:rsid w:val="008F5929"/>
    <w:rsid w:val="008F6D9A"/>
    <w:rsid w:val="008F7A06"/>
    <w:rsid w:val="00900470"/>
    <w:rsid w:val="00900487"/>
    <w:rsid w:val="009006AF"/>
    <w:rsid w:val="00900774"/>
    <w:rsid w:val="00900A10"/>
    <w:rsid w:val="00901476"/>
    <w:rsid w:val="00901CCE"/>
    <w:rsid w:val="009030D7"/>
    <w:rsid w:val="00906000"/>
    <w:rsid w:val="0090656F"/>
    <w:rsid w:val="00906DAE"/>
    <w:rsid w:val="009103A7"/>
    <w:rsid w:val="00910A80"/>
    <w:rsid w:val="00910CEE"/>
    <w:rsid w:val="00911353"/>
    <w:rsid w:val="0091217F"/>
    <w:rsid w:val="009127B1"/>
    <w:rsid w:val="009128A5"/>
    <w:rsid w:val="0091294D"/>
    <w:rsid w:val="00912E17"/>
    <w:rsid w:val="00913476"/>
    <w:rsid w:val="00913F23"/>
    <w:rsid w:val="00914170"/>
    <w:rsid w:val="0091438A"/>
    <w:rsid w:val="00915427"/>
    <w:rsid w:val="00915E4E"/>
    <w:rsid w:val="00915EDA"/>
    <w:rsid w:val="00915F05"/>
    <w:rsid w:val="00916660"/>
    <w:rsid w:val="00916ED8"/>
    <w:rsid w:val="009171AE"/>
    <w:rsid w:val="00917970"/>
    <w:rsid w:val="0092004F"/>
    <w:rsid w:val="00920348"/>
    <w:rsid w:val="009207F7"/>
    <w:rsid w:val="00920F16"/>
    <w:rsid w:val="0092117D"/>
    <w:rsid w:val="00921B81"/>
    <w:rsid w:val="0092444D"/>
    <w:rsid w:val="009246E0"/>
    <w:rsid w:val="00924D36"/>
    <w:rsid w:val="009261E4"/>
    <w:rsid w:val="00926847"/>
    <w:rsid w:val="009270D9"/>
    <w:rsid w:val="00927567"/>
    <w:rsid w:val="00930C4C"/>
    <w:rsid w:val="00931F6D"/>
    <w:rsid w:val="00933C29"/>
    <w:rsid w:val="00935878"/>
    <w:rsid w:val="009400A6"/>
    <w:rsid w:val="00940112"/>
    <w:rsid w:val="0094035F"/>
    <w:rsid w:val="00940E11"/>
    <w:rsid w:val="00941A0C"/>
    <w:rsid w:val="00941ED2"/>
    <w:rsid w:val="00942572"/>
    <w:rsid w:val="00942D25"/>
    <w:rsid w:val="009439EB"/>
    <w:rsid w:val="00944ABB"/>
    <w:rsid w:val="009455A5"/>
    <w:rsid w:val="00947577"/>
    <w:rsid w:val="00950252"/>
    <w:rsid w:val="0095077F"/>
    <w:rsid w:val="00951082"/>
    <w:rsid w:val="00951FE6"/>
    <w:rsid w:val="00953D89"/>
    <w:rsid w:val="009551AB"/>
    <w:rsid w:val="009565A1"/>
    <w:rsid w:val="00956D82"/>
    <w:rsid w:val="0095765B"/>
    <w:rsid w:val="0096023F"/>
    <w:rsid w:val="0096108C"/>
    <w:rsid w:val="00961386"/>
    <w:rsid w:val="00961498"/>
    <w:rsid w:val="00961573"/>
    <w:rsid w:val="00961A58"/>
    <w:rsid w:val="009623C6"/>
    <w:rsid w:val="00963607"/>
    <w:rsid w:val="009645AE"/>
    <w:rsid w:val="00965FA1"/>
    <w:rsid w:val="00966352"/>
    <w:rsid w:val="00967E1F"/>
    <w:rsid w:val="00971D24"/>
    <w:rsid w:val="00971F31"/>
    <w:rsid w:val="00971FF6"/>
    <w:rsid w:val="0097351D"/>
    <w:rsid w:val="009754E6"/>
    <w:rsid w:val="00977EC7"/>
    <w:rsid w:val="0098029C"/>
    <w:rsid w:val="00981D0B"/>
    <w:rsid w:val="0098219A"/>
    <w:rsid w:val="00982BAD"/>
    <w:rsid w:val="00982BE6"/>
    <w:rsid w:val="00983E3A"/>
    <w:rsid w:val="0098450B"/>
    <w:rsid w:val="00984553"/>
    <w:rsid w:val="00985315"/>
    <w:rsid w:val="00985655"/>
    <w:rsid w:val="00986C69"/>
    <w:rsid w:val="00990776"/>
    <w:rsid w:val="00990882"/>
    <w:rsid w:val="00991C3F"/>
    <w:rsid w:val="0099242C"/>
    <w:rsid w:val="00992B12"/>
    <w:rsid w:val="009954EE"/>
    <w:rsid w:val="00997719"/>
    <w:rsid w:val="00997FA4"/>
    <w:rsid w:val="009A044D"/>
    <w:rsid w:val="009A080A"/>
    <w:rsid w:val="009A1D59"/>
    <w:rsid w:val="009A20EB"/>
    <w:rsid w:val="009A2F9E"/>
    <w:rsid w:val="009A3101"/>
    <w:rsid w:val="009A3699"/>
    <w:rsid w:val="009A43A2"/>
    <w:rsid w:val="009A4648"/>
    <w:rsid w:val="009A4659"/>
    <w:rsid w:val="009A6D98"/>
    <w:rsid w:val="009A7EB3"/>
    <w:rsid w:val="009B1D75"/>
    <w:rsid w:val="009B4AEC"/>
    <w:rsid w:val="009B52A0"/>
    <w:rsid w:val="009B5498"/>
    <w:rsid w:val="009B7774"/>
    <w:rsid w:val="009B7FF0"/>
    <w:rsid w:val="009C0737"/>
    <w:rsid w:val="009C1194"/>
    <w:rsid w:val="009C13DE"/>
    <w:rsid w:val="009C1B0D"/>
    <w:rsid w:val="009C29BC"/>
    <w:rsid w:val="009C3230"/>
    <w:rsid w:val="009C3E17"/>
    <w:rsid w:val="009C3FAC"/>
    <w:rsid w:val="009C4F3B"/>
    <w:rsid w:val="009C508F"/>
    <w:rsid w:val="009C6D78"/>
    <w:rsid w:val="009D05F1"/>
    <w:rsid w:val="009D0849"/>
    <w:rsid w:val="009D0A96"/>
    <w:rsid w:val="009D0E78"/>
    <w:rsid w:val="009D0F08"/>
    <w:rsid w:val="009D33A6"/>
    <w:rsid w:val="009D3652"/>
    <w:rsid w:val="009D3AE0"/>
    <w:rsid w:val="009D5483"/>
    <w:rsid w:val="009D5E67"/>
    <w:rsid w:val="009D6102"/>
    <w:rsid w:val="009D676C"/>
    <w:rsid w:val="009D7656"/>
    <w:rsid w:val="009E005E"/>
    <w:rsid w:val="009E378E"/>
    <w:rsid w:val="009E4E7A"/>
    <w:rsid w:val="009E5BB8"/>
    <w:rsid w:val="009E60A8"/>
    <w:rsid w:val="009E6FA3"/>
    <w:rsid w:val="009E72FD"/>
    <w:rsid w:val="009F0A56"/>
    <w:rsid w:val="009F0D38"/>
    <w:rsid w:val="009F24D7"/>
    <w:rsid w:val="009F4186"/>
    <w:rsid w:val="009F59BC"/>
    <w:rsid w:val="009F6079"/>
    <w:rsid w:val="009F6A9D"/>
    <w:rsid w:val="009F6B4F"/>
    <w:rsid w:val="009F6F08"/>
    <w:rsid w:val="009F7D19"/>
    <w:rsid w:val="009F9686"/>
    <w:rsid w:val="00A00155"/>
    <w:rsid w:val="00A023EA"/>
    <w:rsid w:val="00A02485"/>
    <w:rsid w:val="00A02561"/>
    <w:rsid w:val="00A02A09"/>
    <w:rsid w:val="00A02E39"/>
    <w:rsid w:val="00A03485"/>
    <w:rsid w:val="00A0400F"/>
    <w:rsid w:val="00A04F4D"/>
    <w:rsid w:val="00A05267"/>
    <w:rsid w:val="00A0538B"/>
    <w:rsid w:val="00A058B7"/>
    <w:rsid w:val="00A0641E"/>
    <w:rsid w:val="00A06F1B"/>
    <w:rsid w:val="00A07475"/>
    <w:rsid w:val="00A0767F"/>
    <w:rsid w:val="00A07791"/>
    <w:rsid w:val="00A11C26"/>
    <w:rsid w:val="00A11F1A"/>
    <w:rsid w:val="00A12C52"/>
    <w:rsid w:val="00A13886"/>
    <w:rsid w:val="00A15526"/>
    <w:rsid w:val="00A15DAD"/>
    <w:rsid w:val="00A17608"/>
    <w:rsid w:val="00A207B3"/>
    <w:rsid w:val="00A213F4"/>
    <w:rsid w:val="00A21957"/>
    <w:rsid w:val="00A2239A"/>
    <w:rsid w:val="00A22951"/>
    <w:rsid w:val="00A22B1F"/>
    <w:rsid w:val="00A23D32"/>
    <w:rsid w:val="00A24398"/>
    <w:rsid w:val="00A25292"/>
    <w:rsid w:val="00A26C17"/>
    <w:rsid w:val="00A26CAF"/>
    <w:rsid w:val="00A27167"/>
    <w:rsid w:val="00A27237"/>
    <w:rsid w:val="00A272A2"/>
    <w:rsid w:val="00A2759F"/>
    <w:rsid w:val="00A27787"/>
    <w:rsid w:val="00A27870"/>
    <w:rsid w:val="00A27EFD"/>
    <w:rsid w:val="00A309E8"/>
    <w:rsid w:val="00A329BC"/>
    <w:rsid w:val="00A32A27"/>
    <w:rsid w:val="00A33BBA"/>
    <w:rsid w:val="00A35470"/>
    <w:rsid w:val="00A357F9"/>
    <w:rsid w:val="00A3580B"/>
    <w:rsid w:val="00A37D3E"/>
    <w:rsid w:val="00A40168"/>
    <w:rsid w:val="00A40CF6"/>
    <w:rsid w:val="00A416D9"/>
    <w:rsid w:val="00A41D1C"/>
    <w:rsid w:val="00A427D4"/>
    <w:rsid w:val="00A4312F"/>
    <w:rsid w:val="00A43286"/>
    <w:rsid w:val="00A435EC"/>
    <w:rsid w:val="00A454AD"/>
    <w:rsid w:val="00A50D07"/>
    <w:rsid w:val="00A52F94"/>
    <w:rsid w:val="00A537A9"/>
    <w:rsid w:val="00A53880"/>
    <w:rsid w:val="00A54055"/>
    <w:rsid w:val="00A55636"/>
    <w:rsid w:val="00A55B9B"/>
    <w:rsid w:val="00A563ED"/>
    <w:rsid w:val="00A565BF"/>
    <w:rsid w:val="00A56C24"/>
    <w:rsid w:val="00A577EA"/>
    <w:rsid w:val="00A5780F"/>
    <w:rsid w:val="00A6002C"/>
    <w:rsid w:val="00A609EB"/>
    <w:rsid w:val="00A63534"/>
    <w:rsid w:val="00A638C7"/>
    <w:rsid w:val="00A64BD2"/>
    <w:rsid w:val="00A66D39"/>
    <w:rsid w:val="00A710F5"/>
    <w:rsid w:val="00A714B8"/>
    <w:rsid w:val="00A7154C"/>
    <w:rsid w:val="00A717BA"/>
    <w:rsid w:val="00A72516"/>
    <w:rsid w:val="00A72D66"/>
    <w:rsid w:val="00A734EF"/>
    <w:rsid w:val="00A73567"/>
    <w:rsid w:val="00A73652"/>
    <w:rsid w:val="00A73827"/>
    <w:rsid w:val="00A76081"/>
    <w:rsid w:val="00A76139"/>
    <w:rsid w:val="00A76F0B"/>
    <w:rsid w:val="00A7787A"/>
    <w:rsid w:val="00A77BCA"/>
    <w:rsid w:val="00A80F9F"/>
    <w:rsid w:val="00A81023"/>
    <w:rsid w:val="00A81457"/>
    <w:rsid w:val="00A81757"/>
    <w:rsid w:val="00A81E62"/>
    <w:rsid w:val="00A81F82"/>
    <w:rsid w:val="00A82030"/>
    <w:rsid w:val="00A82297"/>
    <w:rsid w:val="00A82898"/>
    <w:rsid w:val="00A83A1F"/>
    <w:rsid w:val="00A83A3A"/>
    <w:rsid w:val="00A8441F"/>
    <w:rsid w:val="00A8529D"/>
    <w:rsid w:val="00A856EE"/>
    <w:rsid w:val="00A858E7"/>
    <w:rsid w:val="00A859D5"/>
    <w:rsid w:val="00A863B4"/>
    <w:rsid w:val="00A8640E"/>
    <w:rsid w:val="00A86566"/>
    <w:rsid w:val="00A86E29"/>
    <w:rsid w:val="00A87097"/>
    <w:rsid w:val="00A907BF"/>
    <w:rsid w:val="00A91218"/>
    <w:rsid w:val="00A91291"/>
    <w:rsid w:val="00A91664"/>
    <w:rsid w:val="00A929DE"/>
    <w:rsid w:val="00A94A39"/>
    <w:rsid w:val="00AA093D"/>
    <w:rsid w:val="00AA1790"/>
    <w:rsid w:val="00AA3C3F"/>
    <w:rsid w:val="00AA4103"/>
    <w:rsid w:val="00AA423A"/>
    <w:rsid w:val="00AA5332"/>
    <w:rsid w:val="00AA5CAA"/>
    <w:rsid w:val="00AA60C9"/>
    <w:rsid w:val="00AA6B1B"/>
    <w:rsid w:val="00AA6B24"/>
    <w:rsid w:val="00AA744C"/>
    <w:rsid w:val="00AA781B"/>
    <w:rsid w:val="00AB12C0"/>
    <w:rsid w:val="00AB2497"/>
    <w:rsid w:val="00AB2D41"/>
    <w:rsid w:val="00AB35E1"/>
    <w:rsid w:val="00AB55F9"/>
    <w:rsid w:val="00AB6F80"/>
    <w:rsid w:val="00AC22B4"/>
    <w:rsid w:val="00AC2B8E"/>
    <w:rsid w:val="00AC3772"/>
    <w:rsid w:val="00AC37B3"/>
    <w:rsid w:val="00AC3C23"/>
    <w:rsid w:val="00AC4568"/>
    <w:rsid w:val="00AC6CE8"/>
    <w:rsid w:val="00AC6D9F"/>
    <w:rsid w:val="00AD19E7"/>
    <w:rsid w:val="00AD1B4D"/>
    <w:rsid w:val="00AD20F0"/>
    <w:rsid w:val="00AD263F"/>
    <w:rsid w:val="00AD3635"/>
    <w:rsid w:val="00AD44ED"/>
    <w:rsid w:val="00AD5E50"/>
    <w:rsid w:val="00AD6801"/>
    <w:rsid w:val="00AD7543"/>
    <w:rsid w:val="00AE02A9"/>
    <w:rsid w:val="00AE5292"/>
    <w:rsid w:val="00AE5D3A"/>
    <w:rsid w:val="00AE5ED0"/>
    <w:rsid w:val="00AE6842"/>
    <w:rsid w:val="00AE7055"/>
    <w:rsid w:val="00AE749A"/>
    <w:rsid w:val="00AE77EC"/>
    <w:rsid w:val="00AE7830"/>
    <w:rsid w:val="00AF095A"/>
    <w:rsid w:val="00AF1178"/>
    <w:rsid w:val="00AF187E"/>
    <w:rsid w:val="00AF191A"/>
    <w:rsid w:val="00AF1EFD"/>
    <w:rsid w:val="00AF3178"/>
    <w:rsid w:val="00AF31EF"/>
    <w:rsid w:val="00AF5950"/>
    <w:rsid w:val="00AF5EA6"/>
    <w:rsid w:val="00AF6889"/>
    <w:rsid w:val="00AF71B3"/>
    <w:rsid w:val="00AF798D"/>
    <w:rsid w:val="00B022ED"/>
    <w:rsid w:val="00B035C2"/>
    <w:rsid w:val="00B03606"/>
    <w:rsid w:val="00B0474B"/>
    <w:rsid w:val="00B05BE6"/>
    <w:rsid w:val="00B07485"/>
    <w:rsid w:val="00B07BB0"/>
    <w:rsid w:val="00B108CF"/>
    <w:rsid w:val="00B10A8C"/>
    <w:rsid w:val="00B1176C"/>
    <w:rsid w:val="00B12B68"/>
    <w:rsid w:val="00B12E07"/>
    <w:rsid w:val="00B144B6"/>
    <w:rsid w:val="00B15EBA"/>
    <w:rsid w:val="00B177C5"/>
    <w:rsid w:val="00B17A87"/>
    <w:rsid w:val="00B204AF"/>
    <w:rsid w:val="00B20A87"/>
    <w:rsid w:val="00B21B9F"/>
    <w:rsid w:val="00B22177"/>
    <w:rsid w:val="00B23082"/>
    <w:rsid w:val="00B235EE"/>
    <w:rsid w:val="00B23629"/>
    <w:rsid w:val="00B23EC4"/>
    <w:rsid w:val="00B24421"/>
    <w:rsid w:val="00B24AB3"/>
    <w:rsid w:val="00B30DFC"/>
    <w:rsid w:val="00B32A86"/>
    <w:rsid w:val="00B35461"/>
    <w:rsid w:val="00B3555A"/>
    <w:rsid w:val="00B368A9"/>
    <w:rsid w:val="00B36F0D"/>
    <w:rsid w:val="00B37111"/>
    <w:rsid w:val="00B372A3"/>
    <w:rsid w:val="00B40C94"/>
    <w:rsid w:val="00B44711"/>
    <w:rsid w:val="00B44CD7"/>
    <w:rsid w:val="00B45946"/>
    <w:rsid w:val="00B46143"/>
    <w:rsid w:val="00B46855"/>
    <w:rsid w:val="00B47584"/>
    <w:rsid w:val="00B479BB"/>
    <w:rsid w:val="00B510DF"/>
    <w:rsid w:val="00B513D5"/>
    <w:rsid w:val="00B51B1E"/>
    <w:rsid w:val="00B51DF8"/>
    <w:rsid w:val="00B52263"/>
    <w:rsid w:val="00B52450"/>
    <w:rsid w:val="00B52598"/>
    <w:rsid w:val="00B538F5"/>
    <w:rsid w:val="00B546CA"/>
    <w:rsid w:val="00B54C23"/>
    <w:rsid w:val="00B56CB8"/>
    <w:rsid w:val="00B5718D"/>
    <w:rsid w:val="00B5731A"/>
    <w:rsid w:val="00B577D0"/>
    <w:rsid w:val="00B57DBC"/>
    <w:rsid w:val="00B60C84"/>
    <w:rsid w:val="00B60FD9"/>
    <w:rsid w:val="00B623E9"/>
    <w:rsid w:val="00B6484B"/>
    <w:rsid w:val="00B65249"/>
    <w:rsid w:val="00B708A7"/>
    <w:rsid w:val="00B718E0"/>
    <w:rsid w:val="00B71959"/>
    <w:rsid w:val="00B723CF"/>
    <w:rsid w:val="00B72919"/>
    <w:rsid w:val="00B7471E"/>
    <w:rsid w:val="00B756AB"/>
    <w:rsid w:val="00B771F7"/>
    <w:rsid w:val="00B7766E"/>
    <w:rsid w:val="00B77BB2"/>
    <w:rsid w:val="00B81A10"/>
    <w:rsid w:val="00B81F18"/>
    <w:rsid w:val="00B8219B"/>
    <w:rsid w:val="00B83595"/>
    <w:rsid w:val="00B8541F"/>
    <w:rsid w:val="00B86501"/>
    <w:rsid w:val="00B87241"/>
    <w:rsid w:val="00B879BF"/>
    <w:rsid w:val="00B87C43"/>
    <w:rsid w:val="00B9105A"/>
    <w:rsid w:val="00B91088"/>
    <w:rsid w:val="00B92B77"/>
    <w:rsid w:val="00B93BDD"/>
    <w:rsid w:val="00B94EA4"/>
    <w:rsid w:val="00B9501C"/>
    <w:rsid w:val="00B9510D"/>
    <w:rsid w:val="00B958F6"/>
    <w:rsid w:val="00B95FB1"/>
    <w:rsid w:val="00B966E3"/>
    <w:rsid w:val="00B970D9"/>
    <w:rsid w:val="00BA0D6D"/>
    <w:rsid w:val="00BA15FA"/>
    <w:rsid w:val="00BA167F"/>
    <w:rsid w:val="00BA2500"/>
    <w:rsid w:val="00BA2AD0"/>
    <w:rsid w:val="00BA2AE5"/>
    <w:rsid w:val="00BA2ECB"/>
    <w:rsid w:val="00BA43F9"/>
    <w:rsid w:val="00BB0001"/>
    <w:rsid w:val="00BB2756"/>
    <w:rsid w:val="00BB2A2B"/>
    <w:rsid w:val="00BB5302"/>
    <w:rsid w:val="00BB5993"/>
    <w:rsid w:val="00BB6B15"/>
    <w:rsid w:val="00BB6E2A"/>
    <w:rsid w:val="00BC02EF"/>
    <w:rsid w:val="00BC1B2A"/>
    <w:rsid w:val="00BC21FE"/>
    <w:rsid w:val="00BC410F"/>
    <w:rsid w:val="00BC4350"/>
    <w:rsid w:val="00BC46E8"/>
    <w:rsid w:val="00BC478F"/>
    <w:rsid w:val="00BC7209"/>
    <w:rsid w:val="00BC7678"/>
    <w:rsid w:val="00BD0231"/>
    <w:rsid w:val="00BD107D"/>
    <w:rsid w:val="00BD206C"/>
    <w:rsid w:val="00BD3DBB"/>
    <w:rsid w:val="00BD4AD9"/>
    <w:rsid w:val="00BD5C9E"/>
    <w:rsid w:val="00BD636E"/>
    <w:rsid w:val="00BD7471"/>
    <w:rsid w:val="00BD79F8"/>
    <w:rsid w:val="00BE05FC"/>
    <w:rsid w:val="00BE2024"/>
    <w:rsid w:val="00BE2CF4"/>
    <w:rsid w:val="00BE618E"/>
    <w:rsid w:val="00BE6BA9"/>
    <w:rsid w:val="00BE76DA"/>
    <w:rsid w:val="00BF0BE8"/>
    <w:rsid w:val="00BF170D"/>
    <w:rsid w:val="00BF2031"/>
    <w:rsid w:val="00BF2ECD"/>
    <w:rsid w:val="00BF4721"/>
    <w:rsid w:val="00BF4AEB"/>
    <w:rsid w:val="00BF7FF8"/>
    <w:rsid w:val="00C00AE7"/>
    <w:rsid w:val="00C00FF2"/>
    <w:rsid w:val="00C01C75"/>
    <w:rsid w:val="00C02090"/>
    <w:rsid w:val="00C04676"/>
    <w:rsid w:val="00C04CCF"/>
    <w:rsid w:val="00C069A3"/>
    <w:rsid w:val="00C07190"/>
    <w:rsid w:val="00C110C2"/>
    <w:rsid w:val="00C11879"/>
    <w:rsid w:val="00C141C0"/>
    <w:rsid w:val="00C14F85"/>
    <w:rsid w:val="00C159B7"/>
    <w:rsid w:val="00C15CCC"/>
    <w:rsid w:val="00C17255"/>
    <w:rsid w:val="00C20A03"/>
    <w:rsid w:val="00C20B3A"/>
    <w:rsid w:val="00C230CC"/>
    <w:rsid w:val="00C24F12"/>
    <w:rsid w:val="00C262AE"/>
    <w:rsid w:val="00C30B2A"/>
    <w:rsid w:val="00C31969"/>
    <w:rsid w:val="00C34BB4"/>
    <w:rsid w:val="00C35B1F"/>
    <w:rsid w:val="00C374EF"/>
    <w:rsid w:val="00C407D9"/>
    <w:rsid w:val="00C40FC3"/>
    <w:rsid w:val="00C41BFE"/>
    <w:rsid w:val="00C4229E"/>
    <w:rsid w:val="00C42CF6"/>
    <w:rsid w:val="00C44F89"/>
    <w:rsid w:val="00C45F3B"/>
    <w:rsid w:val="00C4637F"/>
    <w:rsid w:val="00C471E8"/>
    <w:rsid w:val="00C476C2"/>
    <w:rsid w:val="00C47C08"/>
    <w:rsid w:val="00C508E8"/>
    <w:rsid w:val="00C50FA5"/>
    <w:rsid w:val="00C51723"/>
    <w:rsid w:val="00C51C7C"/>
    <w:rsid w:val="00C52C4B"/>
    <w:rsid w:val="00C54352"/>
    <w:rsid w:val="00C54C63"/>
    <w:rsid w:val="00C552C8"/>
    <w:rsid w:val="00C558DD"/>
    <w:rsid w:val="00C55F27"/>
    <w:rsid w:val="00C5653B"/>
    <w:rsid w:val="00C5683E"/>
    <w:rsid w:val="00C576AE"/>
    <w:rsid w:val="00C600B0"/>
    <w:rsid w:val="00C61718"/>
    <w:rsid w:val="00C61C41"/>
    <w:rsid w:val="00C6245F"/>
    <w:rsid w:val="00C62875"/>
    <w:rsid w:val="00C63786"/>
    <w:rsid w:val="00C6458C"/>
    <w:rsid w:val="00C6485E"/>
    <w:rsid w:val="00C64AB2"/>
    <w:rsid w:val="00C65948"/>
    <w:rsid w:val="00C66388"/>
    <w:rsid w:val="00C66A43"/>
    <w:rsid w:val="00C67B74"/>
    <w:rsid w:val="00C70451"/>
    <w:rsid w:val="00C70C49"/>
    <w:rsid w:val="00C711FC"/>
    <w:rsid w:val="00C7485C"/>
    <w:rsid w:val="00C75FA3"/>
    <w:rsid w:val="00C7718E"/>
    <w:rsid w:val="00C7793B"/>
    <w:rsid w:val="00C804DC"/>
    <w:rsid w:val="00C80F7C"/>
    <w:rsid w:val="00C81004"/>
    <w:rsid w:val="00C8155C"/>
    <w:rsid w:val="00C8256E"/>
    <w:rsid w:val="00C8270C"/>
    <w:rsid w:val="00C82934"/>
    <w:rsid w:val="00C84E11"/>
    <w:rsid w:val="00C853B4"/>
    <w:rsid w:val="00C86C32"/>
    <w:rsid w:val="00C86D1C"/>
    <w:rsid w:val="00C870A3"/>
    <w:rsid w:val="00C87E63"/>
    <w:rsid w:val="00C92AE6"/>
    <w:rsid w:val="00C92DCE"/>
    <w:rsid w:val="00C9586B"/>
    <w:rsid w:val="00C9599D"/>
    <w:rsid w:val="00C9744B"/>
    <w:rsid w:val="00CA1BB7"/>
    <w:rsid w:val="00CA1CD1"/>
    <w:rsid w:val="00CA49E7"/>
    <w:rsid w:val="00CA4C86"/>
    <w:rsid w:val="00CA54A2"/>
    <w:rsid w:val="00CA6010"/>
    <w:rsid w:val="00CA70A4"/>
    <w:rsid w:val="00CA7EFE"/>
    <w:rsid w:val="00CB0841"/>
    <w:rsid w:val="00CB0FD8"/>
    <w:rsid w:val="00CB1750"/>
    <w:rsid w:val="00CB1CA6"/>
    <w:rsid w:val="00CB30BD"/>
    <w:rsid w:val="00CB393E"/>
    <w:rsid w:val="00CB4392"/>
    <w:rsid w:val="00CB55F2"/>
    <w:rsid w:val="00CB56D5"/>
    <w:rsid w:val="00CB5870"/>
    <w:rsid w:val="00CB58A0"/>
    <w:rsid w:val="00CB6097"/>
    <w:rsid w:val="00CB795F"/>
    <w:rsid w:val="00CB7D3A"/>
    <w:rsid w:val="00CC01D6"/>
    <w:rsid w:val="00CC03E6"/>
    <w:rsid w:val="00CC0720"/>
    <w:rsid w:val="00CC364E"/>
    <w:rsid w:val="00CC3CBA"/>
    <w:rsid w:val="00CC404E"/>
    <w:rsid w:val="00CC5901"/>
    <w:rsid w:val="00CC5BC9"/>
    <w:rsid w:val="00CC707A"/>
    <w:rsid w:val="00CD228D"/>
    <w:rsid w:val="00CD286D"/>
    <w:rsid w:val="00CD4769"/>
    <w:rsid w:val="00CD65A8"/>
    <w:rsid w:val="00CD6710"/>
    <w:rsid w:val="00CD6D36"/>
    <w:rsid w:val="00CD709C"/>
    <w:rsid w:val="00CD7103"/>
    <w:rsid w:val="00CD7C39"/>
    <w:rsid w:val="00CE02D9"/>
    <w:rsid w:val="00CE046E"/>
    <w:rsid w:val="00CE1C92"/>
    <w:rsid w:val="00CE2E02"/>
    <w:rsid w:val="00CE313E"/>
    <w:rsid w:val="00CE4280"/>
    <w:rsid w:val="00CE5308"/>
    <w:rsid w:val="00CE5323"/>
    <w:rsid w:val="00CE60E0"/>
    <w:rsid w:val="00CE737A"/>
    <w:rsid w:val="00CE7DBA"/>
    <w:rsid w:val="00CF1198"/>
    <w:rsid w:val="00CF156B"/>
    <w:rsid w:val="00CF28A4"/>
    <w:rsid w:val="00CF2B9D"/>
    <w:rsid w:val="00CF32EA"/>
    <w:rsid w:val="00CF32FA"/>
    <w:rsid w:val="00CF38F5"/>
    <w:rsid w:val="00CF3BC3"/>
    <w:rsid w:val="00CF42BB"/>
    <w:rsid w:val="00CF4665"/>
    <w:rsid w:val="00CF4742"/>
    <w:rsid w:val="00CF5234"/>
    <w:rsid w:val="00CF5F59"/>
    <w:rsid w:val="00CF6805"/>
    <w:rsid w:val="00CF6BE8"/>
    <w:rsid w:val="00D01DCB"/>
    <w:rsid w:val="00D01DEC"/>
    <w:rsid w:val="00D03C49"/>
    <w:rsid w:val="00D03D78"/>
    <w:rsid w:val="00D03E5C"/>
    <w:rsid w:val="00D04A18"/>
    <w:rsid w:val="00D04F96"/>
    <w:rsid w:val="00D05665"/>
    <w:rsid w:val="00D06BE9"/>
    <w:rsid w:val="00D07A58"/>
    <w:rsid w:val="00D17D1A"/>
    <w:rsid w:val="00D20548"/>
    <w:rsid w:val="00D205B5"/>
    <w:rsid w:val="00D2114F"/>
    <w:rsid w:val="00D22671"/>
    <w:rsid w:val="00D2330E"/>
    <w:rsid w:val="00D23B91"/>
    <w:rsid w:val="00D245F7"/>
    <w:rsid w:val="00D25430"/>
    <w:rsid w:val="00D260B4"/>
    <w:rsid w:val="00D266A7"/>
    <w:rsid w:val="00D26E7B"/>
    <w:rsid w:val="00D26EAF"/>
    <w:rsid w:val="00D30BF1"/>
    <w:rsid w:val="00D30E12"/>
    <w:rsid w:val="00D314C8"/>
    <w:rsid w:val="00D31C28"/>
    <w:rsid w:val="00D32CD9"/>
    <w:rsid w:val="00D32DF3"/>
    <w:rsid w:val="00D3356D"/>
    <w:rsid w:val="00D33E48"/>
    <w:rsid w:val="00D35A51"/>
    <w:rsid w:val="00D36E51"/>
    <w:rsid w:val="00D37EAD"/>
    <w:rsid w:val="00D40A9B"/>
    <w:rsid w:val="00D41F7F"/>
    <w:rsid w:val="00D427EB"/>
    <w:rsid w:val="00D43A3D"/>
    <w:rsid w:val="00D44938"/>
    <w:rsid w:val="00D44DFE"/>
    <w:rsid w:val="00D44E4B"/>
    <w:rsid w:val="00D46247"/>
    <w:rsid w:val="00D4708E"/>
    <w:rsid w:val="00D471C7"/>
    <w:rsid w:val="00D478AC"/>
    <w:rsid w:val="00D50C41"/>
    <w:rsid w:val="00D50D97"/>
    <w:rsid w:val="00D512AC"/>
    <w:rsid w:val="00D514B1"/>
    <w:rsid w:val="00D5189C"/>
    <w:rsid w:val="00D52F96"/>
    <w:rsid w:val="00D5379F"/>
    <w:rsid w:val="00D544E4"/>
    <w:rsid w:val="00D558F0"/>
    <w:rsid w:val="00D6160E"/>
    <w:rsid w:val="00D62252"/>
    <w:rsid w:val="00D627F9"/>
    <w:rsid w:val="00D6358E"/>
    <w:rsid w:val="00D6359E"/>
    <w:rsid w:val="00D6367B"/>
    <w:rsid w:val="00D64237"/>
    <w:rsid w:val="00D677C7"/>
    <w:rsid w:val="00D7119F"/>
    <w:rsid w:val="00D71567"/>
    <w:rsid w:val="00D728A7"/>
    <w:rsid w:val="00D72D94"/>
    <w:rsid w:val="00D732C4"/>
    <w:rsid w:val="00D75610"/>
    <w:rsid w:val="00D76393"/>
    <w:rsid w:val="00D76BD4"/>
    <w:rsid w:val="00D80D3E"/>
    <w:rsid w:val="00D82692"/>
    <w:rsid w:val="00D82AA1"/>
    <w:rsid w:val="00D82DD4"/>
    <w:rsid w:val="00D847A5"/>
    <w:rsid w:val="00D8602B"/>
    <w:rsid w:val="00D872A0"/>
    <w:rsid w:val="00D90480"/>
    <w:rsid w:val="00D90D04"/>
    <w:rsid w:val="00D94CBC"/>
    <w:rsid w:val="00D95BA3"/>
    <w:rsid w:val="00D96590"/>
    <w:rsid w:val="00D966A5"/>
    <w:rsid w:val="00D97A3A"/>
    <w:rsid w:val="00DA0757"/>
    <w:rsid w:val="00DA4F5C"/>
    <w:rsid w:val="00DA572A"/>
    <w:rsid w:val="00DA5756"/>
    <w:rsid w:val="00DA5D5E"/>
    <w:rsid w:val="00DA6583"/>
    <w:rsid w:val="00DA75BA"/>
    <w:rsid w:val="00DB0B0F"/>
    <w:rsid w:val="00DB15BB"/>
    <w:rsid w:val="00DB1791"/>
    <w:rsid w:val="00DB1D88"/>
    <w:rsid w:val="00DB2342"/>
    <w:rsid w:val="00DB2B35"/>
    <w:rsid w:val="00DB31A1"/>
    <w:rsid w:val="00DB3660"/>
    <w:rsid w:val="00DB3D5D"/>
    <w:rsid w:val="00DB57A4"/>
    <w:rsid w:val="00DB6EB8"/>
    <w:rsid w:val="00DC04D4"/>
    <w:rsid w:val="00DC0617"/>
    <w:rsid w:val="00DC202A"/>
    <w:rsid w:val="00DC2477"/>
    <w:rsid w:val="00DC2899"/>
    <w:rsid w:val="00DC2922"/>
    <w:rsid w:val="00DC2936"/>
    <w:rsid w:val="00DC2E62"/>
    <w:rsid w:val="00DC45F0"/>
    <w:rsid w:val="00DC72D3"/>
    <w:rsid w:val="00DC73C5"/>
    <w:rsid w:val="00DD0604"/>
    <w:rsid w:val="00DD10AB"/>
    <w:rsid w:val="00DD1141"/>
    <w:rsid w:val="00DD1646"/>
    <w:rsid w:val="00DD1F77"/>
    <w:rsid w:val="00DD2B85"/>
    <w:rsid w:val="00DD338E"/>
    <w:rsid w:val="00DD3B45"/>
    <w:rsid w:val="00DD4CDC"/>
    <w:rsid w:val="00DD6725"/>
    <w:rsid w:val="00DD67D4"/>
    <w:rsid w:val="00DD6E33"/>
    <w:rsid w:val="00DD6FF9"/>
    <w:rsid w:val="00DD786F"/>
    <w:rsid w:val="00DE0BF7"/>
    <w:rsid w:val="00DE0EC6"/>
    <w:rsid w:val="00DE1F43"/>
    <w:rsid w:val="00DE29B4"/>
    <w:rsid w:val="00DE3F26"/>
    <w:rsid w:val="00DE4F14"/>
    <w:rsid w:val="00DE6689"/>
    <w:rsid w:val="00DE66C7"/>
    <w:rsid w:val="00DE68DF"/>
    <w:rsid w:val="00DE7167"/>
    <w:rsid w:val="00DE7523"/>
    <w:rsid w:val="00DE787A"/>
    <w:rsid w:val="00DE79B7"/>
    <w:rsid w:val="00DF025C"/>
    <w:rsid w:val="00DF2A3B"/>
    <w:rsid w:val="00DF302E"/>
    <w:rsid w:val="00DF3865"/>
    <w:rsid w:val="00DF413D"/>
    <w:rsid w:val="00DF5A43"/>
    <w:rsid w:val="00DF6A9F"/>
    <w:rsid w:val="00DF74F5"/>
    <w:rsid w:val="00DF7722"/>
    <w:rsid w:val="00DF7E86"/>
    <w:rsid w:val="00E00162"/>
    <w:rsid w:val="00E00B9F"/>
    <w:rsid w:val="00E00CB5"/>
    <w:rsid w:val="00E0200F"/>
    <w:rsid w:val="00E03067"/>
    <w:rsid w:val="00E03808"/>
    <w:rsid w:val="00E04702"/>
    <w:rsid w:val="00E04DC0"/>
    <w:rsid w:val="00E0735B"/>
    <w:rsid w:val="00E07818"/>
    <w:rsid w:val="00E11C8C"/>
    <w:rsid w:val="00E124E4"/>
    <w:rsid w:val="00E12605"/>
    <w:rsid w:val="00E132B7"/>
    <w:rsid w:val="00E133E5"/>
    <w:rsid w:val="00E13A97"/>
    <w:rsid w:val="00E1574E"/>
    <w:rsid w:val="00E16EF6"/>
    <w:rsid w:val="00E1719A"/>
    <w:rsid w:val="00E17D58"/>
    <w:rsid w:val="00E215A9"/>
    <w:rsid w:val="00E21679"/>
    <w:rsid w:val="00E21DB0"/>
    <w:rsid w:val="00E2332F"/>
    <w:rsid w:val="00E23451"/>
    <w:rsid w:val="00E2434F"/>
    <w:rsid w:val="00E24C3E"/>
    <w:rsid w:val="00E25F7F"/>
    <w:rsid w:val="00E269DE"/>
    <w:rsid w:val="00E27AE1"/>
    <w:rsid w:val="00E27EA7"/>
    <w:rsid w:val="00E3073D"/>
    <w:rsid w:val="00E31483"/>
    <w:rsid w:val="00E343D6"/>
    <w:rsid w:val="00E35733"/>
    <w:rsid w:val="00E37D27"/>
    <w:rsid w:val="00E37F30"/>
    <w:rsid w:val="00E407C3"/>
    <w:rsid w:val="00E40B83"/>
    <w:rsid w:val="00E41D78"/>
    <w:rsid w:val="00E42B30"/>
    <w:rsid w:val="00E452B8"/>
    <w:rsid w:val="00E4668E"/>
    <w:rsid w:val="00E518C9"/>
    <w:rsid w:val="00E52346"/>
    <w:rsid w:val="00E52CFA"/>
    <w:rsid w:val="00E53F85"/>
    <w:rsid w:val="00E545C7"/>
    <w:rsid w:val="00E56332"/>
    <w:rsid w:val="00E600A4"/>
    <w:rsid w:val="00E6040E"/>
    <w:rsid w:val="00E60E34"/>
    <w:rsid w:val="00E616BB"/>
    <w:rsid w:val="00E72E6D"/>
    <w:rsid w:val="00E736DD"/>
    <w:rsid w:val="00E73A35"/>
    <w:rsid w:val="00E74889"/>
    <w:rsid w:val="00E7541D"/>
    <w:rsid w:val="00E75D53"/>
    <w:rsid w:val="00E76B4F"/>
    <w:rsid w:val="00E774F5"/>
    <w:rsid w:val="00E77648"/>
    <w:rsid w:val="00E80665"/>
    <w:rsid w:val="00E81E33"/>
    <w:rsid w:val="00E832DC"/>
    <w:rsid w:val="00E83D6C"/>
    <w:rsid w:val="00E86FA5"/>
    <w:rsid w:val="00E875E3"/>
    <w:rsid w:val="00E87742"/>
    <w:rsid w:val="00E87DD6"/>
    <w:rsid w:val="00E9060C"/>
    <w:rsid w:val="00E90F00"/>
    <w:rsid w:val="00E914DB"/>
    <w:rsid w:val="00E919E5"/>
    <w:rsid w:val="00E91B1B"/>
    <w:rsid w:val="00E920DD"/>
    <w:rsid w:val="00E9264D"/>
    <w:rsid w:val="00E92B9F"/>
    <w:rsid w:val="00E93A3D"/>
    <w:rsid w:val="00E93D11"/>
    <w:rsid w:val="00E943E8"/>
    <w:rsid w:val="00E94CD3"/>
    <w:rsid w:val="00E94D0F"/>
    <w:rsid w:val="00E97560"/>
    <w:rsid w:val="00E97CCD"/>
    <w:rsid w:val="00EA055A"/>
    <w:rsid w:val="00EA490E"/>
    <w:rsid w:val="00EA67C8"/>
    <w:rsid w:val="00EB0D6B"/>
    <w:rsid w:val="00EB2729"/>
    <w:rsid w:val="00EB28D3"/>
    <w:rsid w:val="00EB369C"/>
    <w:rsid w:val="00EB4FF2"/>
    <w:rsid w:val="00EB5336"/>
    <w:rsid w:val="00EB5E73"/>
    <w:rsid w:val="00EB6A43"/>
    <w:rsid w:val="00EB6C3F"/>
    <w:rsid w:val="00EB76A9"/>
    <w:rsid w:val="00EB782A"/>
    <w:rsid w:val="00EB7F52"/>
    <w:rsid w:val="00EC007B"/>
    <w:rsid w:val="00EC0807"/>
    <w:rsid w:val="00EC1D80"/>
    <w:rsid w:val="00EC1EFB"/>
    <w:rsid w:val="00EC1F9C"/>
    <w:rsid w:val="00EC2FF1"/>
    <w:rsid w:val="00EC327A"/>
    <w:rsid w:val="00EC32ED"/>
    <w:rsid w:val="00EC3E9B"/>
    <w:rsid w:val="00EC3F08"/>
    <w:rsid w:val="00EC4DBA"/>
    <w:rsid w:val="00EC4EF3"/>
    <w:rsid w:val="00EC557E"/>
    <w:rsid w:val="00EC6D5D"/>
    <w:rsid w:val="00EC7DE0"/>
    <w:rsid w:val="00ED0AE3"/>
    <w:rsid w:val="00ED0B06"/>
    <w:rsid w:val="00ED19CF"/>
    <w:rsid w:val="00ED204A"/>
    <w:rsid w:val="00ED3568"/>
    <w:rsid w:val="00ED4EE4"/>
    <w:rsid w:val="00ED541F"/>
    <w:rsid w:val="00ED57E1"/>
    <w:rsid w:val="00ED6E2F"/>
    <w:rsid w:val="00ED76DE"/>
    <w:rsid w:val="00EE04C2"/>
    <w:rsid w:val="00EE0F5C"/>
    <w:rsid w:val="00EE17B8"/>
    <w:rsid w:val="00EE2669"/>
    <w:rsid w:val="00EE2C6E"/>
    <w:rsid w:val="00EE3094"/>
    <w:rsid w:val="00EE39EE"/>
    <w:rsid w:val="00EE5573"/>
    <w:rsid w:val="00EE6C95"/>
    <w:rsid w:val="00EE7F2A"/>
    <w:rsid w:val="00EF11A5"/>
    <w:rsid w:val="00EF1442"/>
    <w:rsid w:val="00EF152F"/>
    <w:rsid w:val="00EF1793"/>
    <w:rsid w:val="00EF18BA"/>
    <w:rsid w:val="00EF2339"/>
    <w:rsid w:val="00EF29A8"/>
    <w:rsid w:val="00EF3922"/>
    <w:rsid w:val="00EF4E0E"/>
    <w:rsid w:val="00EF6082"/>
    <w:rsid w:val="00EF78C2"/>
    <w:rsid w:val="00F00057"/>
    <w:rsid w:val="00F004F3"/>
    <w:rsid w:val="00F018D6"/>
    <w:rsid w:val="00F022DE"/>
    <w:rsid w:val="00F03FEC"/>
    <w:rsid w:val="00F062E0"/>
    <w:rsid w:val="00F072E8"/>
    <w:rsid w:val="00F07594"/>
    <w:rsid w:val="00F078CE"/>
    <w:rsid w:val="00F07D8F"/>
    <w:rsid w:val="00F07E22"/>
    <w:rsid w:val="00F103D3"/>
    <w:rsid w:val="00F10A6B"/>
    <w:rsid w:val="00F10D8C"/>
    <w:rsid w:val="00F1346A"/>
    <w:rsid w:val="00F14574"/>
    <w:rsid w:val="00F14716"/>
    <w:rsid w:val="00F14D8C"/>
    <w:rsid w:val="00F155C1"/>
    <w:rsid w:val="00F1763E"/>
    <w:rsid w:val="00F17DF4"/>
    <w:rsid w:val="00F20C12"/>
    <w:rsid w:val="00F21569"/>
    <w:rsid w:val="00F2281A"/>
    <w:rsid w:val="00F2322D"/>
    <w:rsid w:val="00F23589"/>
    <w:rsid w:val="00F24154"/>
    <w:rsid w:val="00F243F5"/>
    <w:rsid w:val="00F2442A"/>
    <w:rsid w:val="00F24873"/>
    <w:rsid w:val="00F25096"/>
    <w:rsid w:val="00F269B5"/>
    <w:rsid w:val="00F27803"/>
    <w:rsid w:val="00F27EE2"/>
    <w:rsid w:val="00F30089"/>
    <w:rsid w:val="00F31F92"/>
    <w:rsid w:val="00F32374"/>
    <w:rsid w:val="00F33803"/>
    <w:rsid w:val="00F33F51"/>
    <w:rsid w:val="00F343BE"/>
    <w:rsid w:val="00F34420"/>
    <w:rsid w:val="00F34FE1"/>
    <w:rsid w:val="00F351D5"/>
    <w:rsid w:val="00F35559"/>
    <w:rsid w:val="00F35C8E"/>
    <w:rsid w:val="00F35EED"/>
    <w:rsid w:val="00F36FC8"/>
    <w:rsid w:val="00F370B5"/>
    <w:rsid w:val="00F40304"/>
    <w:rsid w:val="00F41E9C"/>
    <w:rsid w:val="00F4257F"/>
    <w:rsid w:val="00F4316B"/>
    <w:rsid w:val="00F433D7"/>
    <w:rsid w:val="00F433FD"/>
    <w:rsid w:val="00F43A63"/>
    <w:rsid w:val="00F44C4F"/>
    <w:rsid w:val="00F47C12"/>
    <w:rsid w:val="00F50BDF"/>
    <w:rsid w:val="00F50C9B"/>
    <w:rsid w:val="00F50CF4"/>
    <w:rsid w:val="00F53526"/>
    <w:rsid w:val="00F537A7"/>
    <w:rsid w:val="00F53F3D"/>
    <w:rsid w:val="00F548EB"/>
    <w:rsid w:val="00F577BE"/>
    <w:rsid w:val="00F60CEB"/>
    <w:rsid w:val="00F61704"/>
    <w:rsid w:val="00F62F6A"/>
    <w:rsid w:val="00F647DE"/>
    <w:rsid w:val="00F6618D"/>
    <w:rsid w:val="00F675BE"/>
    <w:rsid w:val="00F70172"/>
    <w:rsid w:val="00F70491"/>
    <w:rsid w:val="00F70BED"/>
    <w:rsid w:val="00F70FEE"/>
    <w:rsid w:val="00F72845"/>
    <w:rsid w:val="00F7303F"/>
    <w:rsid w:val="00F753A1"/>
    <w:rsid w:val="00F76922"/>
    <w:rsid w:val="00F80155"/>
    <w:rsid w:val="00F82673"/>
    <w:rsid w:val="00F827B5"/>
    <w:rsid w:val="00F83F1E"/>
    <w:rsid w:val="00F84359"/>
    <w:rsid w:val="00F84377"/>
    <w:rsid w:val="00F84525"/>
    <w:rsid w:val="00F855CF"/>
    <w:rsid w:val="00F866F3"/>
    <w:rsid w:val="00F86D18"/>
    <w:rsid w:val="00F87AEA"/>
    <w:rsid w:val="00F87B26"/>
    <w:rsid w:val="00F914DE"/>
    <w:rsid w:val="00F916AD"/>
    <w:rsid w:val="00F937B4"/>
    <w:rsid w:val="00F9466D"/>
    <w:rsid w:val="00F94DFA"/>
    <w:rsid w:val="00F95264"/>
    <w:rsid w:val="00F95425"/>
    <w:rsid w:val="00F96641"/>
    <w:rsid w:val="00F97005"/>
    <w:rsid w:val="00F97914"/>
    <w:rsid w:val="00FA1FEE"/>
    <w:rsid w:val="00FA23E6"/>
    <w:rsid w:val="00FA3A4E"/>
    <w:rsid w:val="00FA56D0"/>
    <w:rsid w:val="00FA5EA2"/>
    <w:rsid w:val="00FA61AD"/>
    <w:rsid w:val="00FA77AC"/>
    <w:rsid w:val="00FA788E"/>
    <w:rsid w:val="00FA7BC5"/>
    <w:rsid w:val="00FA7C7C"/>
    <w:rsid w:val="00FA7CFA"/>
    <w:rsid w:val="00FB0DB9"/>
    <w:rsid w:val="00FB1132"/>
    <w:rsid w:val="00FB3D53"/>
    <w:rsid w:val="00FB571F"/>
    <w:rsid w:val="00FB69CA"/>
    <w:rsid w:val="00FB73E1"/>
    <w:rsid w:val="00FC2925"/>
    <w:rsid w:val="00FC40F6"/>
    <w:rsid w:val="00FC44B3"/>
    <w:rsid w:val="00FC584E"/>
    <w:rsid w:val="00FC5D30"/>
    <w:rsid w:val="00FC6D3C"/>
    <w:rsid w:val="00FC771B"/>
    <w:rsid w:val="00FC7C67"/>
    <w:rsid w:val="00FC7F8E"/>
    <w:rsid w:val="00FD101D"/>
    <w:rsid w:val="00FD1B3D"/>
    <w:rsid w:val="00FD2FB7"/>
    <w:rsid w:val="00FD3DFA"/>
    <w:rsid w:val="00FD3EA6"/>
    <w:rsid w:val="00FD3FA8"/>
    <w:rsid w:val="00FD70B7"/>
    <w:rsid w:val="00FD7755"/>
    <w:rsid w:val="00FE00F9"/>
    <w:rsid w:val="00FE18D4"/>
    <w:rsid w:val="00FE1A67"/>
    <w:rsid w:val="00FE3AC8"/>
    <w:rsid w:val="00FE3D91"/>
    <w:rsid w:val="00FE5644"/>
    <w:rsid w:val="00FE682E"/>
    <w:rsid w:val="00FE6847"/>
    <w:rsid w:val="00FE7EA1"/>
    <w:rsid w:val="00FF04C8"/>
    <w:rsid w:val="00FF09A4"/>
    <w:rsid w:val="00FF1569"/>
    <w:rsid w:val="00FF1733"/>
    <w:rsid w:val="00FF2D61"/>
    <w:rsid w:val="00FF323E"/>
    <w:rsid w:val="00FF3575"/>
    <w:rsid w:val="00FF3FFB"/>
    <w:rsid w:val="00FF64D1"/>
    <w:rsid w:val="00FF6888"/>
    <w:rsid w:val="00FF6B88"/>
    <w:rsid w:val="00FF6BC0"/>
    <w:rsid w:val="00FF7176"/>
    <w:rsid w:val="00FF75FB"/>
    <w:rsid w:val="00FF7BEF"/>
    <w:rsid w:val="0A1E8B22"/>
    <w:rsid w:val="1A832551"/>
    <w:rsid w:val="1ACB8183"/>
    <w:rsid w:val="1BD9DF48"/>
    <w:rsid w:val="257ABA7C"/>
    <w:rsid w:val="2BD56840"/>
    <w:rsid w:val="2C1578B0"/>
    <w:rsid w:val="2EC32B94"/>
    <w:rsid w:val="34107C7E"/>
    <w:rsid w:val="41D5B2FE"/>
    <w:rsid w:val="5738BE61"/>
    <w:rsid w:val="666EC287"/>
    <w:rsid w:val="7068AF65"/>
    <w:rsid w:val="745A5B9E"/>
    <w:rsid w:val="7CC27B91"/>
    <w:rsid w:val="7DED90F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C2FDF7E"/>
  <w15:docId w15:val="{EE1CF86E-035A-4DFA-AD95-9E81B6982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6FC8"/>
    <w:pPr>
      <w:adjustRightInd w:val="0"/>
      <w:snapToGrid w:val="0"/>
      <w:spacing w:after="120"/>
    </w:pPr>
    <w:rPr>
      <w:rFonts w:ascii="Calibri Light" w:eastAsia="SimSun" w:hAnsi="Calibri Light" w:cs="Calibri Light"/>
      <w:sz w:val="22"/>
      <w:szCs w:val="22"/>
    </w:rPr>
  </w:style>
  <w:style w:type="paragraph" w:styleId="Heading1">
    <w:name w:val="heading 1"/>
    <w:next w:val="Normal"/>
    <w:link w:val="Heading1Char"/>
    <w:qFormat/>
    <w:rsid w:val="0044528B"/>
    <w:pPr>
      <w:keepNext/>
      <w:keepLines/>
      <w:pageBreakBefore/>
      <w:pBdr>
        <w:top w:val="single" w:sz="4" w:space="6" w:color="3F9683"/>
        <w:left w:val="single" w:sz="4" w:space="4" w:color="3F9683"/>
        <w:bottom w:val="single" w:sz="4" w:space="6" w:color="3F9683"/>
        <w:right w:val="single" w:sz="4" w:space="4" w:color="3F9683"/>
      </w:pBdr>
      <w:shd w:val="solid" w:color="3F9683" w:fill="3F9683"/>
      <w:autoSpaceDE w:val="0"/>
      <w:autoSpaceDN w:val="0"/>
      <w:spacing w:after="240"/>
      <w:ind w:left="-1152"/>
      <w:jc w:val="right"/>
      <w:outlineLvl w:val="0"/>
    </w:pPr>
    <w:rPr>
      <w:rFonts w:ascii="Gill Sans Light" w:eastAsia="Arial Unicode MS" w:hAnsi="Gill Sans Light" w:cs="Gill Sans Light"/>
      <w:caps/>
      <w:color w:val="FFFFFF" w:themeColor="background1"/>
      <w:sz w:val="40"/>
      <w:szCs w:val="40"/>
      <w:bdr w:val="nil"/>
      <w:lang w:val="en-US" w:eastAsia="en-US"/>
    </w:rPr>
  </w:style>
  <w:style w:type="paragraph" w:styleId="Heading2">
    <w:name w:val="heading 2"/>
    <w:basedOn w:val="Heading1"/>
    <w:next w:val="Normal"/>
    <w:link w:val="Heading2Char"/>
    <w:unhideWhenUsed/>
    <w:qFormat/>
    <w:rsid w:val="0044528B"/>
    <w:pPr>
      <w:pageBreakBefore w:val="0"/>
      <w:pBdr>
        <w:top w:val="none" w:sz="0" w:space="0" w:color="auto"/>
        <w:left w:val="none" w:sz="0" w:space="0" w:color="auto"/>
        <w:bottom w:val="single" w:sz="8" w:space="4" w:color="3F9683"/>
        <w:right w:val="none" w:sz="0" w:space="0" w:color="auto"/>
      </w:pBdr>
      <w:shd w:val="clear" w:color="auto" w:fill="auto"/>
      <w:spacing w:before="240"/>
      <w:ind w:left="0"/>
      <w:jc w:val="left"/>
      <w:outlineLvl w:val="1"/>
    </w:pPr>
    <w:rPr>
      <w:rFonts w:eastAsia="DengXian Light"/>
      <w:color w:val="E26717"/>
      <w:sz w:val="32"/>
      <w:szCs w:val="28"/>
    </w:rPr>
  </w:style>
  <w:style w:type="paragraph" w:styleId="Heading3">
    <w:name w:val="heading 3"/>
    <w:basedOn w:val="Normal"/>
    <w:next w:val="Normal"/>
    <w:link w:val="Heading3Char"/>
    <w:unhideWhenUsed/>
    <w:qFormat/>
    <w:rsid w:val="00B6484B"/>
    <w:pPr>
      <w:keepNext/>
      <w:keepLines/>
      <w:adjustRightInd/>
      <w:snapToGrid/>
      <w:spacing w:before="240"/>
      <w:outlineLvl w:val="2"/>
    </w:pPr>
    <w:rPr>
      <w:rFonts w:ascii="Gill Sans" w:eastAsia="DengXian Light" w:hAnsi="Gill Sans" w:cs="Gill Sans"/>
      <w:caps/>
      <w:color w:val="E26717"/>
      <w:sz w:val="28"/>
      <w:szCs w:val="28"/>
      <w:lang w:eastAsia="en-US"/>
    </w:rPr>
  </w:style>
  <w:style w:type="paragraph" w:styleId="Heading4">
    <w:name w:val="heading 4"/>
    <w:basedOn w:val="Heading3"/>
    <w:next w:val="Normal"/>
    <w:link w:val="Heading4Char"/>
    <w:unhideWhenUsed/>
    <w:qFormat/>
    <w:rsid w:val="0044528B"/>
    <w:pPr>
      <w:outlineLvl w:val="3"/>
    </w:pPr>
    <w:rPr>
      <w:rFonts w:ascii="Gill Sans Light" w:hAnsi="Gill Sans Light" w:cs="Gill Sans Light"/>
      <w:color w:val="000000" w:themeColor="text1"/>
      <w:sz w:val="24"/>
      <w:szCs w:val="24"/>
    </w:rPr>
  </w:style>
  <w:style w:type="paragraph" w:styleId="Heading5">
    <w:name w:val="heading 5"/>
    <w:basedOn w:val="Normal"/>
    <w:next w:val="Normal"/>
    <w:link w:val="Heading5Char"/>
    <w:unhideWhenUsed/>
    <w:qFormat/>
    <w:rsid w:val="0044528B"/>
    <w:pPr>
      <w:keepNext/>
      <w:keepLines/>
      <w:adjustRightInd/>
      <w:snapToGrid/>
      <w:spacing w:before="40" w:after="0"/>
      <w:outlineLvl w:val="4"/>
    </w:pPr>
    <w:rPr>
      <w:rFonts w:asciiTheme="majorHAnsi" w:eastAsiaTheme="majorEastAsia" w:hAnsiTheme="majorHAnsi" w:cstheme="majorBidi"/>
      <w:color w:val="2F5496"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4528B"/>
    <w:rPr>
      <w:rFonts w:ascii="Gill Sans Light" w:eastAsia="Arial Unicode MS" w:hAnsi="Gill Sans Light" w:cs="Gill Sans Light"/>
      <w:caps/>
      <w:color w:val="FFFFFF" w:themeColor="background1"/>
      <w:sz w:val="40"/>
      <w:szCs w:val="40"/>
      <w:bdr w:val="nil"/>
      <w:shd w:val="solid" w:color="3F9683" w:fill="3F9683"/>
      <w:lang w:val="en-US" w:eastAsia="en-US"/>
    </w:rPr>
  </w:style>
  <w:style w:type="character" w:customStyle="1" w:styleId="Heading2Char">
    <w:name w:val="Heading 2 Char"/>
    <w:link w:val="Heading2"/>
    <w:rsid w:val="0044528B"/>
    <w:rPr>
      <w:rFonts w:ascii="Gill Sans Light" w:eastAsia="DengXian Light" w:hAnsi="Gill Sans Light" w:cs="Gill Sans Light"/>
      <w:caps/>
      <w:color w:val="E26717"/>
      <w:sz w:val="32"/>
      <w:szCs w:val="28"/>
      <w:bdr w:val="nil"/>
      <w:lang w:val="en-US" w:eastAsia="en-US"/>
    </w:rPr>
  </w:style>
  <w:style w:type="character" w:customStyle="1" w:styleId="Heading3Char">
    <w:name w:val="Heading 3 Char"/>
    <w:link w:val="Heading3"/>
    <w:rsid w:val="00B6484B"/>
    <w:rPr>
      <w:rFonts w:ascii="Gill Sans" w:eastAsia="DengXian Light" w:hAnsi="Gill Sans" w:cs="Gill Sans"/>
      <w:caps/>
      <w:color w:val="E26717"/>
      <w:sz w:val="28"/>
      <w:szCs w:val="28"/>
      <w:lang w:eastAsia="en-US"/>
    </w:rPr>
  </w:style>
  <w:style w:type="character" w:customStyle="1" w:styleId="Heading4Char">
    <w:name w:val="Heading 4 Char"/>
    <w:basedOn w:val="DefaultParagraphFont"/>
    <w:link w:val="Heading4"/>
    <w:rsid w:val="0044528B"/>
    <w:rPr>
      <w:rFonts w:ascii="Gill Sans Light" w:eastAsia="DengXian Light" w:hAnsi="Gill Sans Light" w:cs="Gill Sans Light"/>
      <w:caps/>
      <w:color w:val="000000" w:themeColor="text1"/>
      <w:sz w:val="24"/>
      <w:szCs w:val="24"/>
      <w:lang w:eastAsia="en-US"/>
    </w:rPr>
  </w:style>
  <w:style w:type="character" w:customStyle="1" w:styleId="Heading5Char">
    <w:name w:val="Heading 5 Char"/>
    <w:basedOn w:val="DefaultParagraphFont"/>
    <w:link w:val="Heading5"/>
    <w:rsid w:val="0044528B"/>
    <w:rPr>
      <w:rFonts w:asciiTheme="majorHAnsi" w:eastAsiaTheme="majorEastAsia" w:hAnsiTheme="majorHAnsi" w:cstheme="majorBidi"/>
      <w:color w:val="2F5496" w:themeColor="accent1" w:themeShade="BF"/>
      <w:sz w:val="22"/>
      <w:szCs w:val="22"/>
      <w:lang w:eastAsia="en-US"/>
    </w:rPr>
  </w:style>
  <w:style w:type="paragraph" w:styleId="CommentText">
    <w:name w:val="annotation text"/>
    <w:basedOn w:val="Normal"/>
    <w:link w:val="CommentTextChar"/>
    <w:semiHidden/>
    <w:rsid w:val="00F269B5"/>
    <w:rPr>
      <w:sz w:val="20"/>
      <w:szCs w:val="20"/>
    </w:rPr>
  </w:style>
  <w:style w:type="character" w:customStyle="1" w:styleId="CommentTextChar">
    <w:name w:val="Comment Text Char"/>
    <w:basedOn w:val="DefaultParagraphFont"/>
    <w:link w:val="CommentText"/>
    <w:semiHidden/>
    <w:rsid w:val="00DC0617"/>
    <w:rPr>
      <w:rFonts w:ascii="Arial" w:eastAsia="SimSun" w:hAnsi="Arial"/>
    </w:rPr>
  </w:style>
  <w:style w:type="paragraph" w:styleId="CommentSubject">
    <w:name w:val="annotation subject"/>
    <w:basedOn w:val="CommentText"/>
    <w:next w:val="CommentText"/>
    <w:semiHidden/>
    <w:rsid w:val="00F269B5"/>
    <w:rPr>
      <w:b/>
      <w:bCs/>
    </w:rPr>
  </w:style>
  <w:style w:type="character" w:styleId="CommentReference">
    <w:name w:val="annotation reference"/>
    <w:semiHidden/>
    <w:rsid w:val="00F269B5"/>
    <w:rPr>
      <w:sz w:val="16"/>
      <w:szCs w:val="16"/>
    </w:rPr>
  </w:style>
  <w:style w:type="paragraph" w:styleId="BalloonText">
    <w:name w:val="Balloon Text"/>
    <w:basedOn w:val="Normal"/>
    <w:semiHidden/>
    <w:rsid w:val="00F269B5"/>
    <w:rPr>
      <w:rFonts w:ascii="Tahoma" w:hAnsi="Tahoma" w:cs="Tahoma"/>
      <w:sz w:val="16"/>
      <w:szCs w:val="16"/>
    </w:rPr>
  </w:style>
  <w:style w:type="paragraph" w:styleId="Footer">
    <w:name w:val="footer"/>
    <w:link w:val="FooterChar"/>
    <w:uiPriority w:val="99"/>
    <w:qFormat/>
    <w:rsid w:val="0044528B"/>
    <w:pPr>
      <w:tabs>
        <w:tab w:val="right" w:pos="10080"/>
      </w:tabs>
      <w:suppressAutoHyphens/>
      <w:jc w:val="right"/>
    </w:pPr>
    <w:rPr>
      <w:rFonts w:ascii="Gill Sans Light" w:eastAsiaTheme="minorHAnsi" w:hAnsi="Gill Sans Light" w:cs="Gill Sans Light"/>
      <w:caps/>
      <w:color w:val="5E5E5E"/>
      <w:sz w:val="22"/>
      <w:szCs w:val="22"/>
      <w:lang w:eastAsia="en-US"/>
    </w:rPr>
  </w:style>
  <w:style w:type="character" w:customStyle="1" w:styleId="FooterChar">
    <w:name w:val="Footer Char"/>
    <w:basedOn w:val="DefaultParagraphFont"/>
    <w:link w:val="Footer"/>
    <w:uiPriority w:val="99"/>
    <w:locked/>
    <w:rsid w:val="0044528B"/>
    <w:rPr>
      <w:rFonts w:ascii="Gill Sans Light" w:eastAsiaTheme="minorHAnsi" w:hAnsi="Gill Sans Light" w:cs="Gill Sans Light"/>
      <w:caps/>
      <w:color w:val="5E5E5E"/>
      <w:sz w:val="22"/>
      <w:szCs w:val="22"/>
      <w:lang w:eastAsia="en-US"/>
    </w:rPr>
  </w:style>
  <w:style w:type="paragraph" w:styleId="FootnoteText">
    <w:name w:val="footnote text"/>
    <w:basedOn w:val="Normal"/>
    <w:link w:val="FootnoteTextChar"/>
    <w:qFormat/>
    <w:rsid w:val="0044528B"/>
    <w:pPr>
      <w:snapToGrid/>
      <w:spacing w:after="0"/>
    </w:pPr>
    <w:rPr>
      <w:rFonts w:eastAsia="AppleGothic"/>
      <w:snapToGrid w:val="0"/>
      <w:sz w:val="18"/>
      <w:szCs w:val="18"/>
      <w:lang w:eastAsia="en-US"/>
    </w:rPr>
  </w:style>
  <w:style w:type="character" w:customStyle="1" w:styleId="FootnoteTextChar">
    <w:name w:val="Footnote Text Char"/>
    <w:basedOn w:val="DefaultParagraphFont"/>
    <w:link w:val="FootnoteText"/>
    <w:rsid w:val="0044528B"/>
    <w:rPr>
      <w:rFonts w:ascii="Calibri Light" w:eastAsia="AppleGothic" w:hAnsi="Calibri Light" w:cs="Calibri Light"/>
      <w:snapToGrid w:val="0"/>
      <w:sz w:val="18"/>
      <w:szCs w:val="18"/>
      <w:lang w:eastAsia="en-US"/>
    </w:rPr>
  </w:style>
  <w:style w:type="character" w:styleId="FootnoteReference">
    <w:name w:val="footnote reference"/>
    <w:rsid w:val="0044528B"/>
    <w:rPr>
      <w:vertAlign w:val="superscript"/>
    </w:rPr>
  </w:style>
  <w:style w:type="character" w:styleId="Emphasis">
    <w:name w:val="Emphasis"/>
    <w:qFormat/>
    <w:rsid w:val="0044528B"/>
    <w:rPr>
      <w:rFonts w:ascii="Calibri" w:hAnsi="Calibri" w:cs="Calibri"/>
      <w:b/>
      <w:bCs/>
    </w:rPr>
  </w:style>
  <w:style w:type="table" w:styleId="TableGrid">
    <w:name w:val="Table Grid"/>
    <w:basedOn w:val="TableNormal"/>
    <w:rsid w:val="00DB2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44528B"/>
    <w:pPr>
      <w:jc w:val="center"/>
    </w:pPr>
    <w:rPr>
      <w:rFonts w:ascii="Gill Sans Light" w:eastAsia="Times New Roman" w:hAnsi="Gill Sans Light" w:cs="Gill Sans Light"/>
      <w:caps/>
      <w:sz w:val="40"/>
      <w:szCs w:val="40"/>
      <w:lang w:val="en-US" w:eastAsia="en-US"/>
    </w:rPr>
  </w:style>
  <w:style w:type="character" w:customStyle="1" w:styleId="TitleChar">
    <w:name w:val="Title Char"/>
    <w:link w:val="Title"/>
    <w:uiPriority w:val="10"/>
    <w:rsid w:val="0044528B"/>
    <w:rPr>
      <w:rFonts w:ascii="Gill Sans Light" w:hAnsi="Gill Sans Light" w:cs="Gill Sans Light"/>
      <w:caps/>
      <w:sz w:val="40"/>
      <w:szCs w:val="40"/>
      <w:lang w:val="en-US" w:eastAsia="en-US"/>
    </w:rPr>
  </w:style>
  <w:style w:type="paragraph" w:styleId="ListParagraph">
    <w:name w:val="List Paragraph"/>
    <w:basedOn w:val="Normal"/>
    <w:uiPriority w:val="34"/>
    <w:qFormat/>
    <w:rsid w:val="00563C51"/>
    <w:pPr>
      <w:numPr>
        <w:numId w:val="1"/>
      </w:numPr>
      <w:contextualSpacing/>
    </w:pPr>
  </w:style>
  <w:style w:type="character" w:styleId="Hyperlink">
    <w:name w:val="Hyperlink"/>
    <w:uiPriority w:val="99"/>
    <w:rsid w:val="0044528B"/>
    <w:rPr>
      <w:color w:val="3F9683"/>
    </w:rPr>
  </w:style>
  <w:style w:type="paragraph" w:styleId="Header">
    <w:name w:val="header"/>
    <w:basedOn w:val="Normal"/>
    <w:link w:val="HeaderChar"/>
    <w:rsid w:val="0044528B"/>
    <w:pPr>
      <w:widowControl w:val="0"/>
      <w:pBdr>
        <w:top w:val="nil"/>
        <w:left w:val="nil"/>
        <w:bottom w:val="nil"/>
        <w:right w:val="nil"/>
        <w:between w:val="nil"/>
        <w:bar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djustRightInd/>
      <w:snapToGrid/>
      <w:spacing w:after="0"/>
      <w:jc w:val="center"/>
    </w:pPr>
    <w:rPr>
      <w:rFonts w:ascii="Gill Sans Light" w:eastAsia="Arial Unicode MS" w:hAnsi="Gill Sans Light" w:cs="Gill Sans Light"/>
      <w:caps/>
      <w:color w:val="595959" w:themeColor="text1" w:themeTint="A6"/>
      <w:u w:color="000000"/>
      <w:bdr w:val="nil"/>
      <w:lang w:val="en-US" w:eastAsia="en-US"/>
      <w14:textOutline w14:w="0" w14:cap="flat" w14:cmpd="sng" w14:algn="ctr">
        <w14:noFill/>
        <w14:prstDash w14:val="solid"/>
        <w14:bevel/>
      </w14:textOutline>
    </w:rPr>
  </w:style>
  <w:style w:type="character" w:customStyle="1" w:styleId="HeaderChar">
    <w:name w:val="Header Char"/>
    <w:basedOn w:val="DefaultParagraphFont"/>
    <w:link w:val="Header"/>
    <w:rsid w:val="0044528B"/>
    <w:rPr>
      <w:rFonts w:ascii="Gill Sans Light" w:eastAsia="Arial Unicode MS" w:hAnsi="Gill Sans Light" w:cs="Gill Sans Light"/>
      <w:caps/>
      <w:color w:val="595959" w:themeColor="text1" w:themeTint="A6"/>
      <w:sz w:val="22"/>
      <w:szCs w:val="22"/>
      <w:u w:color="000000"/>
      <w:bdr w:val="nil"/>
      <w:lang w:val="en-US" w:eastAsia="en-US"/>
      <w14:textOutline w14:w="0" w14:cap="flat" w14:cmpd="sng" w14:algn="ctr">
        <w14:noFill/>
        <w14:prstDash w14:val="solid"/>
        <w14:bevel/>
      </w14:textOutline>
    </w:rPr>
  </w:style>
  <w:style w:type="character" w:customStyle="1" w:styleId="NichtaufgelsteErwhnung1">
    <w:name w:val="Nicht aufgelöste Erwähnung1"/>
    <w:uiPriority w:val="99"/>
    <w:semiHidden/>
    <w:unhideWhenUsed/>
    <w:rsid w:val="00D50D97"/>
    <w:rPr>
      <w:color w:val="808080"/>
      <w:shd w:val="clear" w:color="auto" w:fill="E6E6E6"/>
    </w:rPr>
  </w:style>
  <w:style w:type="paragraph" w:styleId="Revision">
    <w:name w:val="Revision"/>
    <w:hidden/>
    <w:uiPriority w:val="99"/>
    <w:semiHidden/>
    <w:rsid w:val="00C92DCE"/>
    <w:rPr>
      <w:rFonts w:ascii="Arial" w:eastAsia="SimSun" w:hAnsi="Arial"/>
      <w:sz w:val="22"/>
      <w:szCs w:val="22"/>
    </w:rPr>
  </w:style>
  <w:style w:type="paragraph" w:styleId="EndnoteText">
    <w:name w:val="endnote text"/>
    <w:basedOn w:val="Normal"/>
    <w:link w:val="EndnoteTextChar"/>
    <w:semiHidden/>
    <w:unhideWhenUsed/>
    <w:rsid w:val="007E0447"/>
    <w:rPr>
      <w:sz w:val="20"/>
      <w:szCs w:val="20"/>
    </w:rPr>
  </w:style>
  <w:style w:type="character" w:customStyle="1" w:styleId="EndnoteTextChar">
    <w:name w:val="Endnote Text Char"/>
    <w:link w:val="EndnoteText"/>
    <w:semiHidden/>
    <w:rsid w:val="007E0447"/>
    <w:rPr>
      <w:rFonts w:ascii="Arial" w:eastAsia="SimSun" w:hAnsi="Arial"/>
    </w:rPr>
  </w:style>
  <w:style w:type="character" w:styleId="EndnoteReference">
    <w:name w:val="endnote reference"/>
    <w:semiHidden/>
    <w:unhideWhenUsed/>
    <w:rsid w:val="007E0447"/>
    <w:rPr>
      <w:vertAlign w:val="superscript"/>
    </w:rPr>
  </w:style>
  <w:style w:type="character" w:styleId="UnresolvedMention">
    <w:name w:val="Unresolved Mention"/>
    <w:uiPriority w:val="99"/>
    <w:semiHidden/>
    <w:unhideWhenUsed/>
    <w:rsid w:val="002479EB"/>
    <w:rPr>
      <w:color w:val="605E5C"/>
      <w:shd w:val="clear" w:color="auto" w:fill="E1DFDD"/>
    </w:rPr>
  </w:style>
  <w:style w:type="paragraph" w:customStyle="1" w:styleId="NormalCentered">
    <w:name w:val="Normal Centered"/>
    <w:basedOn w:val="Normal"/>
    <w:qFormat/>
    <w:rsid w:val="0044528B"/>
    <w:pPr>
      <w:jc w:val="center"/>
    </w:pPr>
    <w:rPr>
      <w:rFonts w:eastAsia="Calibri"/>
      <w:lang w:eastAsia="en-US"/>
    </w:rPr>
  </w:style>
  <w:style w:type="paragraph" w:styleId="Subtitle">
    <w:name w:val="Subtitle"/>
    <w:basedOn w:val="Title"/>
    <w:next w:val="Normal"/>
    <w:link w:val="SubtitleChar"/>
    <w:qFormat/>
    <w:rsid w:val="00111108"/>
    <w:rPr>
      <w:sz w:val="36"/>
      <w:szCs w:val="36"/>
    </w:rPr>
  </w:style>
  <w:style w:type="character" w:customStyle="1" w:styleId="SubtitleChar">
    <w:name w:val="Subtitle Char"/>
    <w:link w:val="Subtitle"/>
    <w:rsid w:val="00111108"/>
    <w:rPr>
      <w:rFonts w:ascii="Gill Sans Light" w:hAnsi="Gill Sans Light" w:cs="Gill Sans Light"/>
      <w:caps/>
      <w:sz w:val="36"/>
      <w:szCs w:val="36"/>
      <w:lang w:val="en-US" w:eastAsia="en-US"/>
    </w:rPr>
  </w:style>
  <w:style w:type="paragraph" w:customStyle="1" w:styleId="Instructions">
    <w:name w:val="Instructions"/>
    <w:qFormat/>
    <w:rsid w:val="0044528B"/>
    <w:pPr>
      <w:keepLines/>
      <w:pBdr>
        <w:top w:val="single" w:sz="8" w:space="4" w:color="auto" w:shadow="1"/>
        <w:left w:val="single" w:sz="8" w:space="4" w:color="auto" w:shadow="1"/>
        <w:bottom w:val="single" w:sz="8" w:space="4" w:color="auto" w:shadow="1"/>
        <w:right w:val="single" w:sz="8" w:space="4" w:color="auto" w:shadow="1"/>
      </w:pBdr>
      <w:shd w:val="solid" w:color="C6BD8A" w:fill="FFF2CC" w:themeFill="accent4" w:themeFillTint="33"/>
      <w:spacing w:after="120"/>
    </w:pPr>
    <w:rPr>
      <w:rFonts w:ascii="Calibri" w:hAnsi="Calibri" w:cs="Calibri"/>
      <w:color w:val="000000" w:themeColor="text1"/>
      <w:sz w:val="24"/>
      <w:szCs w:val="24"/>
      <w:lang w:eastAsia="en-US"/>
    </w:rPr>
  </w:style>
  <w:style w:type="table" w:styleId="GridTable4-Accent1">
    <w:name w:val="Grid Table 4 Accent 1"/>
    <w:basedOn w:val="TableNormal"/>
    <w:uiPriority w:val="49"/>
    <w:rsid w:val="00D43A3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Accent3">
    <w:name w:val="Grid Table 1 Light Accent 3"/>
    <w:basedOn w:val="TableNormal"/>
    <w:uiPriority w:val="46"/>
    <w:rsid w:val="00FF3575"/>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IESTable">
    <w:name w:val="IES Table"/>
    <w:basedOn w:val="TableNormal"/>
    <w:uiPriority w:val="99"/>
    <w:rsid w:val="0044528B"/>
    <w:rPr>
      <w:rFonts w:ascii="Calibri Light" w:hAnsi="Calibri Light"/>
    </w:rPr>
    <w:tblPr>
      <w:tblBorders>
        <w:top w:val="single" w:sz="4" w:space="0" w:color="214473"/>
        <w:left w:val="single" w:sz="4" w:space="0" w:color="214473"/>
        <w:bottom w:val="single" w:sz="4" w:space="0" w:color="214473"/>
        <w:right w:val="single" w:sz="4" w:space="0" w:color="214473"/>
        <w:insideH w:val="single" w:sz="4" w:space="0" w:color="214473"/>
        <w:insideV w:val="single" w:sz="4" w:space="0" w:color="214473"/>
      </w:tblBorders>
    </w:tblPr>
    <w:tcPr>
      <w:shd w:val="clear" w:color="auto" w:fill="auto"/>
    </w:tcPr>
    <w:tblStylePr w:type="firstRow">
      <w:rPr>
        <w:rFonts w:ascii="Calibri Light" w:hAnsi="Calibri Light"/>
        <w:b w:val="0"/>
        <w:i w:val="0"/>
        <w:color w:val="FFFFFF" w:themeColor="background1"/>
        <w:sz w:val="22"/>
      </w:rPr>
      <w:tblPr/>
      <w:tcPr>
        <w:shd w:val="clear" w:color="auto" w:fill="214473"/>
      </w:tcPr>
    </w:tblStylePr>
  </w:style>
  <w:style w:type="paragraph" w:customStyle="1" w:styleId="NormalTableHeader">
    <w:name w:val="Normal Table Header"/>
    <w:basedOn w:val="Normal"/>
    <w:qFormat/>
    <w:rsid w:val="0085253C"/>
    <w:pPr>
      <w:keepLines/>
    </w:pPr>
    <w:rPr>
      <w:rFonts w:ascii="Calibri" w:eastAsia="Times New Roman" w:hAnsi="Calibri" w:cs="Calibri"/>
      <w:bCs/>
      <w:color w:val="FFFFFF" w:themeColor="background1"/>
      <w:lang w:eastAsia="en-US"/>
    </w:rPr>
  </w:style>
  <w:style w:type="paragraph" w:customStyle="1" w:styleId="TableNormal1">
    <w:name w:val="Table Normal1"/>
    <w:basedOn w:val="Normal"/>
    <w:qFormat/>
    <w:rsid w:val="005E2E27"/>
    <w:rPr>
      <w:sz w:val="21"/>
      <w:szCs w:val="21"/>
      <w:lang w:val="en-US"/>
    </w:rPr>
  </w:style>
  <w:style w:type="paragraph" w:styleId="TOC1">
    <w:name w:val="toc 1"/>
    <w:basedOn w:val="Normal"/>
    <w:next w:val="Normal"/>
    <w:autoRedefine/>
    <w:uiPriority w:val="39"/>
    <w:unhideWhenUsed/>
    <w:qFormat/>
    <w:rsid w:val="00D76BD4"/>
    <w:pPr>
      <w:tabs>
        <w:tab w:val="right" w:leader="dot" w:pos="9926"/>
      </w:tabs>
      <w:spacing w:after="100"/>
    </w:pPr>
    <w:rPr>
      <w:caps/>
      <w:noProof/>
    </w:rPr>
  </w:style>
  <w:style w:type="paragraph" w:styleId="TOC2">
    <w:name w:val="toc 2"/>
    <w:basedOn w:val="Normal"/>
    <w:next w:val="Normal"/>
    <w:autoRedefine/>
    <w:uiPriority w:val="39"/>
    <w:unhideWhenUsed/>
    <w:qFormat/>
    <w:rsid w:val="00D76BD4"/>
    <w:pPr>
      <w:tabs>
        <w:tab w:val="right" w:leader="dot" w:pos="9926"/>
      </w:tabs>
      <w:spacing w:after="100"/>
      <w:ind w:left="220"/>
    </w:pPr>
    <w:rPr>
      <w:caps/>
      <w:noProof/>
    </w:rPr>
  </w:style>
  <w:style w:type="paragraph" w:customStyle="1" w:styleId="Regular">
    <w:name w:val="Regular"/>
    <w:qFormat/>
    <w:rsid w:val="00652B3D"/>
    <w:pPr>
      <w:spacing w:after="120"/>
    </w:pPr>
    <w:rPr>
      <w:rFonts w:ascii="Calibri" w:eastAsia="SimSun" w:hAnsi="Calibri" w:cs="Calibri"/>
      <w:snapToGrid w:val="0"/>
      <w:sz w:val="22"/>
      <w:szCs w:val="22"/>
      <w:lang w:val="en-US" w:eastAsia="en-US"/>
    </w:rPr>
  </w:style>
  <w:style w:type="character" w:styleId="FollowedHyperlink">
    <w:name w:val="FollowedHyperlink"/>
    <w:basedOn w:val="DefaultParagraphFont"/>
    <w:semiHidden/>
    <w:unhideWhenUsed/>
    <w:rsid w:val="006E61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95296">
      <w:bodyDiv w:val="1"/>
      <w:marLeft w:val="0"/>
      <w:marRight w:val="0"/>
      <w:marTop w:val="0"/>
      <w:marBottom w:val="0"/>
      <w:divBdr>
        <w:top w:val="none" w:sz="0" w:space="0" w:color="auto"/>
        <w:left w:val="none" w:sz="0" w:space="0" w:color="auto"/>
        <w:bottom w:val="none" w:sz="0" w:space="0" w:color="auto"/>
        <w:right w:val="none" w:sz="0" w:space="0" w:color="auto"/>
      </w:divBdr>
    </w:div>
    <w:div w:id="455608999">
      <w:bodyDiv w:val="1"/>
      <w:marLeft w:val="0"/>
      <w:marRight w:val="0"/>
      <w:marTop w:val="0"/>
      <w:marBottom w:val="0"/>
      <w:divBdr>
        <w:top w:val="none" w:sz="0" w:space="0" w:color="auto"/>
        <w:left w:val="none" w:sz="0" w:space="0" w:color="auto"/>
        <w:bottom w:val="none" w:sz="0" w:space="0" w:color="auto"/>
        <w:right w:val="none" w:sz="0" w:space="0" w:color="auto"/>
      </w:divBdr>
      <w:divsChild>
        <w:div w:id="79445731">
          <w:marLeft w:val="0"/>
          <w:marRight w:val="0"/>
          <w:marTop w:val="0"/>
          <w:marBottom w:val="0"/>
          <w:divBdr>
            <w:top w:val="none" w:sz="0" w:space="0" w:color="auto"/>
            <w:left w:val="none" w:sz="0" w:space="0" w:color="auto"/>
            <w:bottom w:val="none" w:sz="0" w:space="0" w:color="auto"/>
            <w:right w:val="none" w:sz="0" w:space="0" w:color="auto"/>
          </w:divBdr>
        </w:div>
        <w:div w:id="200677832">
          <w:marLeft w:val="0"/>
          <w:marRight w:val="0"/>
          <w:marTop w:val="0"/>
          <w:marBottom w:val="0"/>
          <w:divBdr>
            <w:top w:val="none" w:sz="0" w:space="0" w:color="auto"/>
            <w:left w:val="none" w:sz="0" w:space="0" w:color="auto"/>
            <w:bottom w:val="none" w:sz="0" w:space="0" w:color="auto"/>
            <w:right w:val="none" w:sz="0" w:space="0" w:color="auto"/>
          </w:divBdr>
        </w:div>
        <w:div w:id="305015085">
          <w:marLeft w:val="0"/>
          <w:marRight w:val="0"/>
          <w:marTop w:val="0"/>
          <w:marBottom w:val="0"/>
          <w:divBdr>
            <w:top w:val="none" w:sz="0" w:space="0" w:color="auto"/>
            <w:left w:val="none" w:sz="0" w:space="0" w:color="auto"/>
            <w:bottom w:val="none" w:sz="0" w:space="0" w:color="auto"/>
            <w:right w:val="none" w:sz="0" w:space="0" w:color="auto"/>
          </w:divBdr>
        </w:div>
        <w:div w:id="506290480">
          <w:marLeft w:val="0"/>
          <w:marRight w:val="0"/>
          <w:marTop w:val="0"/>
          <w:marBottom w:val="0"/>
          <w:divBdr>
            <w:top w:val="none" w:sz="0" w:space="0" w:color="auto"/>
            <w:left w:val="none" w:sz="0" w:space="0" w:color="auto"/>
            <w:bottom w:val="none" w:sz="0" w:space="0" w:color="auto"/>
            <w:right w:val="none" w:sz="0" w:space="0" w:color="auto"/>
          </w:divBdr>
        </w:div>
        <w:div w:id="531962409">
          <w:marLeft w:val="0"/>
          <w:marRight w:val="0"/>
          <w:marTop w:val="0"/>
          <w:marBottom w:val="0"/>
          <w:divBdr>
            <w:top w:val="none" w:sz="0" w:space="0" w:color="auto"/>
            <w:left w:val="none" w:sz="0" w:space="0" w:color="auto"/>
            <w:bottom w:val="none" w:sz="0" w:space="0" w:color="auto"/>
            <w:right w:val="none" w:sz="0" w:space="0" w:color="auto"/>
          </w:divBdr>
        </w:div>
        <w:div w:id="606624105">
          <w:marLeft w:val="0"/>
          <w:marRight w:val="0"/>
          <w:marTop w:val="0"/>
          <w:marBottom w:val="0"/>
          <w:divBdr>
            <w:top w:val="none" w:sz="0" w:space="0" w:color="auto"/>
            <w:left w:val="none" w:sz="0" w:space="0" w:color="auto"/>
            <w:bottom w:val="none" w:sz="0" w:space="0" w:color="auto"/>
            <w:right w:val="none" w:sz="0" w:space="0" w:color="auto"/>
          </w:divBdr>
        </w:div>
        <w:div w:id="783773759">
          <w:marLeft w:val="0"/>
          <w:marRight w:val="0"/>
          <w:marTop w:val="0"/>
          <w:marBottom w:val="0"/>
          <w:divBdr>
            <w:top w:val="none" w:sz="0" w:space="0" w:color="auto"/>
            <w:left w:val="none" w:sz="0" w:space="0" w:color="auto"/>
            <w:bottom w:val="none" w:sz="0" w:space="0" w:color="auto"/>
            <w:right w:val="none" w:sz="0" w:space="0" w:color="auto"/>
          </w:divBdr>
        </w:div>
        <w:div w:id="828984956">
          <w:marLeft w:val="0"/>
          <w:marRight w:val="0"/>
          <w:marTop w:val="0"/>
          <w:marBottom w:val="0"/>
          <w:divBdr>
            <w:top w:val="none" w:sz="0" w:space="0" w:color="auto"/>
            <w:left w:val="none" w:sz="0" w:space="0" w:color="auto"/>
            <w:bottom w:val="none" w:sz="0" w:space="0" w:color="auto"/>
            <w:right w:val="none" w:sz="0" w:space="0" w:color="auto"/>
          </w:divBdr>
        </w:div>
        <w:div w:id="835658041">
          <w:marLeft w:val="0"/>
          <w:marRight w:val="0"/>
          <w:marTop w:val="0"/>
          <w:marBottom w:val="0"/>
          <w:divBdr>
            <w:top w:val="none" w:sz="0" w:space="0" w:color="auto"/>
            <w:left w:val="none" w:sz="0" w:space="0" w:color="auto"/>
            <w:bottom w:val="none" w:sz="0" w:space="0" w:color="auto"/>
            <w:right w:val="none" w:sz="0" w:space="0" w:color="auto"/>
          </w:divBdr>
        </w:div>
        <w:div w:id="929122060">
          <w:marLeft w:val="0"/>
          <w:marRight w:val="0"/>
          <w:marTop w:val="0"/>
          <w:marBottom w:val="0"/>
          <w:divBdr>
            <w:top w:val="none" w:sz="0" w:space="0" w:color="auto"/>
            <w:left w:val="none" w:sz="0" w:space="0" w:color="auto"/>
            <w:bottom w:val="none" w:sz="0" w:space="0" w:color="auto"/>
            <w:right w:val="none" w:sz="0" w:space="0" w:color="auto"/>
          </w:divBdr>
        </w:div>
        <w:div w:id="1118718997">
          <w:marLeft w:val="0"/>
          <w:marRight w:val="0"/>
          <w:marTop w:val="0"/>
          <w:marBottom w:val="0"/>
          <w:divBdr>
            <w:top w:val="none" w:sz="0" w:space="0" w:color="auto"/>
            <w:left w:val="none" w:sz="0" w:space="0" w:color="auto"/>
            <w:bottom w:val="none" w:sz="0" w:space="0" w:color="auto"/>
            <w:right w:val="none" w:sz="0" w:space="0" w:color="auto"/>
          </w:divBdr>
        </w:div>
        <w:div w:id="1172988242">
          <w:marLeft w:val="0"/>
          <w:marRight w:val="0"/>
          <w:marTop w:val="0"/>
          <w:marBottom w:val="0"/>
          <w:divBdr>
            <w:top w:val="none" w:sz="0" w:space="0" w:color="auto"/>
            <w:left w:val="none" w:sz="0" w:space="0" w:color="auto"/>
            <w:bottom w:val="none" w:sz="0" w:space="0" w:color="auto"/>
            <w:right w:val="none" w:sz="0" w:space="0" w:color="auto"/>
          </w:divBdr>
        </w:div>
        <w:div w:id="1399480661">
          <w:marLeft w:val="0"/>
          <w:marRight w:val="0"/>
          <w:marTop w:val="0"/>
          <w:marBottom w:val="0"/>
          <w:divBdr>
            <w:top w:val="none" w:sz="0" w:space="0" w:color="auto"/>
            <w:left w:val="none" w:sz="0" w:space="0" w:color="auto"/>
            <w:bottom w:val="none" w:sz="0" w:space="0" w:color="auto"/>
            <w:right w:val="none" w:sz="0" w:space="0" w:color="auto"/>
          </w:divBdr>
        </w:div>
        <w:div w:id="1424378329">
          <w:marLeft w:val="0"/>
          <w:marRight w:val="0"/>
          <w:marTop w:val="0"/>
          <w:marBottom w:val="0"/>
          <w:divBdr>
            <w:top w:val="none" w:sz="0" w:space="0" w:color="auto"/>
            <w:left w:val="none" w:sz="0" w:space="0" w:color="auto"/>
            <w:bottom w:val="none" w:sz="0" w:space="0" w:color="auto"/>
            <w:right w:val="none" w:sz="0" w:space="0" w:color="auto"/>
          </w:divBdr>
        </w:div>
        <w:div w:id="1942831664">
          <w:marLeft w:val="0"/>
          <w:marRight w:val="0"/>
          <w:marTop w:val="0"/>
          <w:marBottom w:val="0"/>
          <w:divBdr>
            <w:top w:val="none" w:sz="0" w:space="0" w:color="auto"/>
            <w:left w:val="none" w:sz="0" w:space="0" w:color="auto"/>
            <w:bottom w:val="none" w:sz="0" w:space="0" w:color="auto"/>
            <w:right w:val="none" w:sz="0" w:space="0" w:color="auto"/>
          </w:divBdr>
        </w:div>
      </w:divsChild>
    </w:div>
    <w:div w:id="526679102">
      <w:bodyDiv w:val="1"/>
      <w:marLeft w:val="0"/>
      <w:marRight w:val="0"/>
      <w:marTop w:val="0"/>
      <w:marBottom w:val="0"/>
      <w:divBdr>
        <w:top w:val="none" w:sz="0" w:space="0" w:color="auto"/>
        <w:left w:val="none" w:sz="0" w:space="0" w:color="auto"/>
        <w:bottom w:val="none" w:sz="0" w:space="0" w:color="auto"/>
        <w:right w:val="none" w:sz="0" w:space="0" w:color="auto"/>
      </w:divBdr>
    </w:div>
    <w:div w:id="602954167">
      <w:bodyDiv w:val="1"/>
      <w:marLeft w:val="0"/>
      <w:marRight w:val="0"/>
      <w:marTop w:val="0"/>
      <w:marBottom w:val="0"/>
      <w:divBdr>
        <w:top w:val="none" w:sz="0" w:space="0" w:color="auto"/>
        <w:left w:val="none" w:sz="0" w:space="0" w:color="auto"/>
        <w:bottom w:val="none" w:sz="0" w:space="0" w:color="auto"/>
        <w:right w:val="none" w:sz="0" w:space="0" w:color="auto"/>
      </w:divBdr>
    </w:div>
    <w:div w:id="643509338">
      <w:bodyDiv w:val="1"/>
      <w:marLeft w:val="0"/>
      <w:marRight w:val="0"/>
      <w:marTop w:val="0"/>
      <w:marBottom w:val="0"/>
      <w:divBdr>
        <w:top w:val="none" w:sz="0" w:space="0" w:color="auto"/>
        <w:left w:val="none" w:sz="0" w:space="0" w:color="auto"/>
        <w:bottom w:val="none" w:sz="0" w:space="0" w:color="auto"/>
        <w:right w:val="none" w:sz="0" w:space="0" w:color="auto"/>
      </w:divBdr>
    </w:div>
    <w:div w:id="883247435">
      <w:bodyDiv w:val="1"/>
      <w:marLeft w:val="0"/>
      <w:marRight w:val="0"/>
      <w:marTop w:val="0"/>
      <w:marBottom w:val="0"/>
      <w:divBdr>
        <w:top w:val="none" w:sz="0" w:space="0" w:color="auto"/>
        <w:left w:val="none" w:sz="0" w:space="0" w:color="auto"/>
        <w:bottom w:val="none" w:sz="0" w:space="0" w:color="auto"/>
        <w:right w:val="none" w:sz="0" w:space="0" w:color="auto"/>
      </w:divBdr>
    </w:div>
    <w:div w:id="922370213">
      <w:bodyDiv w:val="1"/>
      <w:marLeft w:val="0"/>
      <w:marRight w:val="0"/>
      <w:marTop w:val="0"/>
      <w:marBottom w:val="0"/>
      <w:divBdr>
        <w:top w:val="none" w:sz="0" w:space="0" w:color="auto"/>
        <w:left w:val="none" w:sz="0" w:space="0" w:color="auto"/>
        <w:bottom w:val="none" w:sz="0" w:space="0" w:color="auto"/>
        <w:right w:val="none" w:sz="0" w:space="0" w:color="auto"/>
      </w:divBdr>
    </w:div>
    <w:div w:id="949049430">
      <w:bodyDiv w:val="1"/>
      <w:marLeft w:val="0"/>
      <w:marRight w:val="0"/>
      <w:marTop w:val="0"/>
      <w:marBottom w:val="0"/>
      <w:divBdr>
        <w:top w:val="none" w:sz="0" w:space="0" w:color="auto"/>
        <w:left w:val="none" w:sz="0" w:space="0" w:color="auto"/>
        <w:bottom w:val="none" w:sz="0" w:space="0" w:color="auto"/>
        <w:right w:val="none" w:sz="0" w:space="0" w:color="auto"/>
      </w:divBdr>
    </w:div>
    <w:div w:id="974061954">
      <w:bodyDiv w:val="1"/>
      <w:marLeft w:val="0"/>
      <w:marRight w:val="0"/>
      <w:marTop w:val="0"/>
      <w:marBottom w:val="0"/>
      <w:divBdr>
        <w:top w:val="none" w:sz="0" w:space="0" w:color="auto"/>
        <w:left w:val="none" w:sz="0" w:space="0" w:color="auto"/>
        <w:bottom w:val="none" w:sz="0" w:space="0" w:color="auto"/>
        <w:right w:val="none" w:sz="0" w:space="0" w:color="auto"/>
      </w:divBdr>
    </w:div>
    <w:div w:id="1019699577">
      <w:bodyDiv w:val="1"/>
      <w:marLeft w:val="0"/>
      <w:marRight w:val="0"/>
      <w:marTop w:val="0"/>
      <w:marBottom w:val="0"/>
      <w:divBdr>
        <w:top w:val="none" w:sz="0" w:space="0" w:color="auto"/>
        <w:left w:val="none" w:sz="0" w:space="0" w:color="auto"/>
        <w:bottom w:val="none" w:sz="0" w:space="0" w:color="auto"/>
        <w:right w:val="none" w:sz="0" w:space="0" w:color="auto"/>
      </w:divBdr>
    </w:div>
    <w:div w:id="1167011559">
      <w:bodyDiv w:val="1"/>
      <w:marLeft w:val="0"/>
      <w:marRight w:val="0"/>
      <w:marTop w:val="0"/>
      <w:marBottom w:val="0"/>
      <w:divBdr>
        <w:top w:val="none" w:sz="0" w:space="0" w:color="auto"/>
        <w:left w:val="none" w:sz="0" w:space="0" w:color="auto"/>
        <w:bottom w:val="none" w:sz="0" w:space="0" w:color="auto"/>
        <w:right w:val="none" w:sz="0" w:space="0" w:color="auto"/>
      </w:divBdr>
      <w:divsChild>
        <w:div w:id="1780561">
          <w:marLeft w:val="0"/>
          <w:marRight w:val="0"/>
          <w:marTop w:val="0"/>
          <w:marBottom w:val="0"/>
          <w:divBdr>
            <w:top w:val="none" w:sz="0" w:space="0" w:color="auto"/>
            <w:left w:val="none" w:sz="0" w:space="0" w:color="auto"/>
            <w:bottom w:val="none" w:sz="0" w:space="0" w:color="auto"/>
            <w:right w:val="none" w:sz="0" w:space="0" w:color="auto"/>
          </w:divBdr>
          <w:divsChild>
            <w:div w:id="1900245357">
              <w:marLeft w:val="0"/>
              <w:marRight w:val="0"/>
              <w:marTop w:val="0"/>
              <w:marBottom w:val="0"/>
              <w:divBdr>
                <w:top w:val="none" w:sz="0" w:space="0" w:color="auto"/>
                <w:left w:val="none" w:sz="0" w:space="0" w:color="auto"/>
                <w:bottom w:val="none" w:sz="0" w:space="0" w:color="auto"/>
                <w:right w:val="none" w:sz="0" w:space="0" w:color="auto"/>
              </w:divBdr>
            </w:div>
          </w:divsChild>
        </w:div>
        <w:div w:id="32266245">
          <w:marLeft w:val="0"/>
          <w:marRight w:val="0"/>
          <w:marTop w:val="0"/>
          <w:marBottom w:val="0"/>
          <w:divBdr>
            <w:top w:val="none" w:sz="0" w:space="0" w:color="auto"/>
            <w:left w:val="none" w:sz="0" w:space="0" w:color="auto"/>
            <w:bottom w:val="none" w:sz="0" w:space="0" w:color="auto"/>
            <w:right w:val="none" w:sz="0" w:space="0" w:color="auto"/>
          </w:divBdr>
          <w:divsChild>
            <w:div w:id="890963114">
              <w:marLeft w:val="0"/>
              <w:marRight w:val="0"/>
              <w:marTop w:val="0"/>
              <w:marBottom w:val="0"/>
              <w:divBdr>
                <w:top w:val="none" w:sz="0" w:space="0" w:color="auto"/>
                <w:left w:val="none" w:sz="0" w:space="0" w:color="auto"/>
                <w:bottom w:val="none" w:sz="0" w:space="0" w:color="auto"/>
                <w:right w:val="none" w:sz="0" w:space="0" w:color="auto"/>
              </w:divBdr>
            </w:div>
          </w:divsChild>
        </w:div>
        <w:div w:id="76875050">
          <w:marLeft w:val="0"/>
          <w:marRight w:val="0"/>
          <w:marTop w:val="0"/>
          <w:marBottom w:val="0"/>
          <w:divBdr>
            <w:top w:val="none" w:sz="0" w:space="0" w:color="auto"/>
            <w:left w:val="none" w:sz="0" w:space="0" w:color="auto"/>
            <w:bottom w:val="none" w:sz="0" w:space="0" w:color="auto"/>
            <w:right w:val="none" w:sz="0" w:space="0" w:color="auto"/>
          </w:divBdr>
          <w:divsChild>
            <w:div w:id="1342850907">
              <w:marLeft w:val="0"/>
              <w:marRight w:val="0"/>
              <w:marTop w:val="0"/>
              <w:marBottom w:val="0"/>
              <w:divBdr>
                <w:top w:val="none" w:sz="0" w:space="0" w:color="auto"/>
                <w:left w:val="none" w:sz="0" w:space="0" w:color="auto"/>
                <w:bottom w:val="none" w:sz="0" w:space="0" w:color="auto"/>
                <w:right w:val="none" w:sz="0" w:space="0" w:color="auto"/>
              </w:divBdr>
            </w:div>
          </w:divsChild>
        </w:div>
        <w:div w:id="80181079">
          <w:marLeft w:val="0"/>
          <w:marRight w:val="0"/>
          <w:marTop w:val="0"/>
          <w:marBottom w:val="0"/>
          <w:divBdr>
            <w:top w:val="none" w:sz="0" w:space="0" w:color="auto"/>
            <w:left w:val="none" w:sz="0" w:space="0" w:color="auto"/>
            <w:bottom w:val="none" w:sz="0" w:space="0" w:color="auto"/>
            <w:right w:val="none" w:sz="0" w:space="0" w:color="auto"/>
          </w:divBdr>
          <w:divsChild>
            <w:div w:id="704871746">
              <w:marLeft w:val="0"/>
              <w:marRight w:val="0"/>
              <w:marTop w:val="0"/>
              <w:marBottom w:val="0"/>
              <w:divBdr>
                <w:top w:val="none" w:sz="0" w:space="0" w:color="auto"/>
                <w:left w:val="none" w:sz="0" w:space="0" w:color="auto"/>
                <w:bottom w:val="none" w:sz="0" w:space="0" w:color="auto"/>
                <w:right w:val="none" w:sz="0" w:space="0" w:color="auto"/>
              </w:divBdr>
            </w:div>
            <w:div w:id="1736515584">
              <w:marLeft w:val="0"/>
              <w:marRight w:val="0"/>
              <w:marTop w:val="0"/>
              <w:marBottom w:val="0"/>
              <w:divBdr>
                <w:top w:val="none" w:sz="0" w:space="0" w:color="auto"/>
                <w:left w:val="none" w:sz="0" w:space="0" w:color="auto"/>
                <w:bottom w:val="none" w:sz="0" w:space="0" w:color="auto"/>
                <w:right w:val="none" w:sz="0" w:space="0" w:color="auto"/>
              </w:divBdr>
            </w:div>
          </w:divsChild>
        </w:div>
        <w:div w:id="94522045">
          <w:marLeft w:val="0"/>
          <w:marRight w:val="0"/>
          <w:marTop w:val="0"/>
          <w:marBottom w:val="0"/>
          <w:divBdr>
            <w:top w:val="none" w:sz="0" w:space="0" w:color="auto"/>
            <w:left w:val="none" w:sz="0" w:space="0" w:color="auto"/>
            <w:bottom w:val="none" w:sz="0" w:space="0" w:color="auto"/>
            <w:right w:val="none" w:sz="0" w:space="0" w:color="auto"/>
          </w:divBdr>
          <w:divsChild>
            <w:div w:id="1110977349">
              <w:marLeft w:val="0"/>
              <w:marRight w:val="0"/>
              <w:marTop w:val="0"/>
              <w:marBottom w:val="0"/>
              <w:divBdr>
                <w:top w:val="none" w:sz="0" w:space="0" w:color="auto"/>
                <w:left w:val="none" w:sz="0" w:space="0" w:color="auto"/>
                <w:bottom w:val="none" w:sz="0" w:space="0" w:color="auto"/>
                <w:right w:val="none" w:sz="0" w:space="0" w:color="auto"/>
              </w:divBdr>
            </w:div>
          </w:divsChild>
        </w:div>
        <w:div w:id="296881690">
          <w:marLeft w:val="0"/>
          <w:marRight w:val="0"/>
          <w:marTop w:val="0"/>
          <w:marBottom w:val="0"/>
          <w:divBdr>
            <w:top w:val="none" w:sz="0" w:space="0" w:color="auto"/>
            <w:left w:val="none" w:sz="0" w:space="0" w:color="auto"/>
            <w:bottom w:val="none" w:sz="0" w:space="0" w:color="auto"/>
            <w:right w:val="none" w:sz="0" w:space="0" w:color="auto"/>
          </w:divBdr>
          <w:divsChild>
            <w:div w:id="488719206">
              <w:marLeft w:val="0"/>
              <w:marRight w:val="0"/>
              <w:marTop w:val="0"/>
              <w:marBottom w:val="0"/>
              <w:divBdr>
                <w:top w:val="none" w:sz="0" w:space="0" w:color="auto"/>
                <w:left w:val="none" w:sz="0" w:space="0" w:color="auto"/>
                <w:bottom w:val="none" w:sz="0" w:space="0" w:color="auto"/>
                <w:right w:val="none" w:sz="0" w:space="0" w:color="auto"/>
              </w:divBdr>
            </w:div>
            <w:div w:id="1299072495">
              <w:marLeft w:val="0"/>
              <w:marRight w:val="0"/>
              <w:marTop w:val="0"/>
              <w:marBottom w:val="0"/>
              <w:divBdr>
                <w:top w:val="none" w:sz="0" w:space="0" w:color="auto"/>
                <w:left w:val="none" w:sz="0" w:space="0" w:color="auto"/>
                <w:bottom w:val="none" w:sz="0" w:space="0" w:color="auto"/>
                <w:right w:val="none" w:sz="0" w:space="0" w:color="auto"/>
              </w:divBdr>
            </w:div>
          </w:divsChild>
        </w:div>
        <w:div w:id="328215096">
          <w:marLeft w:val="0"/>
          <w:marRight w:val="0"/>
          <w:marTop w:val="0"/>
          <w:marBottom w:val="0"/>
          <w:divBdr>
            <w:top w:val="none" w:sz="0" w:space="0" w:color="auto"/>
            <w:left w:val="none" w:sz="0" w:space="0" w:color="auto"/>
            <w:bottom w:val="none" w:sz="0" w:space="0" w:color="auto"/>
            <w:right w:val="none" w:sz="0" w:space="0" w:color="auto"/>
          </w:divBdr>
          <w:divsChild>
            <w:div w:id="1031566428">
              <w:marLeft w:val="0"/>
              <w:marRight w:val="0"/>
              <w:marTop w:val="0"/>
              <w:marBottom w:val="0"/>
              <w:divBdr>
                <w:top w:val="none" w:sz="0" w:space="0" w:color="auto"/>
                <w:left w:val="none" w:sz="0" w:space="0" w:color="auto"/>
                <w:bottom w:val="none" w:sz="0" w:space="0" w:color="auto"/>
                <w:right w:val="none" w:sz="0" w:space="0" w:color="auto"/>
              </w:divBdr>
            </w:div>
          </w:divsChild>
        </w:div>
        <w:div w:id="365831033">
          <w:marLeft w:val="0"/>
          <w:marRight w:val="0"/>
          <w:marTop w:val="0"/>
          <w:marBottom w:val="0"/>
          <w:divBdr>
            <w:top w:val="none" w:sz="0" w:space="0" w:color="auto"/>
            <w:left w:val="none" w:sz="0" w:space="0" w:color="auto"/>
            <w:bottom w:val="none" w:sz="0" w:space="0" w:color="auto"/>
            <w:right w:val="none" w:sz="0" w:space="0" w:color="auto"/>
          </w:divBdr>
          <w:divsChild>
            <w:div w:id="2054233474">
              <w:marLeft w:val="0"/>
              <w:marRight w:val="0"/>
              <w:marTop w:val="0"/>
              <w:marBottom w:val="0"/>
              <w:divBdr>
                <w:top w:val="none" w:sz="0" w:space="0" w:color="auto"/>
                <w:left w:val="none" w:sz="0" w:space="0" w:color="auto"/>
                <w:bottom w:val="none" w:sz="0" w:space="0" w:color="auto"/>
                <w:right w:val="none" w:sz="0" w:space="0" w:color="auto"/>
              </w:divBdr>
            </w:div>
          </w:divsChild>
        </w:div>
        <w:div w:id="393353782">
          <w:marLeft w:val="0"/>
          <w:marRight w:val="0"/>
          <w:marTop w:val="0"/>
          <w:marBottom w:val="0"/>
          <w:divBdr>
            <w:top w:val="none" w:sz="0" w:space="0" w:color="auto"/>
            <w:left w:val="none" w:sz="0" w:space="0" w:color="auto"/>
            <w:bottom w:val="none" w:sz="0" w:space="0" w:color="auto"/>
            <w:right w:val="none" w:sz="0" w:space="0" w:color="auto"/>
          </w:divBdr>
          <w:divsChild>
            <w:div w:id="281227391">
              <w:marLeft w:val="0"/>
              <w:marRight w:val="0"/>
              <w:marTop w:val="0"/>
              <w:marBottom w:val="0"/>
              <w:divBdr>
                <w:top w:val="none" w:sz="0" w:space="0" w:color="auto"/>
                <w:left w:val="none" w:sz="0" w:space="0" w:color="auto"/>
                <w:bottom w:val="none" w:sz="0" w:space="0" w:color="auto"/>
                <w:right w:val="none" w:sz="0" w:space="0" w:color="auto"/>
              </w:divBdr>
            </w:div>
          </w:divsChild>
        </w:div>
        <w:div w:id="422726027">
          <w:marLeft w:val="0"/>
          <w:marRight w:val="0"/>
          <w:marTop w:val="0"/>
          <w:marBottom w:val="0"/>
          <w:divBdr>
            <w:top w:val="none" w:sz="0" w:space="0" w:color="auto"/>
            <w:left w:val="none" w:sz="0" w:space="0" w:color="auto"/>
            <w:bottom w:val="none" w:sz="0" w:space="0" w:color="auto"/>
            <w:right w:val="none" w:sz="0" w:space="0" w:color="auto"/>
          </w:divBdr>
          <w:divsChild>
            <w:div w:id="1242056526">
              <w:marLeft w:val="0"/>
              <w:marRight w:val="0"/>
              <w:marTop w:val="0"/>
              <w:marBottom w:val="0"/>
              <w:divBdr>
                <w:top w:val="none" w:sz="0" w:space="0" w:color="auto"/>
                <w:left w:val="none" w:sz="0" w:space="0" w:color="auto"/>
                <w:bottom w:val="none" w:sz="0" w:space="0" w:color="auto"/>
                <w:right w:val="none" w:sz="0" w:space="0" w:color="auto"/>
              </w:divBdr>
            </w:div>
          </w:divsChild>
        </w:div>
        <w:div w:id="537816986">
          <w:marLeft w:val="0"/>
          <w:marRight w:val="0"/>
          <w:marTop w:val="0"/>
          <w:marBottom w:val="0"/>
          <w:divBdr>
            <w:top w:val="none" w:sz="0" w:space="0" w:color="auto"/>
            <w:left w:val="none" w:sz="0" w:space="0" w:color="auto"/>
            <w:bottom w:val="none" w:sz="0" w:space="0" w:color="auto"/>
            <w:right w:val="none" w:sz="0" w:space="0" w:color="auto"/>
          </w:divBdr>
          <w:divsChild>
            <w:div w:id="437867783">
              <w:marLeft w:val="0"/>
              <w:marRight w:val="0"/>
              <w:marTop w:val="0"/>
              <w:marBottom w:val="0"/>
              <w:divBdr>
                <w:top w:val="none" w:sz="0" w:space="0" w:color="auto"/>
                <w:left w:val="none" w:sz="0" w:space="0" w:color="auto"/>
                <w:bottom w:val="none" w:sz="0" w:space="0" w:color="auto"/>
                <w:right w:val="none" w:sz="0" w:space="0" w:color="auto"/>
              </w:divBdr>
            </w:div>
            <w:div w:id="1410082105">
              <w:marLeft w:val="0"/>
              <w:marRight w:val="0"/>
              <w:marTop w:val="0"/>
              <w:marBottom w:val="0"/>
              <w:divBdr>
                <w:top w:val="none" w:sz="0" w:space="0" w:color="auto"/>
                <w:left w:val="none" w:sz="0" w:space="0" w:color="auto"/>
                <w:bottom w:val="none" w:sz="0" w:space="0" w:color="auto"/>
                <w:right w:val="none" w:sz="0" w:space="0" w:color="auto"/>
              </w:divBdr>
            </w:div>
          </w:divsChild>
        </w:div>
        <w:div w:id="639308865">
          <w:marLeft w:val="0"/>
          <w:marRight w:val="0"/>
          <w:marTop w:val="0"/>
          <w:marBottom w:val="0"/>
          <w:divBdr>
            <w:top w:val="none" w:sz="0" w:space="0" w:color="auto"/>
            <w:left w:val="none" w:sz="0" w:space="0" w:color="auto"/>
            <w:bottom w:val="none" w:sz="0" w:space="0" w:color="auto"/>
            <w:right w:val="none" w:sz="0" w:space="0" w:color="auto"/>
          </w:divBdr>
          <w:divsChild>
            <w:div w:id="1476558139">
              <w:marLeft w:val="0"/>
              <w:marRight w:val="0"/>
              <w:marTop w:val="0"/>
              <w:marBottom w:val="0"/>
              <w:divBdr>
                <w:top w:val="none" w:sz="0" w:space="0" w:color="auto"/>
                <w:left w:val="none" w:sz="0" w:space="0" w:color="auto"/>
                <w:bottom w:val="none" w:sz="0" w:space="0" w:color="auto"/>
                <w:right w:val="none" w:sz="0" w:space="0" w:color="auto"/>
              </w:divBdr>
            </w:div>
            <w:div w:id="1574001781">
              <w:marLeft w:val="0"/>
              <w:marRight w:val="0"/>
              <w:marTop w:val="0"/>
              <w:marBottom w:val="0"/>
              <w:divBdr>
                <w:top w:val="none" w:sz="0" w:space="0" w:color="auto"/>
                <w:left w:val="none" w:sz="0" w:space="0" w:color="auto"/>
                <w:bottom w:val="none" w:sz="0" w:space="0" w:color="auto"/>
                <w:right w:val="none" w:sz="0" w:space="0" w:color="auto"/>
              </w:divBdr>
            </w:div>
          </w:divsChild>
        </w:div>
        <w:div w:id="640353716">
          <w:marLeft w:val="0"/>
          <w:marRight w:val="0"/>
          <w:marTop w:val="0"/>
          <w:marBottom w:val="0"/>
          <w:divBdr>
            <w:top w:val="none" w:sz="0" w:space="0" w:color="auto"/>
            <w:left w:val="none" w:sz="0" w:space="0" w:color="auto"/>
            <w:bottom w:val="none" w:sz="0" w:space="0" w:color="auto"/>
            <w:right w:val="none" w:sz="0" w:space="0" w:color="auto"/>
          </w:divBdr>
          <w:divsChild>
            <w:div w:id="283509713">
              <w:marLeft w:val="0"/>
              <w:marRight w:val="0"/>
              <w:marTop w:val="0"/>
              <w:marBottom w:val="0"/>
              <w:divBdr>
                <w:top w:val="none" w:sz="0" w:space="0" w:color="auto"/>
                <w:left w:val="none" w:sz="0" w:space="0" w:color="auto"/>
                <w:bottom w:val="none" w:sz="0" w:space="0" w:color="auto"/>
                <w:right w:val="none" w:sz="0" w:space="0" w:color="auto"/>
              </w:divBdr>
            </w:div>
            <w:div w:id="1613123794">
              <w:marLeft w:val="0"/>
              <w:marRight w:val="0"/>
              <w:marTop w:val="0"/>
              <w:marBottom w:val="0"/>
              <w:divBdr>
                <w:top w:val="none" w:sz="0" w:space="0" w:color="auto"/>
                <w:left w:val="none" w:sz="0" w:space="0" w:color="auto"/>
                <w:bottom w:val="none" w:sz="0" w:space="0" w:color="auto"/>
                <w:right w:val="none" w:sz="0" w:space="0" w:color="auto"/>
              </w:divBdr>
            </w:div>
          </w:divsChild>
        </w:div>
        <w:div w:id="665282231">
          <w:marLeft w:val="0"/>
          <w:marRight w:val="0"/>
          <w:marTop w:val="0"/>
          <w:marBottom w:val="0"/>
          <w:divBdr>
            <w:top w:val="none" w:sz="0" w:space="0" w:color="auto"/>
            <w:left w:val="none" w:sz="0" w:space="0" w:color="auto"/>
            <w:bottom w:val="none" w:sz="0" w:space="0" w:color="auto"/>
            <w:right w:val="none" w:sz="0" w:space="0" w:color="auto"/>
          </w:divBdr>
          <w:divsChild>
            <w:div w:id="317541936">
              <w:marLeft w:val="0"/>
              <w:marRight w:val="0"/>
              <w:marTop w:val="0"/>
              <w:marBottom w:val="0"/>
              <w:divBdr>
                <w:top w:val="none" w:sz="0" w:space="0" w:color="auto"/>
                <w:left w:val="none" w:sz="0" w:space="0" w:color="auto"/>
                <w:bottom w:val="none" w:sz="0" w:space="0" w:color="auto"/>
                <w:right w:val="none" w:sz="0" w:space="0" w:color="auto"/>
              </w:divBdr>
            </w:div>
            <w:div w:id="878737114">
              <w:marLeft w:val="0"/>
              <w:marRight w:val="0"/>
              <w:marTop w:val="0"/>
              <w:marBottom w:val="0"/>
              <w:divBdr>
                <w:top w:val="none" w:sz="0" w:space="0" w:color="auto"/>
                <w:left w:val="none" w:sz="0" w:space="0" w:color="auto"/>
                <w:bottom w:val="none" w:sz="0" w:space="0" w:color="auto"/>
                <w:right w:val="none" w:sz="0" w:space="0" w:color="auto"/>
              </w:divBdr>
            </w:div>
          </w:divsChild>
        </w:div>
        <w:div w:id="679694609">
          <w:marLeft w:val="0"/>
          <w:marRight w:val="0"/>
          <w:marTop w:val="0"/>
          <w:marBottom w:val="0"/>
          <w:divBdr>
            <w:top w:val="none" w:sz="0" w:space="0" w:color="auto"/>
            <w:left w:val="none" w:sz="0" w:space="0" w:color="auto"/>
            <w:bottom w:val="none" w:sz="0" w:space="0" w:color="auto"/>
            <w:right w:val="none" w:sz="0" w:space="0" w:color="auto"/>
          </w:divBdr>
          <w:divsChild>
            <w:div w:id="1513839026">
              <w:marLeft w:val="0"/>
              <w:marRight w:val="0"/>
              <w:marTop w:val="0"/>
              <w:marBottom w:val="0"/>
              <w:divBdr>
                <w:top w:val="none" w:sz="0" w:space="0" w:color="auto"/>
                <w:left w:val="none" w:sz="0" w:space="0" w:color="auto"/>
                <w:bottom w:val="none" w:sz="0" w:space="0" w:color="auto"/>
                <w:right w:val="none" w:sz="0" w:space="0" w:color="auto"/>
              </w:divBdr>
            </w:div>
          </w:divsChild>
        </w:div>
        <w:div w:id="719284174">
          <w:marLeft w:val="0"/>
          <w:marRight w:val="0"/>
          <w:marTop w:val="0"/>
          <w:marBottom w:val="0"/>
          <w:divBdr>
            <w:top w:val="none" w:sz="0" w:space="0" w:color="auto"/>
            <w:left w:val="none" w:sz="0" w:space="0" w:color="auto"/>
            <w:bottom w:val="none" w:sz="0" w:space="0" w:color="auto"/>
            <w:right w:val="none" w:sz="0" w:space="0" w:color="auto"/>
          </w:divBdr>
          <w:divsChild>
            <w:div w:id="705106005">
              <w:marLeft w:val="0"/>
              <w:marRight w:val="0"/>
              <w:marTop w:val="0"/>
              <w:marBottom w:val="0"/>
              <w:divBdr>
                <w:top w:val="none" w:sz="0" w:space="0" w:color="auto"/>
                <w:left w:val="none" w:sz="0" w:space="0" w:color="auto"/>
                <w:bottom w:val="none" w:sz="0" w:space="0" w:color="auto"/>
                <w:right w:val="none" w:sz="0" w:space="0" w:color="auto"/>
              </w:divBdr>
            </w:div>
            <w:div w:id="742026619">
              <w:marLeft w:val="0"/>
              <w:marRight w:val="0"/>
              <w:marTop w:val="0"/>
              <w:marBottom w:val="0"/>
              <w:divBdr>
                <w:top w:val="none" w:sz="0" w:space="0" w:color="auto"/>
                <w:left w:val="none" w:sz="0" w:space="0" w:color="auto"/>
                <w:bottom w:val="none" w:sz="0" w:space="0" w:color="auto"/>
                <w:right w:val="none" w:sz="0" w:space="0" w:color="auto"/>
              </w:divBdr>
            </w:div>
          </w:divsChild>
        </w:div>
        <w:div w:id="766652329">
          <w:marLeft w:val="0"/>
          <w:marRight w:val="0"/>
          <w:marTop w:val="0"/>
          <w:marBottom w:val="0"/>
          <w:divBdr>
            <w:top w:val="none" w:sz="0" w:space="0" w:color="auto"/>
            <w:left w:val="none" w:sz="0" w:space="0" w:color="auto"/>
            <w:bottom w:val="none" w:sz="0" w:space="0" w:color="auto"/>
            <w:right w:val="none" w:sz="0" w:space="0" w:color="auto"/>
          </w:divBdr>
          <w:divsChild>
            <w:div w:id="228001043">
              <w:marLeft w:val="0"/>
              <w:marRight w:val="0"/>
              <w:marTop w:val="0"/>
              <w:marBottom w:val="0"/>
              <w:divBdr>
                <w:top w:val="none" w:sz="0" w:space="0" w:color="auto"/>
                <w:left w:val="none" w:sz="0" w:space="0" w:color="auto"/>
                <w:bottom w:val="none" w:sz="0" w:space="0" w:color="auto"/>
                <w:right w:val="none" w:sz="0" w:space="0" w:color="auto"/>
              </w:divBdr>
            </w:div>
          </w:divsChild>
        </w:div>
        <w:div w:id="944001137">
          <w:marLeft w:val="0"/>
          <w:marRight w:val="0"/>
          <w:marTop w:val="0"/>
          <w:marBottom w:val="0"/>
          <w:divBdr>
            <w:top w:val="none" w:sz="0" w:space="0" w:color="auto"/>
            <w:left w:val="none" w:sz="0" w:space="0" w:color="auto"/>
            <w:bottom w:val="none" w:sz="0" w:space="0" w:color="auto"/>
            <w:right w:val="none" w:sz="0" w:space="0" w:color="auto"/>
          </w:divBdr>
          <w:divsChild>
            <w:div w:id="140973372">
              <w:marLeft w:val="0"/>
              <w:marRight w:val="0"/>
              <w:marTop w:val="0"/>
              <w:marBottom w:val="0"/>
              <w:divBdr>
                <w:top w:val="none" w:sz="0" w:space="0" w:color="auto"/>
                <w:left w:val="none" w:sz="0" w:space="0" w:color="auto"/>
                <w:bottom w:val="none" w:sz="0" w:space="0" w:color="auto"/>
                <w:right w:val="none" w:sz="0" w:space="0" w:color="auto"/>
              </w:divBdr>
            </w:div>
            <w:div w:id="770705807">
              <w:marLeft w:val="0"/>
              <w:marRight w:val="0"/>
              <w:marTop w:val="0"/>
              <w:marBottom w:val="0"/>
              <w:divBdr>
                <w:top w:val="none" w:sz="0" w:space="0" w:color="auto"/>
                <w:left w:val="none" w:sz="0" w:space="0" w:color="auto"/>
                <w:bottom w:val="none" w:sz="0" w:space="0" w:color="auto"/>
                <w:right w:val="none" w:sz="0" w:space="0" w:color="auto"/>
              </w:divBdr>
            </w:div>
          </w:divsChild>
        </w:div>
        <w:div w:id="1023557533">
          <w:marLeft w:val="0"/>
          <w:marRight w:val="0"/>
          <w:marTop w:val="0"/>
          <w:marBottom w:val="0"/>
          <w:divBdr>
            <w:top w:val="none" w:sz="0" w:space="0" w:color="auto"/>
            <w:left w:val="none" w:sz="0" w:space="0" w:color="auto"/>
            <w:bottom w:val="none" w:sz="0" w:space="0" w:color="auto"/>
            <w:right w:val="none" w:sz="0" w:space="0" w:color="auto"/>
          </w:divBdr>
          <w:divsChild>
            <w:div w:id="162280156">
              <w:marLeft w:val="0"/>
              <w:marRight w:val="0"/>
              <w:marTop w:val="0"/>
              <w:marBottom w:val="0"/>
              <w:divBdr>
                <w:top w:val="none" w:sz="0" w:space="0" w:color="auto"/>
                <w:left w:val="none" w:sz="0" w:space="0" w:color="auto"/>
                <w:bottom w:val="none" w:sz="0" w:space="0" w:color="auto"/>
                <w:right w:val="none" w:sz="0" w:space="0" w:color="auto"/>
              </w:divBdr>
            </w:div>
          </w:divsChild>
        </w:div>
        <w:div w:id="1024089797">
          <w:marLeft w:val="0"/>
          <w:marRight w:val="0"/>
          <w:marTop w:val="0"/>
          <w:marBottom w:val="0"/>
          <w:divBdr>
            <w:top w:val="none" w:sz="0" w:space="0" w:color="auto"/>
            <w:left w:val="none" w:sz="0" w:space="0" w:color="auto"/>
            <w:bottom w:val="none" w:sz="0" w:space="0" w:color="auto"/>
            <w:right w:val="none" w:sz="0" w:space="0" w:color="auto"/>
          </w:divBdr>
          <w:divsChild>
            <w:div w:id="1634287075">
              <w:marLeft w:val="0"/>
              <w:marRight w:val="0"/>
              <w:marTop w:val="0"/>
              <w:marBottom w:val="0"/>
              <w:divBdr>
                <w:top w:val="none" w:sz="0" w:space="0" w:color="auto"/>
                <w:left w:val="none" w:sz="0" w:space="0" w:color="auto"/>
                <w:bottom w:val="none" w:sz="0" w:space="0" w:color="auto"/>
                <w:right w:val="none" w:sz="0" w:space="0" w:color="auto"/>
              </w:divBdr>
            </w:div>
          </w:divsChild>
        </w:div>
        <w:div w:id="1054548327">
          <w:marLeft w:val="0"/>
          <w:marRight w:val="0"/>
          <w:marTop w:val="0"/>
          <w:marBottom w:val="0"/>
          <w:divBdr>
            <w:top w:val="none" w:sz="0" w:space="0" w:color="auto"/>
            <w:left w:val="none" w:sz="0" w:space="0" w:color="auto"/>
            <w:bottom w:val="none" w:sz="0" w:space="0" w:color="auto"/>
            <w:right w:val="none" w:sz="0" w:space="0" w:color="auto"/>
          </w:divBdr>
          <w:divsChild>
            <w:div w:id="1582717136">
              <w:marLeft w:val="0"/>
              <w:marRight w:val="0"/>
              <w:marTop w:val="0"/>
              <w:marBottom w:val="0"/>
              <w:divBdr>
                <w:top w:val="none" w:sz="0" w:space="0" w:color="auto"/>
                <w:left w:val="none" w:sz="0" w:space="0" w:color="auto"/>
                <w:bottom w:val="none" w:sz="0" w:space="0" w:color="auto"/>
                <w:right w:val="none" w:sz="0" w:space="0" w:color="auto"/>
              </w:divBdr>
            </w:div>
          </w:divsChild>
        </w:div>
        <w:div w:id="1145470298">
          <w:marLeft w:val="0"/>
          <w:marRight w:val="0"/>
          <w:marTop w:val="0"/>
          <w:marBottom w:val="0"/>
          <w:divBdr>
            <w:top w:val="none" w:sz="0" w:space="0" w:color="auto"/>
            <w:left w:val="none" w:sz="0" w:space="0" w:color="auto"/>
            <w:bottom w:val="none" w:sz="0" w:space="0" w:color="auto"/>
            <w:right w:val="none" w:sz="0" w:space="0" w:color="auto"/>
          </w:divBdr>
          <w:divsChild>
            <w:div w:id="2132238628">
              <w:marLeft w:val="0"/>
              <w:marRight w:val="0"/>
              <w:marTop w:val="0"/>
              <w:marBottom w:val="0"/>
              <w:divBdr>
                <w:top w:val="none" w:sz="0" w:space="0" w:color="auto"/>
                <w:left w:val="none" w:sz="0" w:space="0" w:color="auto"/>
                <w:bottom w:val="none" w:sz="0" w:space="0" w:color="auto"/>
                <w:right w:val="none" w:sz="0" w:space="0" w:color="auto"/>
              </w:divBdr>
            </w:div>
          </w:divsChild>
        </w:div>
        <w:div w:id="1274746691">
          <w:marLeft w:val="0"/>
          <w:marRight w:val="0"/>
          <w:marTop w:val="0"/>
          <w:marBottom w:val="0"/>
          <w:divBdr>
            <w:top w:val="none" w:sz="0" w:space="0" w:color="auto"/>
            <w:left w:val="none" w:sz="0" w:space="0" w:color="auto"/>
            <w:bottom w:val="none" w:sz="0" w:space="0" w:color="auto"/>
            <w:right w:val="none" w:sz="0" w:space="0" w:color="auto"/>
          </w:divBdr>
          <w:divsChild>
            <w:div w:id="195779465">
              <w:marLeft w:val="0"/>
              <w:marRight w:val="0"/>
              <w:marTop w:val="0"/>
              <w:marBottom w:val="0"/>
              <w:divBdr>
                <w:top w:val="none" w:sz="0" w:space="0" w:color="auto"/>
                <w:left w:val="none" w:sz="0" w:space="0" w:color="auto"/>
                <w:bottom w:val="none" w:sz="0" w:space="0" w:color="auto"/>
                <w:right w:val="none" w:sz="0" w:space="0" w:color="auto"/>
              </w:divBdr>
            </w:div>
          </w:divsChild>
        </w:div>
        <w:div w:id="1314793877">
          <w:marLeft w:val="0"/>
          <w:marRight w:val="0"/>
          <w:marTop w:val="0"/>
          <w:marBottom w:val="0"/>
          <w:divBdr>
            <w:top w:val="none" w:sz="0" w:space="0" w:color="auto"/>
            <w:left w:val="none" w:sz="0" w:space="0" w:color="auto"/>
            <w:bottom w:val="none" w:sz="0" w:space="0" w:color="auto"/>
            <w:right w:val="none" w:sz="0" w:space="0" w:color="auto"/>
          </w:divBdr>
          <w:divsChild>
            <w:div w:id="352222953">
              <w:marLeft w:val="0"/>
              <w:marRight w:val="0"/>
              <w:marTop w:val="0"/>
              <w:marBottom w:val="0"/>
              <w:divBdr>
                <w:top w:val="none" w:sz="0" w:space="0" w:color="auto"/>
                <w:left w:val="none" w:sz="0" w:space="0" w:color="auto"/>
                <w:bottom w:val="none" w:sz="0" w:space="0" w:color="auto"/>
                <w:right w:val="none" w:sz="0" w:space="0" w:color="auto"/>
              </w:divBdr>
            </w:div>
          </w:divsChild>
        </w:div>
        <w:div w:id="1330333995">
          <w:marLeft w:val="0"/>
          <w:marRight w:val="0"/>
          <w:marTop w:val="0"/>
          <w:marBottom w:val="0"/>
          <w:divBdr>
            <w:top w:val="none" w:sz="0" w:space="0" w:color="auto"/>
            <w:left w:val="none" w:sz="0" w:space="0" w:color="auto"/>
            <w:bottom w:val="none" w:sz="0" w:space="0" w:color="auto"/>
            <w:right w:val="none" w:sz="0" w:space="0" w:color="auto"/>
          </w:divBdr>
          <w:divsChild>
            <w:div w:id="960693414">
              <w:marLeft w:val="0"/>
              <w:marRight w:val="0"/>
              <w:marTop w:val="0"/>
              <w:marBottom w:val="0"/>
              <w:divBdr>
                <w:top w:val="none" w:sz="0" w:space="0" w:color="auto"/>
                <w:left w:val="none" w:sz="0" w:space="0" w:color="auto"/>
                <w:bottom w:val="none" w:sz="0" w:space="0" w:color="auto"/>
                <w:right w:val="none" w:sz="0" w:space="0" w:color="auto"/>
              </w:divBdr>
            </w:div>
          </w:divsChild>
        </w:div>
        <w:div w:id="1340736890">
          <w:marLeft w:val="0"/>
          <w:marRight w:val="0"/>
          <w:marTop w:val="0"/>
          <w:marBottom w:val="0"/>
          <w:divBdr>
            <w:top w:val="none" w:sz="0" w:space="0" w:color="auto"/>
            <w:left w:val="none" w:sz="0" w:space="0" w:color="auto"/>
            <w:bottom w:val="none" w:sz="0" w:space="0" w:color="auto"/>
            <w:right w:val="none" w:sz="0" w:space="0" w:color="auto"/>
          </w:divBdr>
          <w:divsChild>
            <w:div w:id="455682450">
              <w:marLeft w:val="0"/>
              <w:marRight w:val="0"/>
              <w:marTop w:val="0"/>
              <w:marBottom w:val="0"/>
              <w:divBdr>
                <w:top w:val="none" w:sz="0" w:space="0" w:color="auto"/>
                <w:left w:val="none" w:sz="0" w:space="0" w:color="auto"/>
                <w:bottom w:val="none" w:sz="0" w:space="0" w:color="auto"/>
                <w:right w:val="none" w:sz="0" w:space="0" w:color="auto"/>
              </w:divBdr>
            </w:div>
          </w:divsChild>
        </w:div>
        <w:div w:id="1433939682">
          <w:marLeft w:val="0"/>
          <w:marRight w:val="0"/>
          <w:marTop w:val="0"/>
          <w:marBottom w:val="0"/>
          <w:divBdr>
            <w:top w:val="none" w:sz="0" w:space="0" w:color="auto"/>
            <w:left w:val="none" w:sz="0" w:space="0" w:color="auto"/>
            <w:bottom w:val="none" w:sz="0" w:space="0" w:color="auto"/>
            <w:right w:val="none" w:sz="0" w:space="0" w:color="auto"/>
          </w:divBdr>
          <w:divsChild>
            <w:div w:id="1012881286">
              <w:marLeft w:val="0"/>
              <w:marRight w:val="0"/>
              <w:marTop w:val="0"/>
              <w:marBottom w:val="0"/>
              <w:divBdr>
                <w:top w:val="none" w:sz="0" w:space="0" w:color="auto"/>
                <w:left w:val="none" w:sz="0" w:space="0" w:color="auto"/>
                <w:bottom w:val="none" w:sz="0" w:space="0" w:color="auto"/>
                <w:right w:val="none" w:sz="0" w:space="0" w:color="auto"/>
              </w:divBdr>
            </w:div>
          </w:divsChild>
        </w:div>
        <w:div w:id="1441296551">
          <w:marLeft w:val="0"/>
          <w:marRight w:val="0"/>
          <w:marTop w:val="0"/>
          <w:marBottom w:val="0"/>
          <w:divBdr>
            <w:top w:val="none" w:sz="0" w:space="0" w:color="auto"/>
            <w:left w:val="none" w:sz="0" w:space="0" w:color="auto"/>
            <w:bottom w:val="none" w:sz="0" w:space="0" w:color="auto"/>
            <w:right w:val="none" w:sz="0" w:space="0" w:color="auto"/>
          </w:divBdr>
          <w:divsChild>
            <w:div w:id="608465633">
              <w:marLeft w:val="0"/>
              <w:marRight w:val="0"/>
              <w:marTop w:val="0"/>
              <w:marBottom w:val="0"/>
              <w:divBdr>
                <w:top w:val="none" w:sz="0" w:space="0" w:color="auto"/>
                <w:left w:val="none" w:sz="0" w:space="0" w:color="auto"/>
                <w:bottom w:val="none" w:sz="0" w:space="0" w:color="auto"/>
                <w:right w:val="none" w:sz="0" w:space="0" w:color="auto"/>
              </w:divBdr>
            </w:div>
          </w:divsChild>
        </w:div>
        <w:div w:id="1450277030">
          <w:marLeft w:val="0"/>
          <w:marRight w:val="0"/>
          <w:marTop w:val="0"/>
          <w:marBottom w:val="0"/>
          <w:divBdr>
            <w:top w:val="none" w:sz="0" w:space="0" w:color="auto"/>
            <w:left w:val="none" w:sz="0" w:space="0" w:color="auto"/>
            <w:bottom w:val="none" w:sz="0" w:space="0" w:color="auto"/>
            <w:right w:val="none" w:sz="0" w:space="0" w:color="auto"/>
          </w:divBdr>
          <w:divsChild>
            <w:div w:id="555512605">
              <w:marLeft w:val="0"/>
              <w:marRight w:val="0"/>
              <w:marTop w:val="0"/>
              <w:marBottom w:val="0"/>
              <w:divBdr>
                <w:top w:val="none" w:sz="0" w:space="0" w:color="auto"/>
                <w:left w:val="none" w:sz="0" w:space="0" w:color="auto"/>
                <w:bottom w:val="none" w:sz="0" w:space="0" w:color="auto"/>
                <w:right w:val="none" w:sz="0" w:space="0" w:color="auto"/>
              </w:divBdr>
            </w:div>
          </w:divsChild>
        </w:div>
        <w:div w:id="1451625331">
          <w:marLeft w:val="0"/>
          <w:marRight w:val="0"/>
          <w:marTop w:val="0"/>
          <w:marBottom w:val="0"/>
          <w:divBdr>
            <w:top w:val="none" w:sz="0" w:space="0" w:color="auto"/>
            <w:left w:val="none" w:sz="0" w:space="0" w:color="auto"/>
            <w:bottom w:val="none" w:sz="0" w:space="0" w:color="auto"/>
            <w:right w:val="none" w:sz="0" w:space="0" w:color="auto"/>
          </w:divBdr>
          <w:divsChild>
            <w:div w:id="1788038171">
              <w:marLeft w:val="0"/>
              <w:marRight w:val="0"/>
              <w:marTop w:val="0"/>
              <w:marBottom w:val="0"/>
              <w:divBdr>
                <w:top w:val="none" w:sz="0" w:space="0" w:color="auto"/>
                <w:left w:val="none" w:sz="0" w:space="0" w:color="auto"/>
                <w:bottom w:val="none" w:sz="0" w:space="0" w:color="auto"/>
                <w:right w:val="none" w:sz="0" w:space="0" w:color="auto"/>
              </w:divBdr>
            </w:div>
          </w:divsChild>
        </w:div>
        <w:div w:id="1544636944">
          <w:marLeft w:val="0"/>
          <w:marRight w:val="0"/>
          <w:marTop w:val="0"/>
          <w:marBottom w:val="0"/>
          <w:divBdr>
            <w:top w:val="none" w:sz="0" w:space="0" w:color="auto"/>
            <w:left w:val="none" w:sz="0" w:space="0" w:color="auto"/>
            <w:bottom w:val="none" w:sz="0" w:space="0" w:color="auto"/>
            <w:right w:val="none" w:sz="0" w:space="0" w:color="auto"/>
          </w:divBdr>
          <w:divsChild>
            <w:div w:id="393166618">
              <w:marLeft w:val="0"/>
              <w:marRight w:val="0"/>
              <w:marTop w:val="0"/>
              <w:marBottom w:val="0"/>
              <w:divBdr>
                <w:top w:val="none" w:sz="0" w:space="0" w:color="auto"/>
                <w:left w:val="none" w:sz="0" w:space="0" w:color="auto"/>
                <w:bottom w:val="none" w:sz="0" w:space="0" w:color="auto"/>
                <w:right w:val="none" w:sz="0" w:space="0" w:color="auto"/>
              </w:divBdr>
            </w:div>
          </w:divsChild>
        </w:div>
        <w:div w:id="1708676165">
          <w:marLeft w:val="0"/>
          <w:marRight w:val="0"/>
          <w:marTop w:val="0"/>
          <w:marBottom w:val="0"/>
          <w:divBdr>
            <w:top w:val="none" w:sz="0" w:space="0" w:color="auto"/>
            <w:left w:val="none" w:sz="0" w:space="0" w:color="auto"/>
            <w:bottom w:val="none" w:sz="0" w:space="0" w:color="auto"/>
            <w:right w:val="none" w:sz="0" w:space="0" w:color="auto"/>
          </w:divBdr>
          <w:divsChild>
            <w:div w:id="692534943">
              <w:marLeft w:val="0"/>
              <w:marRight w:val="0"/>
              <w:marTop w:val="0"/>
              <w:marBottom w:val="0"/>
              <w:divBdr>
                <w:top w:val="none" w:sz="0" w:space="0" w:color="auto"/>
                <w:left w:val="none" w:sz="0" w:space="0" w:color="auto"/>
                <w:bottom w:val="none" w:sz="0" w:space="0" w:color="auto"/>
                <w:right w:val="none" w:sz="0" w:space="0" w:color="auto"/>
              </w:divBdr>
            </w:div>
          </w:divsChild>
        </w:div>
        <w:div w:id="1717856841">
          <w:marLeft w:val="0"/>
          <w:marRight w:val="0"/>
          <w:marTop w:val="0"/>
          <w:marBottom w:val="0"/>
          <w:divBdr>
            <w:top w:val="none" w:sz="0" w:space="0" w:color="auto"/>
            <w:left w:val="none" w:sz="0" w:space="0" w:color="auto"/>
            <w:bottom w:val="none" w:sz="0" w:space="0" w:color="auto"/>
            <w:right w:val="none" w:sz="0" w:space="0" w:color="auto"/>
          </w:divBdr>
          <w:divsChild>
            <w:div w:id="258559838">
              <w:marLeft w:val="0"/>
              <w:marRight w:val="0"/>
              <w:marTop w:val="0"/>
              <w:marBottom w:val="0"/>
              <w:divBdr>
                <w:top w:val="none" w:sz="0" w:space="0" w:color="auto"/>
                <w:left w:val="none" w:sz="0" w:space="0" w:color="auto"/>
                <w:bottom w:val="none" w:sz="0" w:space="0" w:color="auto"/>
                <w:right w:val="none" w:sz="0" w:space="0" w:color="auto"/>
              </w:divBdr>
            </w:div>
          </w:divsChild>
        </w:div>
        <w:div w:id="1737431710">
          <w:marLeft w:val="0"/>
          <w:marRight w:val="0"/>
          <w:marTop w:val="0"/>
          <w:marBottom w:val="0"/>
          <w:divBdr>
            <w:top w:val="none" w:sz="0" w:space="0" w:color="auto"/>
            <w:left w:val="none" w:sz="0" w:space="0" w:color="auto"/>
            <w:bottom w:val="none" w:sz="0" w:space="0" w:color="auto"/>
            <w:right w:val="none" w:sz="0" w:space="0" w:color="auto"/>
          </w:divBdr>
          <w:divsChild>
            <w:div w:id="2105686610">
              <w:marLeft w:val="0"/>
              <w:marRight w:val="0"/>
              <w:marTop w:val="0"/>
              <w:marBottom w:val="0"/>
              <w:divBdr>
                <w:top w:val="none" w:sz="0" w:space="0" w:color="auto"/>
                <w:left w:val="none" w:sz="0" w:space="0" w:color="auto"/>
                <w:bottom w:val="none" w:sz="0" w:space="0" w:color="auto"/>
                <w:right w:val="none" w:sz="0" w:space="0" w:color="auto"/>
              </w:divBdr>
            </w:div>
          </w:divsChild>
        </w:div>
        <w:div w:id="1842508199">
          <w:marLeft w:val="0"/>
          <w:marRight w:val="0"/>
          <w:marTop w:val="0"/>
          <w:marBottom w:val="0"/>
          <w:divBdr>
            <w:top w:val="none" w:sz="0" w:space="0" w:color="auto"/>
            <w:left w:val="none" w:sz="0" w:space="0" w:color="auto"/>
            <w:bottom w:val="none" w:sz="0" w:space="0" w:color="auto"/>
            <w:right w:val="none" w:sz="0" w:space="0" w:color="auto"/>
          </w:divBdr>
          <w:divsChild>
            <w:div w:id="1099719927">
              <w:marLeft w:val="0"/>
              <w:marRight w:val="0"/>
              <w:marTop w:val="0"/>
              <w:marBottom w:val="0"/>
              <w:divBdr>
                <w:top w:val="none" w:sz="0" w:space="0" w:color="auto"/>
                <w:left w:val="none" w:sz="0" w:space="0" w:color="auto"/>
                <w:bottom w:val="none" w:sz="0" w:space="0" w:color="auto"/>
                <w:right w:val="none" w:sz="0" w:space="0" w:color="auto"/>
              </w:divBdr>
            </w:div>
          </w:divsChild>
        </w:div>
        <w:div w:id="1853838806">
          <w:marLeft w:val="0"/>
          <w:marRight w:val="0"/>
          <w:marTop w:val="0"/>
          <w:marBottom w:val="0"/>
          <w:divBdr>
            <w:top w:val="none" w:sz="0" w:space="0" w:color="auto"/>
            <w:left w:val="none" w:sz="0" w:space="0" w:color="auto"/>
            <w:bottom w:val="none" w:sz="0" w:space="0" w:color="auto"/>
            <w:right w:val="none" w:sz="0" w:space="0" w:color="auto"/>
          </w:divBdr>
          <w:divsChild>
            <w:div w:id="1094520362">
              <w:marLeft w:val="0"/>
              <w:marRight w:val="0"/>
              <w:marTop w:val="0"/>
              <w:marBottom w:val="0"/>
              <w:divBdr>
                <w:top w:val="none" w:sz="0" w:space="0" w:color="auto"/>
                <w:left w:val="none" w:sz="0" w:space="0" w:color="auto"/>
                <w:bottom w:val="none" w:sz="0" w:space="0" w:color="auto"/>
                <w:right w:val="none" w:sz="0" w:space="0" w:color="auto"/>
              </w:divBdr>
            </w:div>
          </w:divsChild>
        </w:div>
        <w:div w:id="1915047105">
          <w:marLeft w:val="0"/>
          <w:marRight w:val="0"/>
          <w:marTop w:val="0"/>
          <w:marBottom w:val="0"/>
          <w:divBdr>
            <w:top w:val="none" w:sz="0" w:space="0" w:color="auto"/>
            <w:left w:val="none" w:sz="0" w:space="0" w:color="auto"/>
            <w:bottom w:val="none" w:sz="0" w:space="0" w:color="auto"/>
            <w:right w:val="none" w:sz="0" w:space="0" w:color="auto"/>
          </w:divBdr>
          <w:divsChild>
            <w:div w:id="869880997">
              <w:marLeft w:val="0"/>
              <w:marRight w:val="0"/>
              <w:marTop w:val="0"/>
              <w:marBottom w:val="0"/>
              <w:divBdr>
                <w:top w:val="none" w:sz="0" w:space="0" w:color="auto"/>
                <w:left w:val="none" w:sz="0" w:space="0" w:color="auto"/>
                <w:bottom w:val="none" w:sz="0" w:space="0" w:color="auto"/>
                <w:right w:val="none" w:sz="0" w:space="0" w:color="auto"/>
              </w:divBdr>
            </w:div>
          </w:divsChild>
        </w:div>
        <w:div w:id="1949190964">
          <w:marLeft w:val="0"/>
          <w:marRight w:val="0"/>
          <w:marTop w:val="0"/>
          <w:marBottom w:val="0"/>
          <w:divBdr>
            <w:top w:val="none" w:sz="0" w:space="0" w:color="auto"/>
            <w:left w:val="none" w:sz="0" w:space="0" w:color="auto"/>
            <w:bottom w:val="none" w:sz="0" w:space="0" w:color="auto"/>
            <w:right w:val="none" w:sz="0" w:space="0" w:color="auto"/>
          </w:divBdr>
          <w:divsChild>
            <w:div w:id="1877161901">
              <w:marLeft w:val="0"/>
              <w:marRight w:val="0"/>
              <w:marTop w:val="0"/>
              <w:marBottom w:val="0"/>
              <w:divBdr>
                <w:top w:val="none" w:sz="0" w:space="0" w:color="auto"/>
                <w:left w:val="none" w:sz="0" w:space="0" w:color="auto"/>
                <w:bottom w:val="none" w:sz="0" w:space="0" w:color="auto"/>
                <w:right w:val="none" w:sz="0" w:space="0" w:color="auto"/>
              </w:divBdr>
            </w:div>
          </w:divsChild>
        </w:div>
        <w:div w:id="1978534082">
          <w:marLeft w:val="0"/>
          <w:marRight w:val="0"/>
          <w:marTop w:val="0"/>
          <w:marBottom w:val="0"/>
          <w:divBdr>
            <w:top w:val="none" w:sz="0" w:space="0" w:color="auto"/>
            <w:left w:val="none" w:sz="0" w:space="0" w:color="auto"/>
            <w:bottom w:val="none" w:sz="0" w:space="0" w:color="auto"/>
            <w:right w:val="none" w:sz="0" w:space="0" w:color="auto"/>
          </w:divBdr>
          <w:divsChild>
            <w:div w:id="378475424">
              <w:marLeft w:val="0"/>
              <w:marRight w:val="0"/>
              <w:marTop w:val="0"/>
              <w:marBottom w:val="0"/>
              <w:divBdr>
                <w:top w:val="none" w:sz="0" w:space="0" w:color="auto"/>
                <w:left w:val="none" w:sz="0" w:space="0" w:color="auto"/>
                <w:bottom w:val="none" w:sz="0" w:space="0" w:color="auto"/>
                <w:right w:val="none" w:sz="0" w:space="0" w:color="auto"/>
              </w:divBdr>
            </w:div>
          </w:divsChild>
        </w:div>
        <w:div w:id="2006518872">
          <w:marLeft w:val="0"/>
          <w:marRight w:val="0"/>
          <w:marTop w:val="0"/>
          <w:marBottom w:val="0"/>
          <w:divBdr>
            <w:top w:val="none" w:sz="0" w:space="0" w:color="auto"/>
            <w:left w:val="none" w:sz="0" w:space="0" w:color="auto"/>
            <w:bottom w:val="none" w:sz="0" w:space="0" w:color="auto"/>
            <w:right w:val="none" w:sz="0" w:space="0" w:color="auto"/>
          </w:divBdr>
          <w:divsChild>
            <w:div w:id="614141095">
              <w:marLeft w:val="0"/>
              <w:marRight w:val="0"/>
              <w:marTop w:val="0"/>
              <w:marBottom w:val="0"/>
              <w:divBdr>
                <w:top w:val="none" w:sz="0" w:space="0" w:color="auto"/>
                <w:left w:val="none" w:sz="0" w:space="0" w:color="auto"/>
                <w:bottom w:val="none" w:sz="0" w:space="0" w:color="auto"/>
                <w:right w:val="none" w:sz="0" w:space="0" w:color="auto"/>
              </w:divBdr>
            </w:div>
          </w:divsChild>
        </w:div>
        <w:div w:id="2058965533">
          <w:marLeft w:val="0"/>
          <w:marRight w:val="0"/>
          <w:marTop w:val="0"/>
          <w:marBottom w:val="0"/>
          <w:divBdr>
            <w:top w:val="none" w:sz="0" w:space="0" w:color="auto"/>
            <w:left w:val="none" w:sz="0" w:space="0" w:color="auto"/>
            <w:bottom w:val="none" w:sz="0" w:space="0" w:color="auto"/>
            <w:right w:val="none" w:sz="0" w:space="0" w:color="auto"/>
          </w:divBdr>
          <w:divsChild>
            <w:div w:id="289751016">
              <w:marLeft w:val="0"/>
              <w:marRight w:val="0"/>
              <w:marTop w:val="0"/>
              <w:marBottom w:val="0"/>
              <w:divBdr>
                <w:top w:val="none" w:sz="0" w:space="0" w:color="auto"/>
                <w:left w:val="none" w:sz="0" w:space="0" w:color="auto"/>
                <w:bottom w:val="none" w:sz="0" w:space="0" w:color="auto"/>
                <w:right w:val="none" w:sz="0" w:space="0" w:color="auto"/>
              </w:divBdr>
            </w:div>
            <w:div w:id="1010569290">
              <w:marLeft w:val="0"/>
              <w:marRight w:val="0"/>
              <w:marTop w:val="0"/>
              <w:marBottom w:val="0"/>
              <w:divBdr>
                <w:top w:val="none" w:sz="0" w:space="0" w:color="auto"/>
                <w:left w:val="none" w:sz="0" w:space="0" w:color="auto"/>
                <w:bottom w:val="none" w:sz="0" w:space="0" w:color="auto"/>
                <w:right w:val="none" w:sz="0" w:space="0" w:color="auto"/>
              </w:divBdr>
            </w:div>
          </w:divsChild>
        </w:div>
        <w:div w:id="2103069625">
          <w:marLeft w:val="0"/>
          <w:marRight w:val="0"/>
          <w:marTop w:val="0"/>
          <w:marBottom w:val="0"/>
          <w:divBdr>
            <w:top w:val="none" w:sz="0" w:space="0" w:color="auto"/>
            <w:left w:val="none" w:sz="0" w:space="0" w:color="auto"/>
            <w:bottom w:val="none" w:sz="0" w:space="0" w:color="auto"/>
            <w:right w:val="none" w:sz="0" w:space="0" w:color="auto"/>
          </w:divBdr>
          <w:divsChild>
            <w:div w:id="1324160288">
              <w:marLeft w:val="0"/>
              <w:marRight w:val="0"/>
              <w:marTop w:val="0"/>
              <w:marBottom w:val="0"/>
              <w:divBdr>
                <w:top w:val="none" w:sz="0" w:space="0" w:color="auto"/>
                <w:left w:val="none" w:sz="0" w:space="0" w:color="auto"/>
                <w:bottom w:val="none" w:sz="0" w:space="0" w:color="auto"/>
                <w:right w:val="none" w:sz="0" w:space="0" w:color="auto"/>
              </w:divBdr>
            </w:div>
          </w:divsChild>
        </w:div>
        <w:div w:id="2139495164">
          <w:marLeft w:val="0"/>
          <w:marRight w:val="0"/>
          <w:marTop w:val="0"/>
          <w:marBottom w:val="0"/>
          <w:divBdr>
            <w:top w:val="none" w:sz="0" w:space="0" w:color="auto"/>
            <w:left w:val="none" w:sz="0" w:space="0" w:color="auto"/>
            <w:bottom w:val="none" w:sz="0" w:space="0" w:color="auto"/>
            <w:right w:val="none" w:sz="0" w:space="0" w:color="auto"/>
          </w:divBdr>
          <w:divsChild>
            <w:div w:id="46388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79051">
      <w:bodyDiv w:val="1"/>
      <w:marLeft w:val="0"/>
      <w:marRight w:val="0"/>
      <w:marTop w:val="0"/>
      <w:marBottom w:val="0"/>
      <w:divBdr>
        <w:top w:val="none" w:sz="0" w:space="0" w:color="auto"/>
        <w:left w:val="none" w:sz="0" w:space="0" w:color="auto"/>
        <w:bottom w:val="none" w:sz="0" w:space="0" w:color="auto"/>
        <w:right w:val="none" w:sz="0" w:space="0" w:color="auto"/>
      </w:divBdr>
      <w:divsChild>
        <w:div w:id="1105880474">
          <w:marLeft w:val="0"/>
          <w:marRight w:val="0"/>
          <w:marTop w:val="0"/>
          <w:marBottom w:val="0"/>
          <w:divBdr>
            <w:top w:val="none" w:sz="0" w:space="0" w:color="auto"/>
            <w:left w:val="none" w:sz="0" w:space="0" w:color="auto"/>
            <w:bottom w:val="none" w:sz="0" w:space="0" w:color="auto"/>
            <w:right w:val="none" w:sz="0" w:space="0" w:color="auto"/>
          </w:divBdr>
          <w:divsChild>
            <w:div w:id="687944649">
              <w:marLeft w:val="0"/>
              <w:marRight w:val="0"/>
              <w:marTop w:val="0"/>
              <w:marBottom w:val="0"/>
              <w:divBdr>
                <w:top w:val="none" w:sz="0" w:space="0" w:color="auto"/>
                <w:left w:val="none" w:sz="0" w:space="0" w:color="auto"/>
                <w:bottom w:val="none" w:sz="0" w:space="0" w:color="auto"/>
                <w:right w:val="none" w:sz="0" w:space="0" w:color="auto"/>
              </w:divBdr>
            </w:div>
            <w:div w:id="721446815">
              <w:marLeft w:val="0"/>
              <w:marRight w:val="0"/>
              <w:marTop w:val="0"/>
              <w:marBottom w:val="0"/>
              <w:divBdr>
                <w:top w:val="none" w:sz="0" w:space="0" w:color="auto"/>
                <w:left w:val="none" w:sz="0" w:space="0" w:color="auto"/>
                <w:bottom w:val="none" w:sz="0" w:space="0" w:color="auto"/>
                <w:right w:val="none" w:sz="0" w:space="0" w:color="auto"/>
              </w:divBdr>
            </w:div>
            <w:div w:id="784545770">
              <w:marLeft w:val="0"/>
              <w:marRight w:val="0"/>
              <w:marTop w:val="0"/>
              <w:marBottom w:val="0"/>
              <w:divBdr>
                <w:top w:val="none" w:sz="0" w:space="0" w:color="auto"/>
                <w:left w:val="none" w:sz="0" w:space="0" w:color="auto"/>
                <w:bottom w:val="none" w:sz="0" w:space="0" w:color="auto"/>
                <w:right w:val="none" w:sz="0" w:space="0" w:color="auto"/>
              </w:divBdr>
            </w:div>
            <w:div w:id="828248294">
              <w:marLeft w:val="0"/>
              <w:marRight w:val="0"/>
              <w:marTop w:val="0"/>
              <w:marBottom w:val="0"/>
              <w:divBdr>
                <w:top w:val="none" w:sz="0" w:space="0" w:color="auto"/>
                <w:left w:val="none" w:sz="0" w:space="0" w:color="auto"/>
                <w:bottom w:val="none" w:sz="0" w:space="0" w:color="auto"/>
                <w:right w:val="none" w:sz="0" w:space="0" w:color="auto"/>
              </w:divBdr>
            </w:div>
            <w:div w:id="1509561026">
              <w:marLeft w:val="0"/>
              <w:marRight w:val="0"/>
              <w:marTop w:val="0"/>
              <w:marBottom w:val="0"/>
              <w:divBdr>
                <w:top w:val="none" w:sz="0" w:space="0" w:color="auto"/>
                <w:left w:val="none" w:sz="0" w:space="0" w:color="auto"/>
                <w:bottom w:val="none" w:sz="0" w:space="0" w:color="auto"/>
                <w:right w:val="none" w:sz="0" w:space="0" w:color="auto"/>
              </w:divBdr>
            </w:div>
            <w:div w:id="166936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66031">
      <w:bodyDiv w:val="1"/>
      <w:marLeft w:val="0"/>
      <w:marRight w:val="0"/>
      <w:marTop w:val="0"/>
      <w:marBottom w:val="0"/>
      <w:divBdr>
        <w:top w:val="none" w:sz="0" w:space="0" w:color="auto"/>
        <w:left w:val="none" w:sz="0" w:space="0" w:color="auto"/>
        <w:bottom w:val="none" w:sz="0" w:space="0" w:color="auto"/>
        <w:right w:val="none" w:sz="0" w:space="0" w:color="auto"/>
      </w:divBdr>
    </w:div>
    <w:div w:id="1727606031">
      <w:bodyDiv w:val="1"/>
      <w:marLeft w:val="0"/>
      <w:marRight w:val="0"/>
      <w:marTop w:val="0"/>
      <w:marBottom w:val="0"/>
      <w:divBdr>
        <w:top w:val="none" w:sz="0" w:space="0" w:color="auto"/>
        <w:left w:val="none" w:sz="0" w:space="0" w:color="auto"/>
        <w:bottom w:val="none" w:sz="0" w:space="0" w:color="auto"/>
        <w:right w:val="none" w:sz="0" w:space="0" w:color="auto"/>
      </w:divBdr>
    </w:div>
    <w:div w:id="1764691506">
      <w:bodyDiv w:val="1"/>
      <w:marLeft w:val="0"/>
      <w:marRight w:val="0"/>
      <w:marTop w:val="0"/>
      <w:marBottom w:val="0"/>
      <w:divBdr>
        <w:top w:val="none" w:sz="0" w:space="0" w:color="auto"/>
        <w:left w:val="none" w:sz="0" w:space="0" w:color="auto"/>
        <w:bottom w:val="none" w:sz="0" w:space="0" w:color="auto"/>
        <w:right w:val="none" w:sz="0" w:space="0" w:color="auto"/>
      </w:divBdr>
      <w:divsChild>
        <w:div w:id="1025518617">
          <w:marLeft w:val="0"/>
          <w:marRight w:val="0"/>
          <w:marTop w:val="0"/>
          <w:marBottom w:val="0"/>
          <w:divBdr>
            <w:top w:val="none" w:sz="0" w:space="0" w:color="auto"/>
            <w:left w:val="none" w:sz="0" w:space="0" w:color="auto"/>
            <w:bottom w:val="none" w:sz="0" w:space="0" w:color="auto"/>
            <w:right w:val="none" w:sz="0" w:space="0" w:color="auto"/>
          </w:divBdr>
        </w:div>
        <w:div w:id="1448504497">
          <w:marLeft w:val="0"/>
          <w:marRight w:val="0"/>
          <w:marTop w:val="0"/>
          <w:marBottom w:val="0"/>
          <w:divBdr>
            <w:top w:val="none" w:sz="0" w:space="0" w:color="auto"/>
            <w:left w:val="none" w:sz="0" w:space="0" w:color="auto"/>
            <w:bottom w:val="none" w:sz="0" w:space="0" w:color="auto"/>
            <w:right w:val="none" w:sz="0" w:space="0" w:color="auto"/>
          </w:divBdr>
        </w:div>
        <w:div w:id="1739207041">
          <w:marLeft w:val="0"/>
          <w:marRight w:val="0"/>
          <w:marTop w:val="0"/>
          <w:marBottom w:val="0"/>
          <w:divBdr>
            <w:top w:val="none" w:sz="0" w:space="0" w:color="auto"/>
            <w:left w:val="none" w:sz="0" w:space="0" w:color="auto"/>
            <w:bottom w:val="none" w:sz="0" w:space="0" w:color="auto"/>
            <w:right w:val="none" w:sz="0" w:space="0" w:color="auto"/>
          </w:divBdr>
        </w:div>
      </w:divsChild>
    </w:div>
    <w:div w:id="201013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dc.org/unodc/en/evaluation/guidelines-and-templates.htm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unodc.org/documents/evaluation/Tools/UNODC_Evaluation_Handbook.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E17BB13993D047A5AAFB782B399F6C" ma:contentTypeVersion="16" ma:contentTypeDescription="Create a new document." ma:contentTypeScope="" ma:versionID="173484cf1f4980c9b5c896f31e50b781">
  <xsd:schema xmlns:xsd="http://www.w3.org/2001/XMLSchema" xmlns:xs="http://www.w3.org/2001/XMLSchema" xmlns:p="http://schemas.microsoft.com/office/2006/metadata/properties" xmlns:ns2="4798ff29-8bf1-47a9-abe4-3ab95d3a1097" xmlns:ns3="77c0f161-a1d7-4793-8a31-3323112573b5" xmlns:ns4="985ec44e-1bab-4c0b-9df0-6ba128686fc9" targetNamespace="http://schemas.microsoft.com/office/2006/metadata/properties" ma:root="true" ma:fieldsID="d8001d56f6b7ed30d40c5a68a327a6c7" ns2:_="" ns3:_="" ns4:_="">
    <xsd:import namespace="4798ff29-8bf1-47a9-abe4-3ab95d3a1097"/>
    <xsd:import namespace="77c0f161-a1d7-4793-8a31-3323112573b5"/>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8ff29-8bf1-47a9-abe4-3ab95d3a10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c0f161-a1d7-4793-8a31-3323112573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174d556-d8b0-4b81-946b-d6c807dbbe75}" ma:internalName="TaxCatchAll" ma:showField="CatchAllData" ma:web="4798ff29-8bf1-47a9-abe4-3ab95d3a10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798ff29-8bf1-47a9-abe4-3ab95d3a1097">
      <UserInfo>
        <DisplayName>Katherine Aston</DisplayName>
        <AccountId>24</AccountId>
        <AccountType/>
      </UserInfo>
      <UserInfo>
        <DisplayName>Moritz Leonhard Valentin Schuberth</DisplayName>
        <AccountId>17</AccountId>
        <AccountType/>
      </UserInfo>
      <UserInfo>
        <DisplayName>Carlos Andres Asenjo Ruiz</DisplayName>
        <AccountId>22</AccountId>
        <AccountType/>
      </UserInfo>
      <UserInfo>
        <DisplayName>Christopher CHOUEIRI</DisplayName>
        <AccountId>138</AccountId>
        <AccountType/>
      </UserInfo>
      <UserInfo>
        <DisplayName>Eva Charlotte Gunnarsson</DisplayName>
        <AccountId>18</AccountId>
        <AccountType/>
      </UserInfo>
      <UserInfo>
        <DisplayName>Emanuel Lohninger</DisplayName>
        <AccountId>13</AccountId>
        <AccountType/>
      </UserInfo>
    </SharedWithUsers>
    <lcf76f155ced4ddcb4097134ff3c332f xmlns="77c0f161-a1d7-4793-8a31-3323112573b5">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B9281EA8-D9EB-4739-AEBD-5A1AF585B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8ff29-8bf1-47a9-abe4-3ab95d3a1097"/>
    <ds:schemaRef ds:uri="77c0f161-a1d7-4793-8a31-3323112573b5"/>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7F898E-F9A4-473E-A13A-32534E0EA230}">
  <ds:schemaRefs>
    <ds:schemaRef ds:uri="http://schemas.openxmlformats.org/officeDocument/2006/bibliography"/>
  </ds:schemaRefs>
</ds:datastoreItem>
</file>

<file path=customXml/itemProps3.xml><?xml version="1.0" encoding="utf-8"?>
<ds:datastoreItem xmlns:ds="http://schemas.openxmlformats.org/officeDocument/2006/customXml" ds:itemID="{AD3CA48F-B707-4229-8111-7A7ACB8F5EF5}">
  <ds:schemaRefs>
    <ds:schemaRef ds:uri="http://schemas.microsoft.com/sharepoint/v3/contenttype/forms"/>
  </ds:schemaRefs>
</ds:datastoreItem>
</file>

<file path=customXml/itemProps4.xml><?xml version="1.0" encoding="utf-8"?>
<ds:datastoreItem xmlns:ds="http://schemas.openxmlformats.org/officeDocument/2006/customXml" ds:itemID="{05CBE1AA-B320-4DF7-B1B4-34C447744AD5}">
  <ds:schemaRefs>
    <ds:schemaRef ds:uri="http://schemas.microsoft.com/office/2006/metadata/properties"/>
    <ds:schemaRef ds:uri="http://schemas.microsoft.com/office/infopath/2007/PartnerControls"/>
    <ds:schemaRef ds:uri="4798ff29-8bf1-47a9-abe4-3ab95d3a1097"/>
    <ds:schemaRef ds:uri="77c0f161-a1d7-4793-8a31-3323112573b5"/>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2448</Words>
  <Characters>15509</Characters>
  <Application>Microsoft Office Word</Application>
  <DocSecurity>0</DocSecurity>
  <Lines>129</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17922</CharactersWithSpaces>
  <SharedDoc>false</SharedDoc>
  <HyperlinkBase/>
  <HLinks>
    <vt:vector size="66" baseType="variant">
      <vt:variant>
        <vt:i4>1572916</vt:i4>
      </vt:variant>
      <vt:variant>
        <vt:i4>50</vt:i4>
      </vt:variant>
      <vt:variant>
        <vt:i4>0</vt:i4>
      </vt:variant>
      <vt:variant>
        <vt:i4>5</vt:i4>
      </vt:variant>
      <vt:variant>
        <vt:lpwstr/>
      </vt:variant>
      <vt:variant>
        <vt:lpwstr>_Toc79574120</vt:lpwstr>
      </vt:variant>
      <vt:variant>
        <vt:i4>1114167</vt:i4>
      </vt:variant>
      <vt:variant>
        <vt:i4>44</vt:i4>
      </vt:variant>
      <vt:variant>
        <vt:i4>0</vt:i4>
      </vt:variant>
      <vt:variant>
        <vt:i4>5</vt:i4>
      </vt:variant>
      <vt:variant>
        <vt:lpwstr/>
      </vt:variant>
      <vt:variant>
        <vt:lpwstr>_Toc79574119</vt:lpwstr>
      </vt:variant>
      <vt:variant>
        <vt:i4>1048631</vt:i4>
      </vt:variant>
      <vt:variant>
        <vt:i4>38</vt:i4>
      </vt:variant>
      <vt:variant>
        <vt:i4>0</vt:i4>
      </vt:variant>
      <vt:variant>
        <vt:i4>5</vt:i4>
      </vt:variant>
      <vt:variant>
        <vt:lpwstr/>
      </vt:variant>
      <vt:variant>
        <vt:lpwstr>_Toc79574118</vt:lpwstr>
      </vt:variant>
      <vt:variant>
        <vt:i4>2031671</vt:i4>
      </vt:variant>
      <vt:variant>
        <vt:i4>32</vt:i4>
      </vt:variant>
      <vt:variant>
        <vt:i4>0</vt:i4>
      </vt:variant>
      <vt:variant>
        <vt:i4>5</vt:i4>
      </vt:variant>
      <vt:variant>
        <vt:lpwstr/>
      </vt:variant>
      <vt:variant>
        <vt:lpwstr>_Toc79574117</vt:lpwstr>
      </vt:variant>
      <vt:variant>
        <vt:i4>1966135</vt:i4>
      </vt:variant>
      <vt:variant>
        <vt:i4>26</vt:i4>
      </vt:variant>
      <vt:variant>
        <vt:i4>0</vt:i4>
      </vt:variant>
      <vt:variant>
        <vt:i4>5</vt:i4>
      </vt:variant>
      <vt:variant>
        <vt:lpwstr/>
      </vt:variant>
      <vt:variant>
        <vt:lpwstr>_Toc79574116</vt:lpwstr>
      </vt:variant>
      <vt:variant>
        <vt:i4>1900599</vt:i4>
      </vt:variant>
      <vt:variant>
        <vt:i4>20</vt:i4>
      </vt:variant>
      <vt:variant>
        <vt:i4>0</vt:i4>
      </vt:variant>
      <vt:variant>
        <vt:i4>5</vt:i4>
      </vt:variant>
      <vt:variant>
        <vt:lpwstr/>
      </vt:variant>
      <vt:variant>
        <vt:lpwstr>_Toc79574115</vt:lpwstr>
      </vt:variant>
      <vt:variant>
        <vt:i4>1835063</vt:i4>
      </vt:variant>
      <vt:variant>
        <vt:i4>14</vt:i4>
      </vt:variant>
      <vt:variant>
        <vt:i4>0</vt:i4>
      </vt:variant>
      <vt:variant>
        <vt:i4>5</vt:i4>
      </vt:variant>
      <vt:variant>
        <vt:lpwstr/>
      </vt:variant>
      <vt:variant>
        <vt:lpwstr>_Toc79574114</vt:lpwstr>
      </vt:variant>
      <vt:variant>
        <vt:i4>1769527</vt:i4>
      </vt:variant>
      <vt:variant>
        <vt:i4>8</vt:i4>
      </vt:variant>
      <vt:variant>
        <vt:i4>0</vt:i4>
      </vt:variant>
      <vt:variant>
        <vt:i4>5</vt:i4>
      </vt:variant>
      <vt:variant>
        <vt:lpwstr/>
      </vt:variant>
      <vt:variant>
        <vt:lpwstr>_Toc79574113</vt:lpwstr>
      </vt:variant>
      <vt:variant>
        <vt:i4>589881</vt:i4>
      </vt:variant>
      <vt:variant>
        <vt:i4>3</vt:i4>
      </vt:variant>
      <vt:variant>
        <vt:i4>0</vt:i4>
      </vt:variant>
      <vt:variant>
        <vt:i4>5</vt:i4>
      </vt:variant>
      <vt:variant>
        <vt:lpwstr>mailto:ies@unodc.org</vt:lpwstr>
      </vt:variant>
      <vt:variant>
        <vt:lpwstr/>
      </vt:variant>
      <vt:variant>
        <vt:i4>2949180</vt:i4>
      </vt:variant>
      <vt:variant>
        <vt:i4>0</vt:i4>
      </vt:variant>
      <vt:variant>
        <vt:i4>0</vt:i4>
      </vt:variant>
      <vt:variant>
        <vt:i4>5</vt:i4>
      </vt:variant>
      <vt:variant>
        <vt:lpwstr>https://www.unodc.org/unodc/en/evaluation/guidelines-and-templates.html</vt:lpwstr>
      </vt:variant>
      <vt:variant>
        <vt:lpwstr/>
      </vt:variant>
      <vt:variant>
        <vt:i4>2031625</vt:i4>
      </vt:variant>
      <vt:variant>
        <vt:i4>0</vt:i4>
      </vt:variant>
      <vt:variant>
        <vt:i4>0</vt:i4>
      </vt:variant>
      <vt:variant>
        <vt:i4>5</vt:i4>
      </vt:variant>
      <vt:variant>
        <vt:lpwstr>https://www.unodc.org/documents/evaluation/Evaluation_Handbook_new/UNODC_Evaluation_Handbook.pdf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IES</cp:lastModifiedBy>
  <cp:revision>5</cp:revision>
  <cp:lastPrinted>2016-07-23T11:58:00Z</cp:lastPrinted>
  <dcterms:created xsi:type="dcterms:W3CDTF">2022-07-04T18:40:00Z</dcterms:created>
  <dcterms:modified xsi:type="dcterms:W3CDTF">2022-07-05T08:40:00Z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0x01010035E17BB13993D047A5AAFB782B399F6C</vt:lpwstr>
  </property>
</Properties>
</file>